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C1329"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01F7D122"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1B1EB289" w14:textId="77777777" w:rsidR="00A20F1B" w:rsidRDefault="00400A48">
      <w:pPr>
        <w:jc w:val="center"/>
        <w:rPr>
          <w:rFonts w:ascii="微软雅黑" w:eastAsia="微软雅黑" w:hAnsi="微软雅黑" w:cs="Arial"/>
          <w:bCs/>
          <w:sz w:val="72"/>
          <w:szCs w:val="72"/>
        </w:rPr>
      </w:pPr>
      <w:r>
        <w:rPr>
          <w:rFonts w:ascii="微软雅黑" w:eastAsia="微软雅黑" w:hAnsi="微软雅黑" w:cs="Arial" w:hint="eastAsia"/>
          <w:bCs/>
          <w:sz w:val="72"/>
          <w:szCs w:val="72"/>
        </w:rPr>
        <w:t>竞争性比选文件</w:t>
      </w:r>
    </w:p>
    <w:p w14:paraId="03B3F98F" w14:textId="77777777" w:rsidR="00A20F1B" w:rsidRDefault="00A20F1B" w:rsidP="002C483A">
      <w:pPr>
        <w:rPr>
          <w:rFonts w:ascii="微软雅黑" w:eastAsia="微软雅黑" w:hAnsi="微软雅黑" w:cs="Arial"/>
          <w:bCs/>
          <w:sz w:val="72"/>
          <w:szCs w:val="72"/>
        </w:rPr>
      </w:pPr>
    </w:p>
    <w:p w14:paraId="297AF2F4"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35A1E8A0"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6C94C00E"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0072D699"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2A798784" w14:textId="77777777" w:rsidR="00A20F1B" w:rsidRDefault="00400A48">
      <w:pPr>
        <w:spacing w:line="360" w:lineRule="auto"/>
        <w:ind w:firstLineChars="200" w:firstLine="720"/>
        <w:jc w:val="left"/>
        <w:rPr>
          <w:rFonts w:ascii="微软雅黑" w:eastAsia="微软雅黑" w:hAnsi="微软雅黑" w:cs="微软雅黑"/>
          <w:sz w:val="24"/>
          <w:szCs w:val="20"/>
        </w:rPr>
      </w:pPr>
      <w:r>
        <w:rPr>
          <w:rFonts w:ascii="微软雅黑" w:eastAsia="微软雅黑" w:hAnsi="微软雅黑" w:hint="eastAsia"/>
          <w:bCs/>
          <w:color w:val="000000"/>
          <w:sz w:val="36"/>
          <w:szCs w:val="36"/>
        </w:rPr>
        <w:t>项目名称：重庆大学虎溪校区快递服务</w:t>
      </w:r>
    </w:p>
    <w:p w14:paraId="4EC21C80" w14:textId="77777777" w:rsidR="00A20F1B" w:rsidRDefault="00400A48">
      <w:pPr>
        <w:spacing w:line="360" w:lineRule="auto"/>
        <w:ind w:firstLineChars="200" w:firstLine="720"/>
        <w:jc w:val="left"/>
        <w:rPr>
          <w:rFonts w:ascii="微软雅黑" w:eastAsia="微软雅黑" w:hAnsi="微软雅黑"/>
          <w:bCs/>
          <w:color w:val="000000"/>
          <w:sz w:val="36"/>
          <w:szCs w:val="36"/>
        </w:rPr>
      </w:pPr>
      <w:r>
        <w:rPr>
          <w:rFonts w:ascii="微软雅黑" w:eastAsia="微软雅黑" w:hAnsi="微软雅黑" w:hint="eastAsia"/>
          <w:bCs/>
          <w:color w:val="000000"/>
          <w:sz w:val="36"/>
          <w:szCs w:val="36"/>
        </w:rPr>
        <w:t>比 选 人：重庆大学</w:t>
      </w:r>
    </w:p>
    <w:p w14:paraId="07CC34DE" w14:textId="77777777" w:rsidR="00A20F1B" w:rsidRDefault="00400A48">
      <w:pPr>
        <w:spacing w:line="360" w:lineRule="auto"/>
        <w:ind w:firstLineChars="200" w:firstLine="720"/>
        <w:rPr>
          <w:rFonts w:ascii="微软雅黑" w:eastAsia="微软雅黑" w:hAnsi="微软雅黑"/>
          <w:bCs/>
          <w:color w:val="000000"/>
          <w:sz w:val="36"/>
          <w:szCs w:val="36"/>
        </w:rPr>
      </w:pPr>
      <w:r>
        <w:rPr>
          <w:rFonts w:ascii="微软雅黑" w:eastAsia="微软雅黑" w:hAnsi="微软雅黑" w:hint="eastAsia"/>
          <w:bCs/>
          <w:color w:val="000000"/>
          <w:sz w:val="36"/>
          <w:szCs w:val="36"/>
        </w:rPr>
        <w:t>比选执行部门：重庆大学虎溪校区管理委员会</w:t>
      </w:r>
    </w:p>
    <w:p w14:paraId="13509F02"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16F0D137"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64C15CAA"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2D779035"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2F96FB61" w14:textId="77777777" w:rsidR="00A20F1B" w:rsidRDefault="00A20F1B">
      <w:pPr>
        <w:spacing w:line="360" w:lineRule="auto"/>
        <w:ind w:leftChars="225" w:left="473" w:firstLineChars="225" w:firstLine="540"/>
        <w:jc w:val="center"/>
        <w:rPr>
          <w:rFonts w:ascii="微软雅黑" w:eastAsia="微软雅黑" w:hAnsi="微软雅黑" w:cs="微软雅黑"/>
          <w:sz w:val="24"/>
          <w:szCs w:val="20"/>
        </w:rPr>
      </w:pPr>
    </w:p>
    <w:p w14:paraId="716AEA27" w14:textId="77777777" w:rsidR="00A20F1B" w:rsidRDefault="00400A48">
      <w:pPr>
        <w:pStyle w:val="afffb"/>
        <w:ind w:firstLine="720"/>
        <w:jc w:val="center"/>
        <w:rPr>
          <w:rFonts w:ascii="微软雅黑" w:eastAsia="微软雅黑" w:hAnsi="微软雅黑"/>
          <w:bCs/>
          <w:color w:val="000000"/>
          <w:sz w:val="36"/>
          <w:szCs w:val="36"/>
        </w:rPr>
      </w:pPr>
      <w:r>
        <w:rPr>
          <w:rFonts w:ascii="微软雅黑" w:eastAsia="微软雅黑" w:hAnsi="微软雅黑" w:hint="eastAsia"/>
          <w:bCs/>
          <w:color w:val="000000"/>
          <w:sz w:val="36"/>
          <w:szCs w:val="36"/>
        </w:rPr>
        <w:t>二〇二四年十二月</w:t>
      </w:r>
    </w:p>
    <w:p w14:paraId="00ECAE61" w14:textId="77777777" w:rsidR="00A20F1B" w:rsidRDefault="00A20F1B">
      <w:pPr>
        <w:pStyle w:val="afffb"/>
        <w:ind w:firstLine="720"/>
        <w:jc w:val="center"/>
        <w:rPr>
          <w:rFonts w:ascii="微软雅黑" w:eastAsia="微软雅黑" w:hAnsi="微软雅黑" w:cs="仿宋_GB2312"/>
          <w:b/>
          <w:bCs/>
          <w:sz w:val="36"/>
          <w:szCs w:val="36"/>
        </w:rPr>
      </w:pPr>
    </w:p>
    <w:p w14:paraId="45C9F8F7" w14:textId="77777777" w:rsidR="00A20F1B" w:rsidRDefault="00A20F1B">
      <w:pPr>
        <w:pStyle w:val="afffb"/>
        <w:ind w:firstLine="720"/>
        <w:jc w:val="center"/>
        <w:rPr>
          <w:rFonts w:ascii="微软雅黑" w:eastAsia="微软雅黑" w:hAnsi="微软雅黑"/>
          <w:b/>
          <w:bCs/>
          <w:sz w:val="36"/>
          <w:szCs w:val="36"/>
        </w:rPr>
      </w:pPr>
    </w:p>
    <w:sdt>
      <w:sdtPr>
        <w:rPr>
          <w:rFonts w:asciiTheme="minorHAnsi" w:eastAsiaTheme="minorEastAsia" w:hAnsiTheme="minorHAnsi" w:cstheme="minorBidi"/>
          <w:color w:val="auto"/>
          <w:kern w:val="2"/>
          <w:sz w:val="21"/>
          <w:szCs w:val="22"/>
          <w:lang w:val="zh-CN"/>
        </w:rPr>
        <w:id w:val="-1660915380"/>
        <w:docPartObj>
          <w:docPartGallery w:val="Table of Contents"/>
          <w:docPartUnique/>
        </w:docPartObj>
      </w:sdtPr>
      <w:sdtEndPr>
        <w:rPr>
          <w:b/>
          <w:bCs/>
        </w:rPr>
      </w:sdtEndPr>
      <w:sdtContent>
        <w:p w14:paraId="47C15CBF" w14:textId="1D9509C2" w:rsidR="00A20F1B" w:rsidRDefault="00E14D0F" w:rsidP="00E14D0F">
          <w:pPr>
            <w:pStyle w:val="TOC20"/>
            <w:tabs>
              <w:tab w:val="left" w:pos="2663"/>
              <w:tab w:val="center" w:pos="4535"/>
            </w:tabs>
            <w:rPr>
              <w:rFonts w:ascii="微软雅黑" w:eastAsia="微软雅黑" w:hAnsi="微软雅黑"/>
              <w:color w:val="000000" w:themeColor="text1"/>
              <w:sz w:val="36"/>
              <w:szCs w:val="36"/>
            </w:rPr>
          </w:pPr>
          <w:r>
            <w:rPr>
              <w:rFonts w:asciiTheme="minorHAnsi" w:eastAsiaTheme="minorEastAsia" w:hAnsiTheme="minorHAnsi" w:cstheme="minorBidi"/>
              <w:color w:val="auto"/>
              <w:kern w:val="2"/>
              <w:sz w:val="21"/>
              <w:szCs w:val="22"/>
              <w:lang w:val="zh-CN"/>
            </w:rPr>
            <w:tab/>
          </w:r>
          <w:r>
            <w:rPr>
              <w:rFonts w:asciiTheme="minorHAnsi" w:eastAsiaTheme="minorEastAsia" w:hAnsiTheme="minorHAnsi" w:cstheme="minorBidi"/>
              <w:color w:val="auto"/>
              <w:kern w:val="2"/>
              <w:sz w:val="21"/>
              <w:szCs w:val="22"/>
              <w:lang w:val="zh-CN"/>
            </w:rPr>
            <w:tab/>
          </w:r>
          <w:r w:rsidR="00400A48">
            <w:rPr>
              <w:rFonts w:ascii="微软雅黑" w:eastAsia="微软雅黑" w:hAnsi="微软雅黑" w:hint="eastAsia"/>
              <w:color w:val="000000" w:themeColor="text1"/>
              <w:sz w:val="36"/>
              <w:szCs w:val="36"/>
              <w:lang w:val="zh-CN"/>
            </w:rPr>
            <w:t>目录</w:t>
          </w:r>
        </w:p>
        <w:p w14:paraId="0A01784C" w14:textId="4D1760EC" w:rsidR="007C18E1" w:rsidRPr="007C18E1" w:rsidRDefault="00400A48" w:rsidP="007C18E1">
          <w:pPr>
            <w:pStyle w:val="TOC1"/>
            <w:tabs>
              <w:tab w:val="right" w:leader="dot" w:pos="9061"/>
            </w:tabs>
            <w:ind w:firstLineChars="100" w:firstLine="220"/>
            <w:rPr>
              <w:rFonts w:cstheme="minorBidi"/>
              <w:b/>
              <w:bCs/>
              <w:noProof/>
              <w:kern w:val="2"/>
              <w:sz w:val="21"/>
            </w:rPr>
          </w:pPr>
          <w:r>
            <w:fldChar w:fldCharType="begin"/>
          </w:r>
          <w:r>
            <w:instrText xml:space="preserve"> TOC \o "1-3" \h \z \u </w:instrText>
          </w:r>
          <w:r>
            <w:fldChar w:fldCharType="separate"/>
          </w:r>
          <w:hyperlink w:anchor="_Toc186036490" w:history="1">
            <w:r w:rsidR="007C18E1" w:rsidRPr="007C18E1">
              <w:rPr>
                <w:rStyle w:val="afff3"/>
                <w:rFonts w:ascii="微软雅黑" w:eastAsia="微软雅黑" w:hAnsi="微软雅黑"/>
                <w:b/>
                <w:bCs/>
                <w:noProof/>
                <w:kern w:val="44"/>
              </w:rPr>
              <w:t>第一篇  竞争性比选公告</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_Toc186036490 \h </w:instrText>
            </w:r>
            <w:r w:rsidR="007C18E1" w:rsidRPr="007C18E1">
              <w:rPr>
                <w:b/>
                <w:bCs/>
                <w:noProof/>
                <w:webHidden/>
              </w:rPr>
            </w:r>
            <w:r w:rsidR="007C18E1" w:rsidRPr="007C18E1">
              <w:rPr>
                <w:b/>
                <w:bCs/>
                <w:noProof/>
                <w:webHidden/>
              </w:rPr>
              <w:fldChar w:fldCharType="separate"/>
            </w:r>
            <w:r w:rsidR="007C18E1" w:rsidRPr="007C18E1">
              <w:rPr>
                <w:b/>
                <w:bCs/>
                <w:noProof/>
                <w:webHidden/>
              </w:rPr>
              <w:t>4</w:t>
            </w:r>
            <w:r w:rsidR="007C18E1" w:rsidRPr="007C18E1">
              <w:rPr>
                <w:b/>
                <w:bCs/>
                <w:noProof/>
                <w:webHidden/>
              </w:rPr>
              <w:fldChar w:fldCharType="end"/>
            </w:r>
          </w:hyperlink>
        </w:p>
        <w:p w14:paraId="7570BF7E" w14:textId="764F3494" w:rsidR="007C18E1" w:rsidRPr="007C18E1" w:rsidRDefault="00860CCC">
          <w:pPr>
            <w:pStyle w:val="TOC2"/>
            <w:tabs>
              <w:tab w:val="right" w:leader="dot" w:pos="9061"/>
            </w:tabs>
            <w:rPr>
              <w:rFonts w:cstheme="minorBidi"/>
              <w:b/>
              <w:bCs/>
              <w:noProof/>
              <w:kern w:val="2"/>
              <w:sz w:val="21"/>
            </w:rPr>
          </w:pPr>
          <w:hyperlink w:anchor="_Toc186036491" w:history="1">
            <w:r w:rsidR="007C18E1" w:rsidRPr="007C18E1">
              <w:rPr>
                <w:rStyle w:val="afff3"/>
                <w:rFonts w:ascii="仿宋_GB2312" w:eastAsia="仿宋_GB2312" w:hAnsi="微软雅黑" w:cs="微软雅黑"/>
                <w:b/>
                <w:bCs/>
                <w:noProof/>
              </w:rPr>
              <w:t>一、竞争性比选内容</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_Toc186036491 \h </w:instrText>
            </w:r>
            <w:r w:rsidR="007C18E1" w:rsidRPr="007C18E1">
              <w:rPr>
                <w:b/>
                <w:bCs/>
                <w:noProof/>
                <w:webHidden/>
              </w:rPr>
            </w:r>
            <w:r w:rsidR="007C18E1" w:rsidRPr="007C18E1">
              <w:rPr>
                <w:b/>
                <w:bCs/>
                <w:noProof/>
                <w:webHidden/>
              </w:rPr>
              <w:fldChar w:fldCharType="separate"/>
            </w:r>
            <w:r w:rsidR="007C18E1" w:rsidRPr="007C18E1">
              <w:rPr>
                <w:b/>
                <w:bCs/>
                <w:noProof/>
                <w:webHidden/>
              </w:rPr>
              <w:t>4</w:t>
            </w:r>
            <w:r w:rsidR="007C18E1" w:rsidRPr="007C18E1">
              <w:rPr>
                <w:b/>
                <w:bCs/>
                <w:noProof/>
                <w:webHidden/>
              </w:rPr>
              <w:fldChar w:fldCharType="end"/>
            </w:r>
          </w:hyperlink>
        </w:p>
        <w:p w14:paraId="016F3459" w14:textId="7608B029" w:rsidR="007C18E1" w:rsidRPr="007C18E1" w:rsidRDefault="00860CCC">
          <w:pPr>
            <w:pStyle w:val="TOC2"/>
            <w:tabs>
              <w:tab w:val="right" w:leader="dot" w:pos="9061"/>
            </w:tabs>
            <w:rPr>
              <w:rFonts w:cstheme="minorBidi"/>
              <w:b/>
              <w:bCs/>
              <w:noProof/>
              <w:kern w:val="2"/>
              <w:sz w:val="21"/>
            </w:rPr>
          </w:pPr>
          <w:hyperlink w:anchor="_Toc186036492" w:history="1">
            <w:r w:rsidR="007C18E1" w:rsidRPr="007C18E1">
              <w:rPr>
                <w:rStyle w:val="afff3"/>
                <w:rFonts w:ascii="仿宋_GB2312" w:eastAsia="仿宋_GB2312" w:hAnsi="微软雅黑" w:cs="微软雅黑"/>
                <w:b/>
                <w:bCs/>
                <w:noProof/>
              </w:rPr>
              <w:t>二、资金来源</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_Toc186036492 \h </w:instrText>
            </w:r>
            <w:r w:rsidR="007C18E1" w:rsidRPr="007C18E1">
              <w:rPr>
                <w:b/>
                <w:bCs/>
                <w:noProof/>
                <w:webHidden/>
              </w:rPr>
            </w:r>
            <w:r w:rsidR="007C18E1" w:rsidRPr="007C18E1">
              <w:rPr>
                <w:b/>
                <w:bCs/>
                <w:noProof/>
                <w:webHidden/>
              </w:rPr>
              <w:fldChar w:fldCharType="separate"/>
            </w:r>
            <w:r w:rsidR="007C18E1" w:rsidRPr="007C18E1">
              <w:rPr>
                <w:b/>
                <w:bCs/>
                <w:noProof/>
                <w:webHidden/>
              </w:rPr>
              <w:t>4</w:t>
            </w:r>
            <w:r w:rsidR="007C18E1" w:rsidRPr="007C18E1">
              <w:rPr>
                <w:b/>
                <w:bCs/>
                <w:noProof/>
                <w:webHidden/>
              </w:rPr>
              <w:fldChar w:fldCharType="end"/>
            </w:r>
          </w:hyperlink>
        </w:p>
        <w:p w14:paraId="2237D948" w14:textId="3F93742C" w:rsidR="007C18E1" w:rsidRPr="007C18E1" w:rsidRDefault="00860CCC">
          <w:pPr>
            <w:pStyle w:val="TOC2"/>
            <w:tabs>
              <w:tab w:val="right" w:leader="dot" w:pos="9061"/>
            </w:tabs>
            <w:rPr>
              <w:rFonts w:cstheme="minorBidi"/>
              <w:b/>
              <w:bCs/>
              <w:noProof/>
              <w:kern w:val="2"/>
              <w:sz w:val="21"/>
            </w:rPr>
          </w:pPr>
          <w:hyperlink w:anchor="_Toc186036493" w:history="1">
            <w:r w:rsidR="007C18E1" w:rsidRPr="007C18E1">
              <w:rPr>
                <w:rStyle w:val="afff3"/>
                <w:rFonts w:ascii="仿宋_GB2312" w:eastAsia="仿宋_GB2312" w:hAnsi="微软雅黑" w:cs="微软雅黑"/>
                <w:b/>
                <w:bCs/>
                <w:noProof/>
              </w:rPr>
              <w:t>三、比选申请人的资格条件</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_Toc186036493 \h </w:instrText>
            </w:r>
            <w:r w:rsidR="007C18E1" w:rsidRPr="007C18E1">
              <w:rPr>
                <w:b/>
                <w:bCs/>
                <w:noProof/>
                <w:webHidden/>
              </w:rPr>
            </w:r>
            <w:r w:rsidR="007C18E1" w:rsidRPr="007C18E1">
              <w:rPr>
                <w:b/>
                <w:bCs/>
                <w:noProof/>
                <w:webHidden/>
              </w:rPr>
              <w:fldChar w:fldCharType="separate"/>
            </w:r>
            <w:r w:rsidR="007C18E1" w:rsidRPr="007C18E1">
              <w:rPr>
                <w:b/>
                <w:bCs/>
                <w:noProof/>
                <w:webHidden/>
              </w:rPr>
              <w:t>4</w:t>
            </w:r>
            <w:r w:rsidR="007C18E1" w:rsidRPr="007C18E1">
              <w:rPr>
                <w:b/>
                <w:bCs/>
                <w:noProof/>
                <w:webHidden/>
              </w:rPr>
              <w:fldChar w:fldCharType="end"/>
            </w:r>
          </w:hyperlink>
        </w:p>
        <w:p w14:paraId="5397534F" w14:textId="3076E9C0" w:rsidR="007C18E1" w:rsidRPr="007C18E1" w:rsidRDefault="00860CCC">
          <w:pPr>
            <w:pStyle w:val="TOC2"/>
            <w:tabs>
              <w:tab w:val="right" w:leader="dot" w:pos="9061"/>
            </w:tabs>
            <w:rPr>
              <w:rFonts w:cstheme="minorBidi"/>
              <w:b/>
              <w:bCs/>
              <w:noProof/>
              <w:kern w:val="2"/>
              <w:sz w:val="21"/>
            </w:rPr>
          </w:pPr>
          <w:hyperlink w:anchor="_Toc186036494" w:history="1">
            <w:r w:rsidR="007C18E1" w:rsidRPr="007C18E1">
              <w:rPr>
                <w:rStyle w:val="afff3"/>
                <w:rFonts w:ascii="仿宋_GB2312" w:eastAsia="仿宋_GB2312" w:hAnsi="微软雅黑" w:cs="微软雅黑"/>
                <w:b/>
                <w:bCs/>
                <w:noProof/>
              </w:rPr>
              <w:t>四、比选申请的有关说明</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_Toc186036494 \h </w:instrText>
            </w:r>
            <w:r w:rsidR="007C18E1" w:rsidRPr="007C18E1">
              <w:rPr>
                <w:b/>
                <w:bCs/>
                <w:noProof/>
                <w:webHidden/>
              </w:rPr>
            </w:r>
            <w:r w:rsidR="007C18E1" w:rsidRPr="007C18E1">
              <w:rPr>
                <w:b/>
                <w:bCs/>
                <w:noProof/>
                <w:webHidden/>
              </w:rPr>
              <w:fldChar w:fldCharType="separate"/>
            </w:r>
            <w:r w:rsidR="007C18E1" w:rsidRPr="007C18E1">
              <w:rPr>
                <w:b/>
                <w:bCs/>
                <w:noProof/>
                <w:webHidden/>
              </w:rPr>
              <w:t>4</w:t>
            </w:r>
            <w:r w:rsidR="007C18E1" w:rsidRPr="007C18E1">
              <w:rPr>
                <w:b/>
                <w:bCs/>
                <w:noProof/>
                <w:webHidden/>
              </w:rPr>
              <w:fldChar w:fldCharType="end"/>
            </w:r>
          </w:hyperlink>
        </w:p>
        <w:p w14:paraId="6F63CCDC" w14:textId="2608E998" w:rsidR="007C18E1" w:rsidRPr="007C18E1" w:rsidRDefault="00860CCC">
          <w:pPr>
            <w:pStyle w:val="TOC2"/>
            <w:tabs>
              <w:tab w:val="right" w:leader="dot" w:pos="9061"/>
            </w:tabs>
            <w:rPr>
              <w:rFonts w:cstheme="minorBidi"/>
              <w:b/>
              <w:bCs/>
              <w:noProof/>
              <w:kern w:val="2"/>
              <w:sz w:val="21"/>
            </w:rPr>
          </w:pPr>
          <w:hyperlink w:anchor="_Toc186036495" w:history="1">
            <w:r w:rsidR="007C18E1" w:rsidRPr="007C18E1">
              <w:rPr>
                <w:rStyle w:val="afff3"/>
                <w:rFonts w:ascii="仿宋_GB2312" w:eastAsia="仿宋_GB2312" w:hAnsi="微软雅黑" w:cs="微软雅黑"/>
                <w:b/>
                <w:bCs/>
                <w:noProof/>
              </w:rPr>
              <w:t>五、比选申请保证金</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_Toc186036495 \h </w:instrText>
            </w:r>
            <w:r w:rsidR="007C18E1" w:rsidRPr="007C18E1">
              <w:rPr>
                <w:b/>
                <w:bCs/>
                <w:noProof/>
                <w:webHidden/>
              </w:rPr>
            </w:r>
            <w:r w:rsidR="007C18E1" w:rsidRPr="007C18E1">
              <w:rPr>
                <w:b/>
                <w:bCs/>
                <w:noProof/>
                <w:webHidden/>
              </w:rPr>
              <w:fldChar w:fldCharType="separate"/>
            </w:r>
            <w:r w:rsidR="007C18E1" w:rsidRPr="007C18E1">
              <w:rPr>
                <w:b/>
                <w:bCs/>
                <w:noProof/>
                <w:webHidden/>
              </w:rPr>
              <w:t>5</w:t>
            </w:r>
            <w:r w:rsidR="007C18E1" w:rsidRPr="007C18E1">
              <w:rPr>
                <w:b/>
                <w:bCs/>
                <w:noProof/>
                <w:webHidden/>
              </w:rPr>
              <w:fldChar w:fldCharType="end"/>
            </w:r>
          </w:hyperlink>
        </w:p>
        <w:p w14:paraId="62B6FD45" w14:textId="6D2623FE" w:rsidR="007C18E1" w:rsidRPr="007C18E1" w:rsidRDefault="00860CCC">
          <w:pPr>
            <w:pStyle w:val="TOC2"/>
            <w:tabs>
              <w:tab w:val="right" w:leader="dot" w:pos="9061"/>
            </w:tabs>
            <w:rPr>
              <w:rFonts w:cstheme="minorBidi"/>
              <w:b/>
              <w:bCs/>
              <w:noProof/>
              <w:kern w:val="2"/>
              <w:sz w:val="21"/>
            </w:rPr>
          </w:pPr>
          <w:hyperlink w:anchor="_Toc186036496" w:history="1">
            <w:r w:rsidR="007C18E1" w:rsidRPr="007C18E1">
              <w:rPr>
                <w:rStyle w:val="afff3"/>
                <w:rFonts w:ascii="仿宋_GB2312" w:eastAsia="仿宋_GB2312" w:hAnsi="微软雅黑" w:cs="微软雅黑"/>
                <w:b/>
                <w:bCs/>
                <w:noProof/>
              </w:rPr>
              <w:t>六、其他有关要求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_Toc186036496 \h </w:instrText>
            </w:r>
            <w:r w:rsidR="007C18E1" w:rsidRPr="007C18E1">
              <w:rPr>
                <w:b/>
                <w:bCs/>
                <w:noProof/>
                <w:webHidden/>
              </w:rPr>
            </w:r>
            <w:r w:rsidR="007C18E1" w:rsidRPr="007C18E1">
              <w:rPr>
                <w:b/>
                <w:bCs/>
                <w:noProof/>
                <w:webHidden/>
              </w:rPr>
              <w:fldChar w:fldCharType="separate"/>
            </w:r>
            <w:r w:rsidR="007C18E1" w:rsidRPr="007C18E1">
              <w:rPr>
                <w:b/>
                <w:bCs/>
                <w:noProof/>
                <w:webHidden/>
              </w:rPr>
              <w:t>6</w:t>
            </w:r>
            <w:r w:rsidR="007C18E1" w:rsidRPr="007C18E1">
              <w:rPr>
                <w:b/>
                <w:bCs/>
                <w:noProof/>
                <w:webHidden/>
              </w:rPr>
              <w:fldChar w:fldCharType="end"/>
            </w:r>
          </w:hyperlink>
        </w:p>
        <w:p w14:paraId="211F28E5" w14:textId="1CBE00B6" w:rsidR="007C18E1" w:rsidRPr="007C18E1" w:rsidRDefault="00860CCC">
          <w:pPr>
            <w:pStyle w:val="TOC2"/>
            <w:tabs>
              <w:tab w:val="right" w:leader="dot" w:pos="9061"/>
            </w:tabs>
            <w:rPr>
              <w:rFonts w:cstheme="minorBidi"/>
              <w:b/>
              <w:bCs/>
              <w:noProof/>
              <w:kern w:val="2"/>
              <w:sz w:val="21"/>
            </w:rPr>
          </w:pPr>
          <w:hyperlink w:anchor="_Toc186036497" w:history="1">
            <w:r w:rsidR="007C18E1" w:rsidRPr="007C18E1">
              <w:rPr>
                <w:rStyle w:val="afff3"/>
                <w:rFonts w:ascii="仿宋_GB2312" w:eastAsia="仿宋_GB2312" w:hAnsi="微软雅黑" w:cs="微软雅黑"/>
                <w:b/>
                <w:bCs/>
                <w:noProof/>
              </w:rPr>
              <w:t>七、踏勘事宜</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_Toc186036497 \h </w:instrText>
            </w:r>
            <w:r w:rsidR="007C18E1" w:rsidRPr="007C18E1">
              <w:rPr>
                <w:b/>
                <w:bCs/>
                <w:noProof/>
                <w:webHidden/>
              </w:rPr>
            </w:r>
            <w:r w:rsidR="007C18E1" w:rsidRPr="007C18E1">
              <w:rPr>
                <w:b/>
                <w:bCs/>
                <w:noProof/>
                <w:webHidden/>
              </w:rPr>
              <w:fldChar w:fldCharType="separate"/>
            </w:r>
            <w:r w:rsidR="007C18E1" w:rsidRPr="007C18E1">
              <w:rPr>
                <w:b/>
                <w:bCs/>
                <w:noProof/>
                <w:webHidden/>
              </w:rPr>
              <w:t>6</w:t>
            </w:r>
            <w:r w:rsidR="007C18E1" w:rsidRPr="007C18E1">
              <w:rPr>
                <w:b/>
                <w:bCs/>
                <w:noProof/>
                <w:webHidden/>
              </w:rPr>
              <w:fldChar w:fldCharType="end"/>
            </w:r>
          </w:hyperlink>
        </w:p>
        <w:p w14:paraId="43709117" w14:textId="1735BA6B" w:rsidR="007C18E1" w:rsidRPr="007C18E1" w:rsidRDefault="00860CCC">
          <w:pPr>
            <w:pStyle w:val="TOC2"/>
            <w:tabs>
              <w:tab w:val="right" w:leader="dot" w:pos="9061"/>
            </w:tabs>
            <w:rPr>
              <w:rFonts w:cstheme="minorBidi"/>
              <w:b/>
              <w:bCs/>
              <w:noProof/>
              <w:kern w:val="2"/>
              <w:sz w:val="21"/>
            </w:rPr>
          </w:pPr>
          <w:hyperlink w:anchor="_Toc186036498" w:history="1">
            <w:r w:rsidR="007C18E1" w:rsidRPr="007C18E1">
              <w:rPr>
                <w:rStyle w:val="afff3"/>
                <w:rFonts w:ascii="仿宋_GB2312" w:eastAsia="仿宋_GB2312" w:hAnsi="微软雅黑" w:cs="微软雅黑"/>
                <w:b/>
                <w:bCs/>
                <w:noProof/>
              </w:rPr>
              <w:t>八、比选有关说明</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_Toc186036498 \h </w:instrText>
            </w:r>
            <w:r w:rsidR="007C18E1" w:rsidRPr="007C18E1">
              <w:rPr>
                <w:b/>
                <w:bCs/>
                <w:noProof/>
                <w:webHidden/>
              </w:rPr>
            </w:r>
            <w:r w:rsidR="007C18E1" w:rsidRPr="007C18E1">
              <w:rPr>
                <w:b/>
                <w:bCs/>
                <w:noProof/>
                <w:webHidden/>
              </w:rPr>
              <w:fldChar w:fldCharType="separate"/>
            </w:r>
            <w:r w:rsidR="007C18E1" w:rsidRPr="007C18E1">
              <w:rPr>
                <w:b/>
                <w:bCs/>
                <w:noProof/>
                <w:webHidden/>
              </w:rPr>
              <w:t>7</w:t>
            </w:r>
            <w:r w:rsidR="007C18E1" w:rsidRPr="007C18E1">
              <w:rPr>
                <w:b/>
                <w:bCs/>
                <w:noProof/>
                <w:webHidden/>
              </w:rPr>
              <w:fldChar w:fldCharType="end"/>
            </w:r>
          </w:hyperlink>
        </w:p>
        <w:p w14:paraId="507AE629" w14:textId="3660F6C6" w:rsidR="007C18E1" w:rsidRPr="007C18E1" w:rsidRDefault="00860CCC">
          <w:pPr>
            <w:pStyle w:val="TOC2"/>
            <w:tabs>
              <w:tab w:val="right" w:leader="dot" w:pos="9061"/>
            </w:tabs>
            <w:rPr>
              <w:rFonts w:cstheme="minorBidi"/>
              <w:b/>
              <w:bCs/>
              <w:noProof/>
              <w:kern w:val="2"/>
              <w:sz w:val="21"/>
            </w:rPr>
          </w:pPr>
          <w:hyperlink w:anchor="_Toc186036499" w:history="1">
            <w:r w:rsidR="007C18E1" w:rsidRPr="007C18E1">
              <w:rPr>
                <w:rStyle w:val="afff3"/>
                <w:rFonts w:ascii="仿宋_GB2312" w:eastAsia="仿宋_GB2312" w:hAnsi="微软雅黑" w:cs="微软雅黑"/>
                <w:b/>
                <w:bCs/>
                <w:noProof/>
              </w:rPr>
              <w:t>九、其他</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_Toc186036499 \h </w:instrText>
            </w:r>
            <w:r w:rsidR="007C18E1" w:rsidRPr="007C18E1">
              <w:rPr>
                <w:b/>
                <w:bCs/>
                <w:noProof/>
                <w:webHidden/>
              </w:rPr>
            </w:r>
            <w:r w:rsidR="007C18E1" w:rsidRPr="007C18E1">
              <w:rPr>
                <w:b/>
                <w:bCs/>
                <w:noProof/>
                <w:webHidden/>
              </w:rPr>
              <w:fldChar w:fldCharType="separate"/>
            </w:r>
            <w:r w:rsidR="007C18E1" w:rsidRPr="007C18E1">
              <w:rPr>
                <w:b/>
                <w:bCs/>
                <w:noProof/>
                <w:webHidden/>
              </w:rPr>
              <w:t>8</w:t>
            </w:r>
            <w:r w:rsidR="007C18E1" w:rsidRPr="007C18E1">
              <w:rPr>
                <w:b/>
                <w:bCs/>
                <w:noProof/>
                <w:webHidden/>
              </w:rPr>
              <w:fldChar w:fldCharType="end"/>
            </w:r>
          </w:hyperlink>
        </w:p>
        <w:p w14:paraId="15DCA5B0" w14:textId="5F6F512D" w:rsidR="007C18E1" w:rsidRPr="007C18E1" w:rsidRDefault="00860CCC">
          <w:pPr>
            <w:pStyle w:val="TOC2"/>
            <w:tabs>
              <w:tab w:val="right" w:leader="dot" w:pos="9061"/>
            </w:tabs>
            <w:rPr>
              <w:rFonts w:cstheme="minorBidi"/>
              <w:b/>
              <w:bCs/>
              <w:noProof/>
              <w:kern w:val="2"/>
              <w:sz w:val="21"/>
            </w:rPr>
          </w:pPr>
          <w:hyperlink w:anchor="_Toc186036500" w:history="1">
            <w:r w:rsidR="007C18E1" w:rsidRPr="007C18E1">
              <w:rPr>
                <w:rStyle w:val="afff3"/>
                <w:rFonts w:ascii="微软雅黑" w:eastAsia="微软雅黑" w:hAnsi="微软雅黑" w:cs="微软雅黑"/>
                <w:b/>
                <w:bCs/>
                <w:noProof/>
              </w:rPr>
              <w:t>第二篇  项目技术需求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_Toc186036500 \h </w:instrText>
            </w:r>
            <w:r w:rsidR="007C18E1" w:rsidRPr="007C18E1">
              <w:rPr>
                <w:b/>
                <w:bCs/>
                <w:noProof/>
                <w:webHidden/>
              </w:rPr>
            </w:r>
            <w:r w:rsidR="007C18E1" w:rsidRPr="007C18E1">
              <w:rPr>
                <w:b/>
                <w:bCs/>
                <w:noProof/>
                <w:webHidden/>
              </w:rPr>
              <w:fldChar w:fldCharType="separate"/>
            </w:r>
            <w:r w:rsidR="007C18E1" w:rsidRPr="007C18E1">
              <w:rPr>
                <w:b/>
                <w:bCs/>
                <w:noProof/>
                <w:webHidden/>
              </w:rPr>
              <w:t>9</w:t>
            </w:r>
            <w:r w:rsidR="007C18E1" w:rsidRPr="007C18E1">
              <w:rPr>
                <w:b/>
                <w:bCs/>
                <w:noProof/>
                <w:webHidden/>
              </w:rPr>
              <w:fldChar w:fldCharType="end"/>
            </w:r>
          </w:hyperlink>
        </w:p>
        <w:p w14:paraId="4CCD0EE7" w14:textId="7BB02963" w:rsidR="007C18E1" w:rsidRPr="007C18E1" w:rsidRDefault="00860CCC">
          <w:pPr>
            <w:pStyle w:val="TOC2"/>
            <w:tabs>
              <w:tab w:val="right" w:leader="dot" w:pos="9061"/>
            </w:tabs>
            <w:rPr>
              <w:rFonts w:cstheme="minorBidi"/>
              <w:b/>
              <w:bCs/>
              <w:noProof/>
              <w:kern w:val="2"/>
              <w:sz w:val="21"/>
            </w:rPr>
          </w:pPr>
          <w:hyperlink w:anchor="_Toc186036501" w:history="1">
            <w:r w:rsidR="007C18E1" w:rsidRPr="007C18E1">
              <w:rPr>
                <w:rStyle w:val="afff3"/>
                <w:rFonts w:ascii="仿宋_GB2312" w:eastAsia="仿宋_GB2312" w:hAnsi="微软雅黑" w:cs="微软雅黑"/>
                <w:b/>
                <w:bCs/>
                <w:noProof/>
              </w:rPr>
              <w:t>一、项目概况</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_Toc186036501 \h </w:instrText>
            </w:r>
            <w:r w:rsidR="007C18E1" w:rsidRPr="007C18E1">
              <w:rPr>
                <w:b/>
                <w:bCs/>
                <w:noProof/>
                <w:webHidden/>
              </w:rPr>
            </w:r>
            <w:r w:rsidR="007C18E1" w:rsidRPr="007C18E1">
              <w:rPr>
                <w:b/>
                <w:bCs/>
                <w:noProof/>
                <w:webHidden/>
              </w:rPr>
              <w:fldChar w:fldCharType="separate"/>
            </w:r>
            <w:r w:rsidR="007C18E1" w:rsidRPr="007C18E1">
              <w:rPr>
                <w:b/>
                <w:bCs/>
                <w:noProof/>
                <w:webHidden/>
              </w:rPr>
              <w:t>9</w:t>
            </w:r>
            <w:r w:rsidR="007C18E1" w:rsidRPr="007C18E1">
              <w:rPr>
                <w:b/>
                <w:bCs/>
                <w:noProof/>
                <w:webHidden/>
              </w:rPr>
              <w:fldChar w:fldCharType="end"/>
            </w:r>
          </w:hyperlink>
        </w:p>
        <w:p w14:paraId="71C19612" w14:textId="58A1B285" w:rsidR="007C18E1" w:rsidRPr="007C18E1" w:rsidRDefault="00860CCC">
          <w:pPr>
            <w:pStyle w:val="TOC2"/>
            <w:tabs>
              <w:tab w:val="right" w:leader="dot" w:pos="9061"/>
            </w:tabs>
            <w:rPr>
              <w:rFonts w:cstheme="minorBidi"/>
              <w:b/>
              <w:bCs/>
              <w:noProof/>
              <w:kern w:val="2"/>
              <w:sz w:val="21"/>
            </w:rPr>
          </w:pPr>
          <w:hyperlink w:anchor="_Toc186036502" w:history="1">
            <w:r w:rsidR="007C18E1" w:rsidRPr="007C18E1">
              <w:rPr>
                <w:rStyle w:val="afff3"/>
                <w:rFonts w:ascii="仿宋_GB2312" w:eastAsia="仿宋_GB2312" w:hAnsi="微软雅黑" w:cs="微软雅黑"/>
                <w:b/>
                <w:bCs/>
                <w:noProof/>
              </w:rPr>
              <w:t>二、场地位置、面积与用途</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_Toc186036502 \h </w:instrText>
            </w:r>
            <w:r w:rsidR="007C18E1" w:rsidRPr="007C18E1">
              <w:rPr>
                <w:b/>
                <w:bCs/>
                <w:noProof/>
                <w:webHidden/>
              </w:rPr>
            </w:r>
            <w:r w:rsidR="007C18E1" w:rsidRPr="007C18E1">
              <w:rPr>
                <w:b/>
                <w:bCs/>
                <w:noProof/>
                <w:webHidden/>
              </w:rPr>
              <w:fldChar w:fldCharType="separate"/>
            </w:r>
            <w:r w:rsidR="007C18E1" w:rsidRPr="007C18E1">
              <w:rPr>
                <w:b/>
                <w:bCs/>
                <w:noProof/>
                <w:webHidden/>
              </w:rPr>
              <w:t>9</w:t>
            </w:r>
            <w:r w:rsidR="007C18E1" w:rsidRPr="007C18E1">
              <w:rPr>
                <w:b/>
                <w:bCs/>
                <w:noProof/>
                <w:webHidden/>
              </w:rPr>
              <w:fldChar w:fldCharType="end"/>
            </w:r>
          </w:hyperlink>
        </w:p>
        <w:p w14:paraId="2AA72ECB" w14:textId="34502470" w:rsidR="007C18E1" w:rsidRPr="007C18E1" w:rsidRDefault="00860CCC">
          <w:pPr>
            <w:pStyle w:val="TOC2"/>
            <w:tabs>
              <w:tab w:val="right" w:leader="dot" w:pos="9061"/>
            </w:tabs>
            <w:rPr>
              <w:rFonts w:cstheme="minorBidi"/>
              <w:b/>
              <w:bCs/>
              <w:noProof/>
              <w:kern w:val="2"/>
              <w:sz w:val="21"/>
            </w:rPr>
          </w:pPr>
          <w:hyperlink w:anchor="_Toc186036503" w:history="1">
            <w:r w:rsidR="007C18E1" w:rsidRPr="007C18E1">
              <w:rPr>
                <w:rStyle w:val="afff3"/>
                <w:rFonts w:ascii="仿宋_GB2312" w:eastAsia="仿宋_GB2312" w:hAnsi="微软雅黑" w:cs="微软雅黑"/>
                <w:b/>
                <w:bCs/>
                <w:noProof/>
              </w:rPr>
              <w:t>三、项目服务要求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_Toc186036503 \h </w:instrText>
            </w:r>
            <w:r w:rsidR="007C18E1" w:rsidRPr="007C18E1">
              <w:rPr>
                <w:b/>
                <w:bCs/>
                <w:noProof/>
                <w:webHidden/>
              </w:rPr>
            </w:r>
            <w:r w:rsidR="007C18E1" w:rsidRPr="007C18E1">
              <w:rPr>
                <w:b/>
                <w:bCs/>
                <w:noProof/>
                <w:webHidden/>
              </w:rPr>
              <w:fldChar w:fldCharType="separate"/>
            </w:r>
            <w:r w:rsidR="007C18E1" w:rsidRPr="007C18E1">
              <w:rPr>
                <w:b/>
                <w:bCs/>
                <w:noProof/>
                <w:webHidden/>
              </w:rPr>
              <w:t>9</w:t>
            </w:r>
            <w:r w:rsidR="007C18E1" w:rsidRPr="007C18E1">
              <w:rPr>
                <w:b/>
                <w:bCs/>
                <w:noProof/>
                <w:webHidden/>
              </w:rPr>
              <w:fldChar w:fldCharType="end"/>
            </w:r>
          </w:hyperlink>
        </w:p>
        <w:p w14:paraId="6ABAFE21" w14:textId="1A52FE91" w:rsidR="007C18E1" w:rsidRPr="007C18E1" w:rsidRDefault="00860CCC">
          <w:pPr>
            <w:pStyle w:val="TOC2"/>
            <w:tabs>
              <w:tab w:val="right" w:leader="dot" w:pos="9061"/>
            </w:tabs>
            <w:rPr>
              <w:rFonts w:cstheme="minorBidi"/>
              <w:b/>
              <w:bCs/>
              <w:noProof/>
              <w:kern w:val="2"/>
              <w:sz w:val="21"/>
            </w:rPr>
          </w:pPr>
          <w:hyperlink w:anchor="_Toc186036504" w:history="1">
            <w:r w:rsidR="007C18E1" w:rsidRPr="007C18E1">
              <w:rPr>
                <w:rStyle w:val="afff3"/>
                <w:rFonts w:ascii="微软雅黑" w:eastAsia="微软雅黑" w:hAnsi="微软雅黑" w:cs="微软雅黑"/>
                <w:b/>
                <w:bCs/>
                <w:noProof/>
              </w:rPr>
              <w:t>第三篇  项目商务需求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_Toc186036504 \h </w:instrText>
            </w:r>
            <w:r w:rsidR="007C18E1" w:rsidRPr="007C18E1">
              <w:rPr>
                <w:b/>
                <w:bCs/>
                <w:noProof/>
                <w:webHidden/>
              </w:rPr>
            </w:r>
            <w:r w:rsidR="007C18E1" w:rsidRPr="007C18E1">
              <w:rPr>
                <w:b/>
                <w:bCs/>
                <w:noProof/>
                <w:webHidden/>
              </w:rPr>
              <w:fldChar w:fldCharType="separate"/>
            </w:r>
            <w:r w:rsidR="007C18E1" w:rsidRPr="007C18E1">
              <w:rPr>
                <w:b/>
                <w:bCs/>
                <w:noProof/>
                <w:webHidden/>
              </w:rPr>
              <w:t>15</w:t>
            </w:r>
            <w:r w:rsidR="007C18E1" w:rsidRPr="007C18E1">
              <w:rPr>
                <w:b/>
                <w:bCs/>
                <w:noProof/>
                <w:webHidden/>
              </w:rPr>
              <w:fldChar w:fldCharType="end"/>
            </w:r>
          </w:hyperlink>
        </w:p>
        <w:p w14:paraId="22B436C5" w14:textId="295195A8" w:rsidR="007C18E1" w:rsidRPr="007C18E1" w:rsidRDefault="00860CCC">
          <w:pPr>
            <w:pStyle w:val="TOC2"/>
            <w:tabs>
              <w:tab w:val="right" w:leader="dot" w:pos="9061"/>
            </w:tabs>
            <w:rPr>
              <w:rFonts w:cstheme="minorBidi"/>
              <w:b/>
              <w:bCs/>
              <w:noProof/>
              <w:kern w:val="2"/>
              <w:sz w:val="21"/>
            </w:rPr>
          </w:pPr>
          <w:hyperlink w:anchor="_Toc186036505" w:history="1">
            <w:r w:rsidR="007C18E1" w:rsidRPr="007C18E1">
              <w:rPr>
                <w:rStyle w:val="afff3"/>
                <w:rFonts w:ascii="仿宋_GB2312" w:eastAsia="仿宋_GB2312" w:hAnsi="微软雅黑" w:cs="微软雅黑"/>
                <w:b/>
                <w:bCs/>
                <w:noProof/>
              </w:rPr>
              <w:t>一、建设要求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_Toc186036505 \h </w:instrText>
            </w:r>
            <w:r w:rsidR="007C18E1" w:rsidRPr="007C18E1">
              <w:rPr>
                <w:b/>
                <w:bCs/>
                <w:noProof/>
                <w:webHidden/>
              </w:rPr>
            </w:r>
            <w:r w:rsidR="007C18E1" w:rsidRPr="007C18E1">
              <w:rPr>
                <w:b/>
                <w:bCs/>
                <w:noProof/>
                <w:webHidden/>
              </w:rPr>
              <w:fldChar w:fldCharType="separate"/>
            </w:r>
            <w:r w:rsidR="007C18E1" w:rsidRPr="007C18E1">
              <w:rPr>
                <w:b/>
                <w:bCs/>
                <w:noProof/>
                <w:webHidden/>
              </w:rPr>
              <w:t>15</w:t>
            </w:r>
            <w:r w:rsidR="007C18E1" w:rsidRPr="007C18E1">
              <w:rPr>
                <w:b/>
                <w:bCs/>
                <w:noProof/>
                <w:webHidden/>
              </w:rPr>
              <w:fldChar w:fldCharType="end"/>
            </w:r>
          </w:hyperlink>
        </w:p>
        <w:p w14:paraId="76A5E3ED" w14:textId="5F4FC5EB" w:rsidR="007C18E1" w:rsidRPr="007C18E1" w:rsidRDefault="00860CCC">
          <w:pPr>
            <w:pStyle w:val="TOC2"/>
            <w:tabs>
              <w:tab w:val="right" w:leader="dot" w:pos="9061"/>
            </w:tabs>
            <w:rPr>
              <w:rFonts w:cstheme="minorBidi"/>
              <w:b/>
              <w:bCs/>
              <w:noProof/>
              <w:kern w:val="2"/>
              <w:sz w:val="21"/>
            </w:rPr>
          </w:pPr>
          <w:hyperlink w:anchor="_Toc186036506" w:history="1">
            <w:r w:rsidR="007C18E1" w:rsidRPr="007C18E1">
              <w:rPr>
                <w:rStyle w:val="afff3"/>
                <w:rFonts w:ascii="仿宋_GB2312" w:eastAsia="仿宋_GB2312" w:hAnsi="微软雅黑" w:cs="微软雅黑"/>
                <w:b/>
                <w:bCs/>
                <w:noProof/>
              </w:rPr>
              <w:t>二、服务地点</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_Toc186036506 \h </w:instrText>
            </w:r>
            <w:r w:rsidR="007C18E1" w:rsidRPr="007C18E1">
              <w:rPr>
                <w:b/>
                <w:bCs/>
                <w:noProof/>
                <w:webHidden/>
              </w:rPr>
            </w:r>
            <w:r w:rsidR="007C18E1" w:rsidRPr="007C18E1">
              <w:rPr>
                <w:b/>
                <w:bCs/>
                <w:noProof/>
                <w:webHidden/>
              </w:rPr>
              <w:fldChar w:fldCharType="separate"/>
            </w:r>
            <w:r w:rsidR="007C18E1" w:rsidRPr="007C18E1">
              <w:rPr>
                <w:b/>
                <w:bCs/>
                <w:noProof/>
                <w:webHidden/>
              </w:rPr>
              <w:t>15</w:t>
            </w:r>
            <w:r w:rsidR="007C18E1" w:rsidRPr="007C18E1">
              <w:rPr>
                <w:b/>
                <w:bCs/>
                <w:noProof/>
                <w:webHidden/>
              </w:rPr>
              <w:fldChar w:fldCharType="end"/>
            </w:r>
          </w:hyperlink>
        </w:p>
        <w:p w14:paraId="5525FC6C" w14:textId="2F8605C3" w:rsidR="007C18E1" w:rsidRPr="007C18E1" w:rsidRDefault="00860CCC">
          <w:pPr>
            <w:pStyle w:val="TOC2"/>
            <w:tabs>
              <w:tab w:val="right" w:leader="dot" w:pos="9061"/>
            </w:tabs>
            <w:rPr>
              <w:rFonts w:cstheme="minorBidi"/>
              <w:b/>
              <w:bCs/>
              <w:noProof/>
              <w:kern w:val="2"/>
              <w:sz w:val="21"/>
            </w:rPr>
          </w:pPr>
          <w:hyperlink w:anchor="_Toc186036507" w:history="1">
            <w:r w:rsidR="007C18E1" w:rsidRPr="007C18E1">
              <w:rPr>
                <w:rStyle w:val="afff3"/>
                <w:rFonts w:ascii="仿宋_GB2312" w:eastAsia="仿宋_GB2312" w:hAnsi="微软雅黑" w:cs="微软雅黑"/>
                <w:b/>
                <w:bCs/>
                <w:noProof/>
              </w:rPr>
              <w:t>三、合同期限</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_Toc186036507 \h </w:instrText>
            </w:r>
            <w:r w:rsidR="007C18E1" w:rsidRPr="007C18E1">
              <w:rPr>
                <w:b/>
                <w:bCs/>
                <w:noProof/>
                <w:webHidden/>
              </w:rPr>
            </w:r>
            <w:r w:rsidR="007C18E1" w:rsidRPr="007C18E1">
              <w:rPr>
                <w:b/>
                <w:bCs/>
                <w:noProof/>
                <w:webHidden/>
              </w:rPr>
              <w:fldChar w:fldCharType="separate"/>
            </w:r>
            <w:r w:rsidR="007C18E1" w:rsidRPr="007C18E1">
              <w:rPr>
                <w:b/>
                <w:bCs/>
                <w:noProof/>
                <w:webHidden/>
              </w:rPr>
              <w:t>15</w:t>
            </w:r>
            <w:r w:rsidR="007C18E1" w:rsidRPr="007C18E1">
              <w:rPr>
                <w:b/>
                <w:bCs/>
                <w:noProof/>
                <w:webHidden/>
              </w:rPr>
              <w:fldChar w:fldCharType="end"/>
            </w:r>
          </w:hyperlink>
        </w:p>
        <w:p w14:paraId="2D51A8DB" w14:textId="155D2012" w:rsidR="007C18E1" w:rsidRPr="007C18E1" w:rsidRDefault="00860CCC">
          <w:pPr>
            <w:pStyle w:val="TOC2"/>
            <w:tabs>
              <w:tab w:val="right" w:leader="dot" w:pos="9061"/>
            </w:tabs>
            <w:rPr>
              <w:rFonts w:cstheme="minorBidi"/>
              <w:b/>
              <w:bCs/>
              <w:noProof/>
              <w:kern w:val="2"/>
              <w:sz w:val="21"/>
            </w:rPr>
          </w:pPr>
          <w:hyperlink w:anchor="_Toc186036508" w:history="1">
            <w:r w:rsidR="007C18E1" w:rsidRPr="007C18E1">
              <w:rPr>
                <w:rStyle w:val="afff3"/>
                <w:rFonts w:ascii="仿宋_GB2312" w:eastAsia="仿宋_GB2312" w:hAnsi="微软雅黑" w:cs="微软雅黑"/>
                <w:b/>
                <w:bCs/>
                <w:noProof/>
              </w:rPr>
              <w:t>四、履约保证金</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_Toc186036508 \h </w:instrText>
            </w:r>
            <w:r w:rsidR="007C18E1" w:rsidRPr="007C18E1">
              <w:rPr>
                <w:b/>
                <w:bCs/>
                <w:noProof/>
                <w:webHidden/>
              </w:rPr>
            </w:r>
            <w:r w:rsidR="007C18E1" w:rsidRPr="007C18E1">
              <w:rPr>
                <w:b/>
                <w:bCs/>
                <w:noProof/>
                <w:webHidden/>
              </w:rPr>
              <w:fldChar w:fldCharType="separate"/>
            </w:r>
            <w:r w:rsidR="007C18E1" w:rsidRPr="007C18E1">
              <w:rPr>
                <w:b/>
                <w:bCs/>
                <w:noProof/>
                <w:webHidden/>
              </w:rPr>
              <w:t>15</w:t>
            </w:r>
            <w:r w:rsidR="007C18E1" w:rsidRPr="007C18E1">
              <w:rPr>
                <w:b/>
                <w:bCs/>
                <w:noProof/>
                <w:webHidden/>
              </w:rPr>
              <w:fldChar w:fldCharType="end"/>
            </w:r>
          </w:hyperlink>
        </w:p>
        <w:p w14:paraId="30C7A96F" w14:textId="1450F5DA" w:rsidR="007C18E1" w:rsidRPr="007C18E1" w:rsidRDefault="00860CCC">
          <w:pPr>
            <w:pStyle w:val="TOC2"/>
            <w:tabs>
              <w:tab w:val="right" w:leader="dot" w:pos="9061"/>
            </w:tabs>
            <w:rPr>
              <w:rFonts w:cstheme="minorBidi"/>
              <w:b/>
              <w:bCs/>
              <w:noProof/>
              <w:kern w:val="2"/>
              <w:sz w:val="21"/>
            </w:rPr>
          </w:pPr>
          <w:hyperlink w:anchor="_Toc186036509" w:history="1">
            <w:r w:rsidR="007C18E1" w:rsidRPr="007C18E1">
              <w:rPr>
                <w:rStyle w:val="afff3"/>
                <w:rFonts w:ascii="仿宋_GB2312" w:eastAsia="仿宋_GB2312" w:hAnsi="微软雅黑" w:cs="微软雅黑"/>
                <w:b/>
                <w:bCs/>
                <w:noProof/>
              </w:rPr>
              <w:t>五、考核方式</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_Toc186036509 \h </w:instrText>
            </w:r>
            <w:r w:rsidR="007C18E1" w:rsidRPr="007C18E1">
              <w:rPr>
                <w:b/>
                <w:bCs/>
                <w:noProof/>
                <w:webHidden/>
              </w:rPr>
            </w:r>
            <w:r w:rsidR="007C18E1" w:rsidRPr="007C18E1">
              <w:rPr>
                <w:b/>
                <w:bCs/>
                <w:noProof/>
                <w:webHidden/>
              </w:rPr>
              <w:fldChar w:fldCharType="separate"/>
            </w:r>
            <w:r w:rsidR="007C18E1" w:rsidRPr="007C18E1">
              <w:rPr>
                <w:b/>
                <w:bCs/>
                <w:noProof/>
                <w:webHidden/>
              </w:rPr>
              <w:t>15</w:t>
            </w:r>
            <w:r w:rsidR="007C18E1" w:rsidRPr="007C18E1">
              <w:rPr>
                <w:b/>
                <w:bCs/>
                <w:noProof/>
                <w:webHidden/>
              </w:rPr>
              <w:fldChar w:fldCharType="end"/>
            </w:r>
          </w:hyperlink>
        </w:p>
        <w:p w14:paraId="76BBD2ED" w14:textId="4AE49830" w:rsidR="007C18E1" w:rsidRPr="007C18E1" w:rsidRDefault="00860CCC">
          <w:pPr>
            <w:pStyle w:val="TOC2"/>
            <w:tabs>
              <w:tab w:val="right" w:leader="dot" w:pos="9061"/>
            </w:tabs>
            <w:rPr>
              <w:rFonts w:cstheme="minorBidi"/>
              <w:b/>
              <w:bCs/>
              <w:noProof/>
              <w:kern w:val="2"/>
              <w:sz w:val="21"/>
            </w:rPr>
          </w:pPr>
          <w:hyperlink w:anchor="_Toc186036510" w:history="1">
            <w:r w:rsidR="007C18E1" w:rsidRPr="007C18E1">
              <w:rPr>
                <w:rStyle w:val="afff3"/>
                <w:rFonts w:ascii="仿宋_GB2312" w:eastAsia="仿宋_GB2312" w:hAnsi="微软雅黑" w:cs="微软雅黑"/>
                <w:b/>
                <w:bCs/>
                <w:noProof/>
              </w:rPr>
              <w:t>六、知识产权</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_Toc186036510 \h </w:instrText>
            </w:r>
            <w:r w:rsidR="007C18E1" w:rsidRPr="007C18E1">
              <w:rPr>
                <w:b/>
                <w:bCs/>
                <w:noProof/>
                <w:webHidden/>
              </w:rPr>
            </w:r>
            <w:r w:rsidR="007C18E1" w:rsidRPr="007C18E1">
              <w:rPr>
                <w:b/>
                <w:bCs/>
                <w:noProof/>
                <w:webHidden/>
              </w:rPr>
              <w:fldChar w:fldCharType="separate"/>
            </w:r>
            <w:r w:rsidR="007C18E1" w:rsidRPr="007C18E1">
              <w:rPr>
                <w:b/>
                <w:bCs/>
                <w:noProof/>
                <w:webHidden/>
              </w:rPr>
              <w:t>16</w:t>
            </w:r>
            <w:r w:rsidR="007C18E1" w:rsidRPr="007C18E1">
              <w:rPr>
                <w:b/>
                <w:bCs/>
                <w:noProof/>
                <w:webHidden/>
              </w:rPr>
              <w:fldChar w:fldCharType="end"/>
            </w:r>
          </w:hyperlink>
        </w:p>
        <w:p w14:paraId="1E97B281" w14:textId="4FF37AE8" w:rsidR="007C18E1" w:rsidRPr="007C18E1" w:rsidRDefault="00860CCC">
          <w:pPr>
            <w:pStyle w:val="TOC2"/>
            <w:tabs>
              <w:tab w:val="right" w:leader="dot" w:pos="9061"/>
            </w:tabs>
            <w:rPr>
              <w:rFonts w:cstheme="minorBidi"/>
              <w:b/>
              <w:bCs/>
              <w:noProof/>
              <w:kern w:val="2"/>
              <w:sz w:val="21"/>
            </w:rPr>
          </w:pPr>
          <w:hyperlink w:anchor="_Toc186036511" w:history="1">
            <w:r w:rsidR="007C18E1" w:rsidRPr="007C18E1">
              <w:rPr>
                <w:rStyle w:val="afff3"/>
                <w:rFonts w:ascii="仿宋_GB2312" w:eastAsia="仿宋_GB2312" w:hAnsi="微软雅黑" w:cs="微软雅黑"/>
                <w:b/>
                <w:bCs/>
                <w:noProof/>
              </w:rPr>
              <w:t>七、其他</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_Toc186036511 \h </w:instrText>
            </w:r>
            <w:r w:rsidR="007C18E1" w:rsidRPr="007C18E1">
              <w:rPr>
                <w:b/>
                <w:bCs/>
                <w:noProof/>
                <w:webHidden/>
              </w:rPr>
            </w:r>
            <w:r w:rsidR="007C18E1" w:rsidRPr="007C18E1">
              <w:rPr>
                <w:b/>
                <w:bCs/>
                <w:noProof/>
                <w:webHidden/>
              </w:rPr>
              <w:fldChar w:fldCharType="separate"/>
            </w:r>
            <w:r w:rsidR="007C18E1" w:rsidRPr="007C18E1">
              <w:rPr>
                <w:b/>
                <w:bCs/>
                <w:noProof/>
                <w:webHidden/>
              </w:rPr>
              <w:t>16</w:t>
            </w:r>
            <w:r w:rsidR="007C18E1" w:rsidRPr="007C18E1">
              <w:rPr>
                <w:b/>
                <w:bCs/>
                <w:noProof/>
                <w:webHidden/>
              </w:rPr>
              <w:fldChar w:fldCharType="end"/>
            </w:r>
          </w:hyperlink>
        </w:p>
        <w:p w14:paraId="3CA7C1A0" w14:textId="237A4B65" w:rsidR="007C18E1" w:rsidRPr="007C18E1" w:rsidRDefault="00860CCC">
          <w:pPr>
            <w:pStyle w:val="TOC2"/>
            <w:tabs>
              <w:tab w:val="right" w:leader="dot" w:pos="9061"/>
            </w:tabs>
            <w:rPr>
              <w:rFonts w:cstheme="minorBidi"/>
              <w:b/>
              <w:bCs/>
              <w:noProof/>
              <w:kern w:val="2"/>
              <w:sz w:val="21"/>
            </w:rPr>
          </w:pPr>
          <w:hyperlink w:anchor="_Toc186036512" w:history="1">
            <w:r w:rsidR="007C18E1" w:rsidRPr="007C18E1">
              <w:rPr>
                <w:rStyle w:val="afff3"/>
                <w:rFonts w:ascii="微软雅黑" w:eastAsia="微软雅黑" w:hAnsi="微软雅黑" w:cs="微软雅黑"/>
                <w:b/>
                <w:bCs/>
                <w:noProof/>
              </w:rPr>
              <w:t>第四篇  比选申请程序及方法、评审标准、无效响应和采购终止</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_Toc186036512 \h </w:instrText>
            </w:r>
            <w:r w:rsidR="007C18E1" w:rsidRPr="007C18E1">
              <w:rPr>
                <w:b/>
                <w:bCs/>
                <w:noProof/>
                <w:webHidden/>
              </w:rPr>
            </w:r>
            <w:r w:rsidR="007C18E1" w:rsidRPr="007C18E1">
              <w:rPr>
                <w:b/>
                <w:bCs/>
                <w:noProof/>
                <w:webHidden/>
              </w:rPr>
              <w:fldChar w:fldCharType="separate"/>
            </w:r>
            <w:r w:rsidR="007C18E1" w:rsidRPr="007C18E1">
              <w:rPr>
                <w:b/>
                <w:bCs/>
                <w:noProof/>
                <w:webHidden/>
              </w:rPr>
              <w:t>17</w:t>
            </w:r>
            <w:r w:rsidR="007C18E1" w:rsidRPr="007C18E1">
              <w:rPr>
                <w:b/>
                <w:bCs/>
                <w:noProof/>
                <w:webHidden/>
              </w:rPr>
              <w:fldChar w:fldCharType="end"/>
            </w:r>
          </w:hyperlink>
        </w:p>
        <w:p w14:paraId="0ABBEAE6" w14:textId="161C3A71" w:rsidR="007C18E1" w:rsidRPr="007C18E1" w:rsidRDefault="00860CCC">
          <w:pPr>
            <w:pStyle w:val="TOC2"/>
            <w:tabs>
              <w:tab w:val="right" w:leader="dot" w:pos="9061"/>
            </w:tabs>
            <w:rPr>
              <w:rFonts w:cstheme="minorBidi"/>
              <w:b/>
              <w:bCs/>
              <w:noProof/>
              <w:kern w:val="2"/>
              <w:sz w:val="21"/>
            </w:rPr>
          </w:pPr>
          <w:hyperlink w:anchor="_Toc186036513" w:history="1">
            <w:r w:rsidR="007C18E1" w:rsidRPr="007C18E1">
              <w:rPr>
                <w:rStyle w:val="afff3"/>
                <w:rFonts w:ascii="仿宋_GB2312" w:eastAsia="仿宋_GB2312" w:hAnsi="微软雅黑" w:cs="微软雅黑"/>
                <w:b/>
                <w:bCs/>
                <w:noProof/>
              </w:rPr>
              <w:t>一、比选申请程序及方法</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_Toc186036513 \h </w:instrText>
            </w:r>
            <w:r w:rsidR="007C18E1" w:rsidRPr="007C18E1">
              <w:rPr>
                <w:b/>
                <w:bCs/>
                <w:noProof/>
                <w:webHidden/>
              </w:rPr>
            </w:r>
            <w:r w:rsidR="007C18E1" w:rsidRPr="007C18E1">
              <w:rPr>
                <w:b/>
                <w:bCs/>
                <w:noProof/>
                <w:webHidden/>
              </w:rPr>
              <w:fldChar w:fldCharType="separate"/>
            </w:r>
            <w:r w:rsidR="007C18E1" w:rsidRPr="007C18E1">
              <w:rPr>
                <w:b/>
                <w:bCs/>
                <w:noProof/>
                <w:webHidden/>
              </w:rPr>
              <w:t>17</w:t>
            </w:r>
            <w:r w:rsidR="007C18E1" w:rsidRPr="007C18E1">
              <w:rPr>
                <w:b/>
                <w:bCs/>
                <w:noProof/>
                <w:webHidden/>
              </w:rPr>
              <w:fldChar w:fldCharType="end"/>
            </w:r>
          </w:hyperlink>
        </w:p>
        <w:p w14:paraId="662F2FE0" w14:textId="492C63A0" w:rsidR="007C18E1" w:rsidRPr="007C18E1" w:rsidRDefault="00860CCC">
          <w:pPr>
            <w:pStyle w:val="TOC2"/>
            <w:tabs>
              <w:tab w:val="right" w:leader="dot" w:pos="9061"/>
            </w:tabs>
            <w:rPr>
              <w:rFonts w:cstheme="minorBidi"/>
              <w:b/>
              <w:bCs/>
              <w:noProof/>
              <w:kern w:val="2"/>
              <w:sz w:val="21"/>
            </w:rPr>
          </w:pPr>
          <w:hyperlink w:anchor="_Toc186036514" w:history="1">
            <w:r w:rsidR="007C18E1" w:rsidRPr="007C18E1">
              <w:rPr>
                <w:rStyle w:val="afff3"/>
                <w:rFonts w:ascii="仿宋_GB2312" w:eastAsia="仿宋_GB2312" w:hAnsi="微软雅黑" w:cs="微软雅黑"/>
                <w:b/>
                <w:bCs/>
                <w:noProof/>
              </w:rPr>
              <w:t>二、评审标准</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_Toc186036514 \h </w:instrText>
            </w:r>
            <w:r w:rsidR="007C18E1" w:rsidRPr="007C18E1">
              <w:rPr>
                <w:b/>
                <w:bCs/>
                <w:noProof/>
                <w:webHidden/>
              </w:rPr>
            </w:r>
            <w:r w:rsidR="007C18E1" w:rsidRPr="007C18E1">
              <w:rPr>
                <w:b/>
                <w:bCs/>
                <w:noProof/>
                <w:webHidden/>
              </w:rPr>
              <w:fldChar w:fldCharType="separate"/>
            </w:r>
            <w:r w:rsidR="007C18E1" w:rsidRPr="007C18E1">
              <w:rPr>
                <w:b/>
                <w:bCs/>
                <w:noProof/>
                <w:webHidden/>
              </w:rPr>
              <w:t>19</w:t>
            </w:r>
            <w:r w:rsidR="007C18E1" w:rsidRPr="007C18E1">
              <w:rPr>
                <w:b/>
                <w:bCs/>
                <w:noProof/>
                <w:webHidden/>
              </w:rPr>
              <w:fldChar w:fldCharType="end"/>
            </w:r>
          </w:hyperlink>
        </w:p>
        <w:p w14:paraId="3B4C98AA" w14:textId="79FBF969" w:rsidR="007C18E1" w:rsidRPr="007C18E1" w:rsidRDefault="00860CCC">
          <w:pPr>
            <w:pStyle w:val="TOC2"/>
            <w:tabs>
              <w:tab w:val="right" w:leader="dot" w:pos="9061"/>
            </w:tabs>
            <w:rPr>
              <w:rFonts w:cstheme="minorBidi"/>
              <w:b/>
              <w:bCs/>
              <w:noProof/>
              <w:kern w:val="2"/>
              <w:sz w:val="21"/>
            </w:rPr>
          </w:pPr>
          <w:hyperlink w:anchor="_Toc186036515" w:history="1">
            <w:r w:rsidR="007C18E1" w:rsidRPr="007C18E1">
              <w:rPr>
                <w:rStyle w:val="afff3"/>
                <w:rFonts w:ascii="仿宋_GB2312" w:eastAsia="仿宋_GB2312" w:hAnsi="微软雅黑" w:cs="微软雅黑"/>
                <w:b/>
                <w:bCs/>
                <w:noProof/>
              </w:rPr>
              <w:t>三、无效比选申请</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_Toc186036515 \h </w:instrText>
            </w:r>
            <w:r w:rsidR="007C18E1" w:rsidRPr="007C18E1">
              <w:rPr>
                <w:b/>
                <w:bCs/>
                <w:noProof/>
                <w:webHidden/>
              </w:rPr>
            </w:r>
            <w:r w:rsidR="007C18E1" w:rsidRPr="007C18E1">
              <w:rPr>
                <w:b/>
                <w:bCs/>
                <w:noProof/>
                <w:webHidden/>
              </w:rPr>
              <w:fldChar w:fldCharType="separate"/>
            </w:r>
            <w:r w:rsidR="007C18E1" w:rsidRPr="007C18E1">
              <w:rPr>
                <w:b/>
                <w:bCs/>
                <w:noProof/>
                <w:webHidden/>
              </w:rPr>
              <w:t>23</w:t>
            </w:r>
            <w:r w:rsidR="007C18E1" w:rsidRPr="007C18E1">
              <w:rPr>
                <w:b/>
                <w:bCs/>
                <w:noProof/>
                <w:webHidden/>
              </w:rPr>
              <w:fldChar w:fldCharType="end"/>
            </w:r>
          </w:hyperlink>
        </w:p>
        <w:p w14:paraId="04898801" w14:textId="24DFC785" w:rsidR="007C18E1" w:rsidRPr="007C18E1" w:rsidRDefault="00860CCC">
          <w:pPr>
            <w:pStyle w:val="TOC2"/>
            <w:tabs>
              <w:tab w:val="right" w:leader="dot" w:pos="9061"/>
            </w:tabs>
            <w:rPr>
              <w:rFonts w:cstheme="minorBidi"/>
              <w:b/>
              <w:bCs/>
              <w:noProof/>
              <w:kern w:val="2"/>
              <w:sz w:val="21"/>
            </w:rPr>
          </w:pPr>
          <w:hyperlink w:anchor="_Toc186036516" w:history="1">
            <w:r w:rsidR="007C18E1" w:rsidRPr="007C18E1">
              <w:rPr>
                <w:rStyle w:val="afff3"/>
                <w:rFonts w:ascii="仿宋_GB2312" w:eastAsia="仿宋_GB2312" w:hAnsi="微软雅黑" w:cs="微软雅黑"/>
                <w:b/>
                <w:bCs/>
                <w:noProof/>
              </w:rPr>
              <w:t>四、采购终止</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_Toc186036516 \h </w:instrText>
            </w:r>
            <w:r w:rsidR="007C18E1" w:rsidRPr="007C18E1">
              <w:rPr>
                <w:b/>
                <w:bCs/>
                <w:noProof/>
                <w:webHidden/>
              </w:rPr>
            </w:r>
            <w:r w:rsidR="007C18E1" w:rsidRPr="007C18E1">
              <w:rPr>
                <w:b/>
                <w:bCs/>
                <w:noProof/>
                <w:webHidden/>
              </w:rPr>
              <w:fldChar w:fldCharType="separate"/>
            </w:r>
            <w:r w:rsidR="007C18E1" w:rsidRPr="007C18E1">
              <w:rPr>
                <w:b/>
                <w:bCs/>
                <w:noProof/>
                <w:webHidden/>
              </w:rPr>
              <w:t>23</w:t>
            </w:r>
            <w:r w:rsidR="007C18E1" w:rsidRPr="007C18E1">
              <w:rPr>
                <w:b/>
                <w:bCs/>
                <w:noProof/>
                <w:webHidden/>
              </w:rPr>
              <w:fldChar w:fldCharType="end"/>
            </w:r>
          </w:hyperlink>
        </w:p>
        <w:p w14:paraId="2B334477" w14:textId="276156BF" w:rsidR="007C18E1" w:rsidRPr="007C18E1" w:rsidRDefault="00860CCC">
          <w:pPr>
            <w:pStyle w:val="TOC2"/>
            <w:tabs>
              <w:tab w:val="right" w:leader="dot" w:pos="9061"/>
            </w:tabs>
            <w:rPr>
              <w:rFonts w:cstheme="minorBidi"/>
              <w:b/>
              <w:bCs/>
              <w:noProof/>
              <w:kern w:val="2"/>
              <w:sz w:val="21"/>
            </w:rPr>
          </w:pPr>
          <w:hyperlink w:anchor="_Toc186036517" w:history="1">
            <w:r w:rsidR="007C18E1" w:rsidRPr="007C18E1">
              <w:rPr>
                <w:rStyle w:val="afff3"/>
                <w:rFonts w:ascii="微软雅黑" w:eastAsia="微软雅黑" w:hAnsi="微软雅黑" w:cs="微软雅黑"/>
                <w:b/>
                <w:bCs/>
                <w:noProof/>
              </w:rPr>
              <w:t>第五篇  比选申请人须知</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_Toc186036517 \h </w:instrText>
            </w:r>
            <w:r w:rsidR="007C18E1" w:rsidRPr="007C18E1">
              <w:rPr>
                <w:b/>
                <w:bCs/>
                <w:noProof/>
                <w:webHidden/>
              </w:rPr>
            </w:r>
            <w:r w:rsidR="007C18E1" w:rsidRPr="007C18E1">
              <w:rPr>
                <w:b/>
                <w:bCs/>
                <w:noProof/>
                <w:webHidden/>
              </w:rPr>
              <w:fldChar w:fldCharType="separate"/>
            </w:r>
            <w:r w:rsidR="007C18E1" w:rsidRPr="007C18E1">
              <w:rPr>
                <w:b/>
                <w:bCs/>
                <w:noProof/>
                <w:webHidden/>
              </w:rPr>
              <w:t>24</w:t>
            </w:r>
            <w:r w:rsidR="007C18E1" w:rsidRPr="007C18E1">
              <w:rPr>
                <w:b/>
                <w:bCs/>
                <w:noProof/>
                <w:webHidden/>
              </w:rPr>
              <w:fldChar w:fldCharType="end"/>
            </w:r>
          </w:hyperlink>
        </w:p>
        <w:p w14:paraId="68D64240" w14:textId="16A9A83D" w:rsidR="007C18E1" w:rsidRPr="007C18E1" w:rsidRDefault="00860CCC">
          <w:pPr>
            <w:pStyle w:val="TOC2"/>
            <w:tabs>
              <w:tab w:val="right" w:leader="dot" w:pos="9061"/>
            </w:tabs>
            <w:rPr>
              <w:rFonts w:cstheme="minorBidi"/>
              <w:b/>
              <w:bCs/>
              <w:noProof/>
              <w:kern w:val="2"/>
              <w:sz w:val="21"/>
            </w:rPr>
          </w:pPr>
          <w:hyperlink w:anchor="_Toc186036518" w:history="1">
            <w:r w:rsidR="007C18E1" w:rsidRPr="007C18E1">
              <w:rPr>
                <w:rStyle w:val="afff3"/>
                <w:rFonts w:ascii="仿宋_GB2312" w:eastAsia="仿宋_GB2312" w:hAnsi="微软雅黑" w:cs="微软雅黑"/>
                <w:b/>
                <w:bCs/>
                <w:noProof/>
              </w:rPr>
              <w:t>一、费用</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_Toc186036518 \h </w:instrText>
            </w:r>
            <w:r w:rsidR="007C18E1" w:rsidRPr="007C18E1">
              <w:rPr>
                <w:b/>
                <w:bCs/>
                <w:noProof/>
                <w:webHidden/>
              </w:rPr>
            </w:r>
            <w:r w:rsidR="007C18E1" w:rsidRPr="007C18E1">
              <w:rPr>
                <w:b/>
                <w:bCs/>
                <w:noProof/>
                <w:webHidden/>
              </w:rPr>
              <w:fldChar w:fldCharType="separate"/>
            </w:r>
            <w:r w:rsidR="007C18E1" w:rsidRPr="007C18E1">
              <w:rPr>
                <w:b/>
                <w:bCs/>
                <w:noProof/>
                <w:webHidden/>
              </w:rPr>
              <w:t>24</w:t>
            </w:r>
            <w:r w:rsidR="007C18E1" w:rsidRPr="007C18E1">
              <w:rPr>
                <w:b/>
                <w:bCs/>
                <w:noProof/>
                <w:webHidden/>
              </w:rPr>
              <w:fldChar w:fldCharType="end"/>
            </w:r>
          </w:hyperlink>
        </w:p>
        <w:p w14:paraId="7EB873DA" w14:textId="4EFC67D1" w:rsidR="007C18E1" w:rsidRPr="007C18E1" w:rsidRDefault="00860CCC">
          <w:pPr>
            <w:pStyle w:val="TOC2"/>
            <w:tabs>
              <w:tab w:val="right" w:leader="dot" w:pos="9061"/>
            </w:tabs>
            <w:rPr>
              <w:rFonts w:cstheme="minorBidi"/>
              <w:b/>
              <w:bCs/>
              <w:noProof/>
              <w:kern w:val="2"/>
              <w:sz w:val="21"/>
            </w:rPr>
          </w:pPr>
          <w:hyperlink w:anchor="_Toc186036519" w:history="1">
            <w:r w:rsidR="007C18E1" w:rsidRPr="007C18E1">
              <w:rPr>
                <w:rStyle w:val="afff3"/>
                <w:rFonts w:ascii="仿宋_GB2312" w:eastAsia="仿宋_GB2312" w:hAnsi="微软雅黑" w:cs="微软雅黑"/>
                <w:b/>
                <w:bCs/>
                <w:noProof/>
              </w:rPr>
              <w:t>二、竞争性比选文件</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_Toc186036519 \h </w:instrText>
            </w:r>
            <w:r w:rsidR="007C18E1" w:rsidRPr="007C18E1">
              <w:rPr>
                <w:b/>
                <w:bCs/>
                <w:noProof/>
                <w:webHidden/>
              </w:rPr>
            </w:r>
            <w:r w:rsidR="007C18E1" w:rsidRPr="007C18E1">
              <w:rPr>
                <w:b/>
                <w:bCs/>
                <w:noProof/>
                <w:webHidden/>
              </w:rPr>
              <w:fldChar w:fldCharType="separate"/>
            </w:r>
            <w:r w:rsidR="007C18E1" w:rsidRPr="007C18E1">
              <w:rPr>
                <w:b/>
                <w:bCs/>
                <w:noProof/>
                <w:webHidden/>
              </w:rPr>
              <w:t>24</w:t>
            </w:r>
            <w:r w:rsidR="007C18E1" w:rsidRPr="007C18E1">
              <w:rPr>
                <w:b/>
                <w:bCs/>
                <w:noProof/>
                <w:webHidden/>
              </w:rPr>
              <w:fldChar w:fldCharType="end"/>
            </w:r>
          </w:hyperlink>
        </w:p>
        <w:p w14:paraId="054173E6" w14:textId="64610365" w:rsidR="007C18E1" w:rsidRPr="007C18E1" w:rsidRDefault="00860CCC">
          <w:pPr>
            <w:pStyle w:val="TOC2"/>
            <w:tabs>
              <w:tab w:val="right" w:leader="dot" w:pos="9061"/>
            </w:tabs>
            <w:rPr>
              <w:rFonts w:cstheme="minorBidi"/>
              <w:b/>
              <w:bCs/>
              <w:noProof/>
              <w:kern w:val="2"/>
              <w:sz w:val="21"/>
            </w:rPr>
          </w:pPr>
          <w:hyperlink w:anchor="_Toc186036520" w:history="1">
            <w:r w:rsidR="007C18E1" w:rsidRPr="007C18E1">
              <w:rPr>
                <w:rStyle w:val="afff3"/>
                <w:rFonts w:ascii="仿宋_GB2312" w:eastAsia="仿宋_GB2312" w:hAnsi="微软雅黑" w:cs="微软雅黑"/>
                <w:b/>
                <w:bCs/>
                <w:noProof/>
              </w:rPr>
              <w:t>三、比选申请要求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_Toc186036520 \h </w:instrText>
            </w:r>
            <w:r w:rsidR="007C18E1" w:rsidRPr="007C18E1">
              <w:rPr>
                <w:b/>
                <w:bCs/>
                <w:noProof/>
                <w:webHidden/>
              </w:rPr>
            </w:r>
            <w:r w:rsidR="007C18E1" w:rsidRPr="007C18E1">
              <w:rPr>
                <w:b/>
                <w:bCs/>
                <w:noProof/>
                <w:webHidden/>
              </w:rPr>
              <w:fldChar w:fldCharType="separate"/>
            </w:r>
            <w:r w:rsidR="007C18E1" w:rsidRPr="007C18E1">
              <w:rPr>
                <w:b/>
                <w:bCs/>
                <w:noProof/>
                <w:webHidden/>
              </w:rPr>
              <w:t>24</w:t>
            </w:r>
            <w:r w:rsidR="007C18E1" w:rsidRPr="007C18E1">
              <w:rPr>
                <w:b/>
                <w:bCs/>
                <w:noProof/>
                <w:webHidden/>
              </w:rPr>
              <w:fldChar w:fldCharType="end"/>
            </w:r>
          </w:hyperlink>
        </w:p>
        <w:p w14:paraId="3B080237" w14:textId="218A0A2B" w:rsidR="007C18E1" w:rsidRPr="007C18E1" w:rsidRDefault="00860CCC">
          <w:pPr>
            <w:pStyle w:val="TOC2"/>
            <w:tabs>
              <w:tab w:val="right" w:leader="dot" w:pos="9061"/>
            </w:tabs>
            <w:rPr>
              <w:rFonts w:cstheme="minorBidi"/>
              <w:b/>
              <w:bCs/>
              <w:noProof/>
              <w:kern w:val="2"/>
              <w:sz w:val="21"/>
            </w:rPr>
          </w:pPr>
          <w:hyperlink w:anchor="_Toc186036521" w:history="1">
            <w:r w:rsidR="007C18E1" w:rsidRPr="007C18E1">
              <w:rPr>
                <w:rStyle w:val="afff3"/>
                <w:rFonts w:ascii="仿宋_GB2312" w:eastAsia="仿宋_GB2312" w:hAnsi="微软雅黑" w:cs="微软雅黑"/>
                <w:b/>
                <w:bCs/>
                <w:noProof/>
              </w:rPr>
              <w:t>四、中选人的确认和变更</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_Toc186036521 \h </w:instrText>
            </w:r>
            <w:r w:rsidR="007C18E1" w:rsidRPr="007C18E1">
              <w:rPr>
                <w:b/>
                <w:bCs/>
                <w:noProof/>
                <w:webHidden/>
              </w:rPr>
            </w:r>
            <w:r w:rsidR="007C18E1" w:rsidRPr="007C18E1">
              <w:rPr>
                <w:b/>
                <w:bCs/>
                <w:noProof/>
                <w:webHidden/>
              </w:rPr>
              <w:fldChar w:fldCharType="separate"/>
            </w:r>
            <w:r w:rsidR="007C18E1" w:rsidRPr="007C18E1">
              <w:rPr>
                <w:b/>
                <w:bCs/>
                <w:noProof/>
                <w:webHidden/>
              </w:rPr>
              <w:t>26</w:t>
            </w:r>
            <w:r w:rsidR="007C18E1" w:rsidRPr="007C18E1">
              <w:rPr>
                <w:b/>
                <w:bCs/>
                <w:noProof/>
                <w:webHidden/>
              </w:rPr>
              <w:fldChar w:fldCharType="end"/>
            </w:r>
          </w:hyperlink>
        </w:p>
        <w:p w14:paraId="3D49D2A5" w14:textId="6E238CE5" w:rsidR="007C18E1" w:rsidRPr="007C18E1" w:rsidRDefault="00860CCC">
          <w:pPr>
            <w:pStyle w:val="TOC2"/>
            <w:tabs>
              <w:tab w:val="right" w:leader="dot" w:pos="9061"/>
            </w:tabs>
            <w:rPr>
              <w:rFonts w:cstheme="minorBidi"/>
              <w:b/>
              <w:bCs/>
              <w:noProof/>
              <w:kern w:val="2"/>
              <w:sz w:val="21"/>
            </w:rPr>
          </w:pPr>
          <w:hyperlink w:anchor="_Toc186036522" w:history="1">
            <w:r w:rsidR="007C18E1" w:rsidRPr="007C18E1">
              <w:rPr>
                <w:rStyle w:val="afff3"/>
                <w:rFonts w:ascii="仿宋_GB2312" w:eastAsia="仿宋_GB2312" w:hAnsi="微软雅黑" w:cs="微软雅黑"/>
                <w:b/>
                <w:bCs/>
                <w:noProof/>
              </w:rPr>
              <w:t>五、中选通知</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_Toc186036522 \h </w:instrText>
            </w:r>
            <w:r w:rsidR="007C18E1" w:rsidRPr="007C18E1">
              <w:rPr>
                <w:b/>
                <w:bCs/>
                <w:noProof/>
                <w:webHidden/>
              </w:rPr>
            </w:r>
            <w:r w:rsidR="007C18E1" w:rsidRPr="007C18E1">
              <w:rPr>
                <w:b/>
                <w:bCs/>
                <w:noProof/>
                <w:webHidden/>
              </w:rPr>
              <w:fldChar w:fldCharType="separate"/>
            </w:r>
            <w:r w:rsidR="007C18E1" w:rsidRPr="007C18E1">
              <w:rPr>
                <w:b/>
                <w:bCs/>
                <w:noProof/>
                <w:webHidden/>
              </w:rPr>
              <w:t>26</w:t>
            </w:r>
            <w:r w:rsidR="007C18E1" w:rsidRPr="007C18E1">
              <w:rPr>
                <w:b/>
                <w:bCs/>
                <w:noProof/>
                <w:webHidden/>
              </w:rPr>
              <w:fldChar w:fldCharType="end"/>
            </w:r>
          </w:hyperlink>
        </w:p>
        <w:p w14:paraId="5422D58A" w14:textId="1069C5C9" w:rsidR="007C18E1" w:rsidRPr="007C18E1" w:rsidRDefault="00860CCC">
          <w:pPr>
            <w:pStyle w:val="TOC2"/>
            <w:tabs>
              <w:tab w:val="right" w:leader="dot" w:pos="9061"/>
            </w:tabs>
            <w:rPr>
              <w:rFonts w:cstheme="minorBidi"/>
              <w:b/>
              <w:bCs/>
              <w:noProof/>
              <w:kern w:val="2"/>
              <w:sz w:val="21"/>
            </w:rPr>
          </w:pPr>
          <w:hyperlink w:anchor="_Toc186036523" w:history="1">
            <w:r w:rsidR="007C18E1" w:rsidRPr="007C18E1">
              <w:rPr>
                <w:rStyle w:val="afff3"/>
                <w:rFonts w:ascii="仿宋_GB2312" w:eastAsia="仿宋_GB2312" w:hAnsi="微软雅黑" w:cs="微软雅黑"/>
                <w:b/>
                <w:bCs/>
                <w:noProof/>
              </w:rPr>
              <w:t>六、质疑和投诉</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_Toc186036523 \h </w:instrText>
            </w:r>
            <w:r w:rsidR="007C18E1" w:rsidRPr="007C18E1">
              <w:rPr>
                <w:b/>
                <w:bCs/>
                <w:noProof/>
                <w:webHidden/>
              </w:rPr>
            </w:r>
            <w:r w:rsidR="007C18E1" w:rsidRPr="007C18E1">
              <w:rPr>
                <w:b/>
                <w:bCs/>
                <w:noProof/>
                <w:webHidden/>
              </w:rPr>
              <w:fldChar w:fldCharType="separate"/>
            </w:r>
            <w:r w:rsidR="007C18E1" w:rsidRPr="007C18E1">
              <w:rPr>
                <w:b/>
                <w:bCs/>
                <w:noProof/>
                <w:webHidden/>
              </w:rPr>
              <w:t>27</w:t>
            </w:r>
            <w:r w:rsidR="007C18E1" w:rsidRPr="007C18E1">
              <w:rPr>
                <w:b/>
                <w:bCs/>
                <w:noProof/>
                <w:webHidden/>
              </w:rPr>
              <w:fldChar w:fldCharType="end"/>
            </w:r>
          </w:hyperlink>
        </w:p>
        <w:p w14:paraId="5766E18E" w14:textId="02AA38B2" w:rsidR="007C18E1" w:rsidRPr="007C18E1" w:rsidRDefault="00860CCC">
          <w:pPr>
            <w:pStyle w:val="TOC2"/>
            <w:tabs>
              <w:tab w:val="right" w:leader="dot" w:pos="9061"/>
            </w:tabs>
            <w:rPr>
              <w:rFonts w:cstheme="minorBidi"/>
              <w:b/>
              <w:bCs/>
              <w:noProof/>
              <w:kern w:val="2"/>
              <w:sz w:val="21"/>
            </w:rPr>
          </w:pPr>
          <w:hyperlink w:anchor="_Toc186036524" w:history="1">
            <w:r w:rsidR="007C18E1" w:rsidRPr="007C18E1">
              <w:rPr>
                <w:rStyle w:val="afff3"/>
                <w:rFonts w:ascii="仿宋_GB2312" w:eastAsia="仿宋_GB2312" w:hAnsi="微软雅黑" w:cs="微软雅黑"/>
                <w:b/>
                <w:bCs/>
                <w:noProof/>
              </w:rPr>
              <w:t>七、签订合同</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_Toc186036524 \h </w:instrText>
            </w:r>
            <w:r w:rsidR="007C18E1" w:rsidRPr="007C18E1">
              <w:rPr>
                <w:b/>
                <w:bCs/>
                <w:noProof/>
                <w:webHidden/>
              </w:rPr>
            </w:r>
            <w:r w:rsidR="007C18E1" w:rsidRPr="007C18E1">
              <w:rPr>
                <w:b/>
                <w:bCs/>
                <w:noProof/>
                <w:webHidden/>
              </w:rPr>
              <w:fldChar w:fldCharType="separate"/>
            </w:r>
            <w:r w:rsidR="007C18E1" w:rsidRPr="007C18E1">
              <w:rPr>
                <w:b/>
                <w:bCs/>
                <w:noProof/>
                <w:webHidden/>
              </w:rPr>
              <w:t>27</w:t>
            </w:r>
            <w:r w:rsidR="007C18E1" w:rsidRPr="007C18E1">
              <w:rPr>
                <w:b/>
                <w:bCs/>
                <w:noProof/>
                <w:webHidden/>
              </w:rPr>
              <w:fldChar w:fldCharType="end"/>
            </w:r>
          </w:hyperlink>
        </w:p>
        <w:p w14:paraId="20E7D6EF" w14:textId="01F3515F" w:rsidR="007C18E1" w:rsidRPr="007C18E1" w:rsidRDefault="00860CCC">
          <w:pPr>
            <w:pStyle w:val="TOC2"/>
            <w:tabs>
              <w:tab w:val="right" w:leader="dot" w:pos="9061"/>
            </w:tabs>
            <w:rPr>
              <w:rFonts w:cstheme="minorBidi"/>
              <w:b/>
              <w:bCs/>
              <w:noProof/>
              <w:kern w:val="2"/>
              <w:sz w:val="21"/>
            </w:rPr>
          </w:pPr>
          <w:hyperlink w:anchor="_Toc186036525" w:history="1">
            <w:r w:rsidR="007C18E1" w:rsidRPr="007C18E1">
              <w:rPr>
                <w:rStyle w:val="afff3"/>
                <w:rFonts w:ascii="微软雅黑" w:eastAsia="微软雅黑" w:hAnsi="微软雅黑" w:cs="微软雅黑"/>
                <w:b/>
                <w:bCs/>
                <w:noProof/>
              </w:rPr>
              <w:t>第六篇 合同条款和格式</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_Toc186036525 \h </w:instrText>
            </w:r>
            <w:r w:rsidR="007C18E1" w:rsidRPr="007C18E1">
              <w:rPr>
                <w:b/>
                <w:bCs/>
                <w:noProof/>
                <w:webHidden/>
              </w:rPr>
            </w:r>
            <w:r w:rsidR="007C18E1" w:rsidRPr="007C18E1">
              <w:rPr>
                <w:b/>
                <w:bCs/>
                <w:noProof/>
                <w:webHidden/>
              </w:rPr>
              <w:fldChar w:fldCharType="separate"/>
            </w:r>
            <w:r w:rsidR="007C18E1" w:rsidRPr="007C18E1">
              <w:rPr>
                <w:b/>
                <w:bCs/>
                <w:noProof/>
                <w:webHidden/>
              </w:rPr>
              <w:t>29</w:t>
            </w:r>
            <w:r w:rsidR="007C18E1" w:rsidRPr="007C18E1">
              <w:rPr>
                <w:b/>
                <w:bCs/>
                <w:noProof/>
                <w:webHidden/>
              </w:rPr>
              <w:fldChar w:fldCharType="end"/>
            </w:r>
          </w:hyperlink>
        </w:p>
        <w:p w14:paraId="792D5A33" w14:textId="56E219CE" w:rsidR="007C18E1" w:rsidRPr="007C18E1" w:rsidRDefault="00860CCC">
          <w:pPr>
            <w:pStyle w:val="TOC2"/>
            <w:tabs>
              <w:tab w:val="right" w:leader="dot" w:pos="9061"/>
            </w:tabs>
            <w:rPr>
              <w:rFonts w:cstheme="minorBidi"/>
              <w:b/>
              <w:bCs/>
              <w:noProof/>
              <w:kern w:val="2"/>
              <w:sz w:val="21"/>
            </w:rPr>
          </w:pPr>
          <w:hyperlink w:anchor="_Toc186036526" w:history="1">
            <w:r w:rsidR="007C18E1" w:rsidRPr="007C18E1">
              <w:rPr>
                <w:rStyle w:val="afff3"/>
                <w:rFonts w:ascii="微软雅黑" w:eastAsia="微软雅黑" w:hAnsi="微软雅黑" w:cs="微软雅黑"/>
                <w:b/>
                <w:bCs/>
                <w:noProof/>
              </w:rPr>
              <w:t>第七篇 比选申请文件编制要求</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_Toc186036526 \h </w:instrText>
            </w:r>
            <w:r w:rsidR="007C18E1" w:rsidRPr="007C18E1">
              <w:rPr>
                <w:b/>
                <w:bCs/>
                <w:noProof/>
                <w:webHidden/>
              </w:rPr>
            </w:r>
            <w:r w:rsidR="007C18E1" w:rsidRPr="007C18E1">
              <w:rPr>
                <w:b/>
                <w:bCs/>
                <w:noProof/>
                <w:webHidden/>
              </w:rPr>
              <w:fldChar w:fldCharType="separate"/>
            </w:r>
            <w:r w:rsidR="007C18E1" w:rsidRPr="007C18E1">
              <w:rPr>
                <w:b/>
                <w:bCs/>
                <w:noProof/>
                <w:webHidden/>
              </w:rPr>
              <w:t>48</w:t>
            </w:r>
            <w:r w:rsidR="007C18E1" w:rsidRPr="007C18E1">
              <w:rPr>
                <w:b/>
                <w:bCs/>
                <w:noProof/>
                <w:webHidden/>
              </w:rPr>
              <w:fldChar w:fldCharType="end"/>
            </w:r>
          </w:hyperlink>
        </w:p>
        <w:p w14:paraId="5BEA4C63" w14:textId="22D43D62" w:rsidR="007C18E1" w:rsidRPr="007C18E1" w:rsidRDefault="00860CCC">
          <w:pPr>
            <w:pStyle w:val="TOC2"/>
            <w:tabs>
              <w:tab w:val="right" w:leader="dot" w:pos="9061"/>
            </w:tabs>
            <w:rPr>
              <w:rFonts w:cstheme="minorBidi"/>
              <w:b/>
              <w:bCs/>
              <w:noProof/>
              <w:kern w:val="2"/>
              <w:sz w:val="21"/>
            </w:rPr>
          </w:pPr>
          <w:hyperlink w:anchor="_Toc186036527" w:history="1">
            <w:r w:rsidR="007C18E1" w:rsidRPr="007C18E1">
              <w:rPr>
                <w:rStyle w:val="afff3"/>
                <w:rFonts w:ascii="仿宋_GB2312" w:eastAsia="仿宋_GB2312" w:hAnsi="宋体" w:cs="微软雅黑"/>
                <w:b/>
                <w:bCs/>
                <w:noProof/>
              </w:rPr>
              <w:t>一、比选申请文件封面</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_Toc186036527 \h </w:instrText>
            </w:r>
            <w:r w:rsidR="007C18E1" w:rsidRPr="007C18E1">
              <w:rPr>
                <w:b/>
                <w:bCs/>
                <w:noProof/>
                <w:webHidden/>
              </w:rPr>
            </w:r>
            <w:r w:rsidR="007C18E1" w:rsidRPr="007C18E1">
              <w:rPr>
                <w:b/>
                <w:bCs/>
                <w:noProof/>
                <w:webHidden/>
              </w:rPr>
              <w:fldChar w:fldCharType="separate"/>
            </w:r>
            <w:r w:rsidR="007C18E1" w:rsidRPr="007C18E1">
              <w:rPr>
                <w:b/>
                <w:bCs/>
                <w:noProof/>
                <w:webHidden/>
              </w:rPr>
              <w:t>49</w:t>
            </w:r>
            <w:r w:rsidR="007C18E1" w:rsidRPr="007C18E1">
              <w:rPr>
                <w:b/>
                <w:bCs/>
                <w:noProof/>
                <w:webHidden/>
              </w:rPr>
              <w:fldChar w:fldCharType="end"/>
            </w:r>
          </w:hyperlink>
        </w:p>
        <w:p w14:paraId="46816787" w14:textId="0A4324F5" w:rsidR="007C18E1" w:rsidRPr="007C18E1" w:rsidRDefault="00860CCC">
          <w:pPr>
            <w:pStyle w:val="TOC2"/>
            <w:tabs>
              <w:tab w:val="right" w:leader="dot" w:pos="9061"/>
            </w:tabs>
            <w:rPr>
              <w:rFonts w:cstheme="minorBidi"/>
              <w:b/>
              <w:bCs/>
              <w:noProof/>
              <w:kern w:val="2"/>
              <w:sz w:val="21"/>
            </w:rPr>
          </w:pPr>
          <w:hyperlink w:anchor="_Toc186036528" w:history="1">
            <w:r w:rsidR="007C18E1" w:rsidRPr="007C18E1">
              <w:rPr>
                <w:rStyle w:val="afff3"/>
                <w:rFonts w:ascii="仿宋_GB2312" w:eastAsia="仿宋_GB2312" w:hAnsi="宋体" w:cs="微软雅黑"/>
                <w:b/>
                <w:bCs/>
                <w:noProof/>
              </w:rPr>
              <w:t>二、经济部分</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_Toc186036528 \h </w:instrText>
            </w:r>
            <w:r w:rsidR="007C18E1" w:rsidRPr="007C18E1">
              <w:rPr>
                <w:b/>
                <w:bCs/>
                <w:noProof/>
                <w:webHidden/>
              </w:rPr>
            </w:r>
            <w:r w:rsidR="007C18E1" w:rsidRPr="007C18E1">
              <w:rPr>
                <w:b/>
                <w:bCs/>
                <w:noProof/>
                <w:webHidden/>
              </w:rPr>
              <w:fldChar w:fldCharType="separate"/>
            </w:r>
            <w:r w:rsidR="007C18E1" w:rsidRPr="007C18E1">
              <w:rPr>
                <w:b/>
                <w:bCs/>
                <w:noProof/>
                <w:webHidden/>
              </w:rPr>
              <w:t>50</w:t>
            </w:r>
            <w:r w:rsidR="007C18E1" w:rsidRPr="007C18E1">
              <w:rPr>
                <w:b/>
                <w:bCs/>
                <w:noProof/>
                <w:webHidden/>
              </w:rPr>
              <w:fldChar w:fldCharType="end"/>
            </w:r>
          </w:hyperlink>
        </w:p>
        <w:p w14:paraId="6D6D7FA8" w14:textId="343EF8A1" w:rsidR="007C18E1" w:rsidRPr="007C18E1" w:rsidRDefault="00860CCC">
          <w:pPr>
            <w:pStyle w:val="TOC2"/>
            <w:tabs>
              <w:tab w:val="right" w:leader="dot" w:pos="9061"/>
            </w:tabs>
            <w:rPr>
              <w:rFonts w:cstheme="minorBidi"/>
              <w:b/>
              <w:bCs/>
              <w:noProof/>
              <w:kern w:val="2"/>
              <w:sz w:val="21"/>
            </w:rPr>
          </w:pPr>
          <w:hyperlink w:anchor="_Toc186036529" w:history="1">
            <w:r w:rsidR="007C18E1" w:rsidRPr="007C18E1">
              <w:rPr>
                <w:rStyle w:val="afff3"/>
                <w:rFonts w:ascii="仿宋_GB2312" w:eastAsia="仿宋_GB2312" w:hAnsi="宋体" w:cs="微软雅黑"/>
                <w:b/>
                <w:bCs/>
                <w:noProof/>
              </w:rPr>
              <w:t>三、技术部分</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_Toc186036529 \h </w:instrText>
            </w:r>
            <w:r w:rsidR="007C18E1" w:rsidRPr="007C18E1">
              <w:rPr>
                <w:b/>
                <w:bCs/>
                <w:noProof/>
                <w:webHidden/>
              </w:rPr>
            </w:r>
            <w:r w:rsidR="007C18E1" w:rsidRPr="007C18E1">
              <w:rPr>
                <w:b/>
                <w:bCs/>
                <w:noProof/>
                <w:webHidden/>
              </w:rPr>
              <w:fldChar w:fldCharType="separate"/>
            </w:r>
            <w:r w:rsidR="007C18E1" w:rsidRPr="007C18E1">
              <w:rPr>
                <w:b/>
                <w:bCs/>
                <w:noProof/>
                <w:webHidden/>
              </w:rPr>
              <w:t>52</w:t>
            </w:r>
            <w:r w:rsidR="007C18E1" w:rsidRPr="007C18E1">
              <w:rPr>
                <w:b/>
                <w:bCs/>
                <w:noProof/>
                <w:webHidden/>
              </w:rPr>
              <w:fldChar w:fldCharType="end"/>
            </w:r>
          </w:hyperlink>
        </w:p>
        <w:p w14:paraId="1CC7332A" w14:textId="54A821F5" w:rsidR="007C18E1" w:rsidRPr="007C18E1" w:rsidRDefault="00860CCC">
          <w:pPr>
            <w:pStyle w:val="TOC2"/>
            <w:tabs>
              <w:tab w:val="right" w:leader="dot" w:pos="9061"/>
            </w:tabs>
            <w:rPr>
              <w:rFonts w:cstheme="minorBidi"/>
              <w:b/>
              <w:bCs/>
              <w:noProof/>
              <w:kern w:val="2"/>
              <w:sz w:val="21"/>
            </w:rPr>
          </w:pPr>
          <w:hyperlink w:anchor="_Toc186036530" w:history="1">
            <w:r w:rsidR="007C18E1" w:rsidRPr="007C18E1">
              <w:rPr>
                <w:rStyle w:val="afff3"/>
                <w:rFonts w:ascii="仿宋_GB2312" w:eastAsia="仿宋_GB2312" w:hAnsi="宋体" w:cs="微软雅黑"/>
                <w:b/>
                <w:bCs/>
                <w:noProof/>
              </w:rPr>
              <w:t>四、商务部分</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_Toc186036530 \h </w:instrText>
            </w:r>
            <w:r w:rsidR="007C18E1" w:rsidRPr="007C18E1">
              <w:rPr>
                <w:b/>
                <w:bCs/>
                <w:noProof/>
                <w:webHidden/>
              </w:rPr>
            </w:r>
            <w:r w:rsidR="007C18E1" w:rsidRPr="007C18E1">
              <w:rPr>
                <w:b/>
                <w:bCs/>
                <w:noProof/>
                <w:webHidden/>
              </w:rPr>
              <w:fldChar w:fldCharType="separate"/>
            </w:r>
            <w:r w:rsidR="007C18E1" w:rsidRPr="007C18E1">
              <w:rPr>
                <w:b/>
                <w:bCs/>
                <w:noProof/>
                <w:webHidden/>
              </w:rPr>
              <w:t>54</w:t>
            </w:r>
            <w:r w:rsidR="007C18E1" w:rsidRPr="007C18E1">
              <w:rPr>
                <w:b/>
                <w:bCs/>
                <w:noProof/>
                <w:webHidden/>
              </w:rPr>
              <w:fldChar w:fldCharType="end"/>
            </w:r>
          </w:hyperlink>
        </w:p>
        <w:p w14:paraId="210291B9" w14:textId="74B87179" w:rsidR="007C18E1" w:rsidRPr="007C18E1" w:rsidRDefault="00860CCC">
          <w:pPr>
            <w:pStyle w:val="TOC2"/>
            <w:tabs>
              <w:tab w:val="right" w:leader="dot" w:pos="9061"/>
            </w:tabs>
            <w:rPr>
              <w:rFonts w:cstheme="minorBidi"/>
              <w:b/>
              <w:bCs/>
              <w:noProof/>
              <w:kern w:val="2"/>
              <w:sz w:val="21"/>
            </w:rPr>
          </w:pPr>
          <w:hyperlink w:anchor="_Toc186036531" w:history="1">
            <w:r w:rsidR="007C18E1" w:rsidRPr="007C18E1">
              <w:rPr>
                <w:rStyle w:val="afff3"/>
                <w:rFonts w:ascii="仿宋_GB2312" w:eastAsia="仿宋_GB2312" w:hAnsi="宋体" w:cs="微软雅黑"/>
                <w:b/>
                <w:bCs/>
                <w:noProof/>
              </w:rPr>
              <w:t>五、资格条件及其他</w:t>
            </w:r>
            <w:r w:rsidR="007C18E1" w:rsidRPr="007C18E1">
              <w:rPr>
                <w:b/>
                <w:bCs/>
                <w:noProof/>
                <w:webHidden/>
              </w:rPr>
              <w:tab/>
            </w:r>
            <w:r w:rsidR="007C18E1" w:rsidRPr="007C18E1">
              <w:rPr>
                <w:b/>
                <w:bCs/>
                <w:noProof/>
                <w:webHidden/>
              </w:rPr>
              <w:fldChar w:fldCharType="begin"/>
            </w:r>
            <w:r w:rsidR="007C18E1" w:rsidRPr="007C18E1">
              <w:rPr>
                <w:b/>
                <w:bCs/>
                <w:noProof/>
                <w:webHidden/>
              </w:rPr>
              <w:instrText xml:space="preserve"> PAGEREF _Toc186036531 \h </w:instrText>
            </w:r>
            <w:r w:rsidR="007C18E1" w:rsidRPr="007C18E1">
              <w:rPr>
                <w:b/>
                <w:bCs/>
                <w:noProof/>
                <w:webHidden/>
              </w:rPr>
            </w:r>
            <w:r w:rsidR="007C18E1" w:rsidRPr="007C18E1">
              <w:rPr>
                <w:b/>
                <w:bCs/>
                <w:noProof/>
                <w:webHidden/>
              </w:rPr>
              <w:fldChar w:fldCharType="separate"/>
            </w:r>
            <w:r w:rsidR="007C18E1" w:rsidRPr="007C18E1">
              <w:rPr>
                <w:b/>
                <w:bCs/>
                <w:noProof/>
                <w:webHidden/>
              </w:rPr>
              <w:t>57</w:t>
            </w:r>
            <w:r w:rsidR="007C18E1" w:rsidRPr="007C18E1">
              <w:rPr>
                <w:b/>
                <w:bCs/>
                <w:noProof/>
                <w:webHidden/>
              </w:rPr>
              <w:fldChar w:fldCharType="end"/>
            </w:r>
          </w:hyperlink>
        </w:p>
        <w:p w14:paraId="600FD770" w14:textId="7A9D3A46" w:rsidR="00A20F1B" w:rsidRDefault="00400A48">
          <w:r>
            <w:rPr>
              <w:b/>
              <w:bCs/>
              <w:lang w:val="zh-CN"/>
            </w:rPr>
            <w:fldChar w:fldCharType="end"/>
          </w:r>
        </w:p>
      </w:sdtContent>
    </w:sdt>
    <w:p w14:paraId="7259CB14" w14:textId="77777777" w:rsidR="00A20F1B" w:rsidRDefault="00400A48">
      <w:pPr>
        <w:tabs>
          <w:tab w:val="right" w:leader="dot" w:pos="9000"/>
        </w:tabs>
        <w:adjustRightInd w:val="0"/>
        <w:snapToGrid w:val="0"/>
        <w:spacing w:line="360" w:lineRule="auto"/>
        <w:ind w:leftChars="65" w:left="346" w:hangingChars="100" w:hanging="210"/>
        <w:jc w:val="left"/>
        <w:rPr>
          <w:rFonts w:ascii="微软雅黑" w:eastAsia="微软雅黑" w:hAnsi="微软雅黑" w:cs="微软雅黑"/>
          <w:szCs w:val="21"/>
        </w:rPr>
        <w:sectPr w:rsidR="00A20F1B" w:rsidSect="008D3501">
          <w:footerReference w:type="default" r:id="rId8"/>
          <w:pgSz w:w="11907" w:h="16840"/>
          <w:pgMar w:top="1134" w:right="1418" w:bottom="1134" w:left="1418" w:header="851" w:footer="992" w:gutter="0"/>
          <w:pgNumType w:start="1"/>
          <w:cols w:space="720"/>
          <w:titlePg/>
          <w:docGrid w:linePitch="381" w:charSpace="-5735"/>
        </w:sectPr>
      </w:pPr>
      <w:r>
        <w:rPr>
          <w:rFonts w:ascii="微软雅黑" w:eastAsia="微软雅黑" w:hAnsi="微软雅黑" w:cs="微软雅黑" w:hint="eastAsia"/>
          <w:szCs w:val="21"/>
        </w:rPr>
        <w:fldChar w:fldCharType="begin"/>
      </w:r>
      <w:r>
        <w:rPr>
          <w:rFonts w:ascii="微软雅黑" w:eastAsia="微软雅黑" w:hAnsi="微软雅黑" w:cs="微软雅黑" w:hint="eastAsia"/>
          <w:szCs w:val="21"/>
        </w:rPr>
        <w:instrText xml:space="preserve"> TOC \o "1-3" \h \z </w:instrText>
      </w:r>
      <w:r>
        <w:rPr>
          <w:rFonts w:ascii="微软雅黑" w:eastAsia="微软雅黑" w:hAnsi="微软雅黑" w:cs="微软雅黑" w:hint="eastAsia"/>
          <w:szCs w:val="21"/>
        </w:rPr>
        <w:fldChar w:fldCharType="end"/>
      </w:r>
    </w:p>
    <w:p w14:paraId="34FC6B1F" w14:textId="3605079D" w:rsidR="00A20F1B" w:rsidRPr="004C306A" w:rsidRDefault="00E22898">
      <w:pPr>
        <w:pStyle w:val="aff7"/>
        <w:widowControl w:val="0"/>
        <w:spacing w:beforeLines="100" w:before="240" w:after="0" w:line="500" w:lineRule="exact"/>
        <w:outlineLvl w:val="0"/>
        <w:rPr>
          <w:rFonts w:ascii="微软雅黑" w:eastAsia="微软雅黑" w:hAnsi="微软雅黑"/>
          <w:bCs/>
          <w:smallCaps w:val="0"/>
          <w:kern w:val="44"/>
          <w:szCs w:val="36"/>
          <w:lang w:eastAsia="zh-CN"/>
        </w:rPr>
      </w:pPr>
      <w:bookmarkStart w:id="0" w:name="_Toc11641050"/>
      <w:bookmarkStart w:id="1" w:name="_Toc10100"/>
      <w:bookmarkStart w:id="2" w:name="_Toc12789052"/>
      <w:r>
        <w:rPr>
          <w:rFonts w:ascii="微软雅黑" w:eastAsia="微软雅黑" w:hAnsi="微软雅黑" w:hint="eastAsia"/>
          <w:bCs/>
          <w:smallCaps w:val="0"/>
          <w:kern w:val="44"/>
          <w:szCs w:val="36"/>
          <w:lang w:eastAsia="zh-CN"/>
        </w:rPr>
        <w:lastRenderedPageBreak/>
        <w:t xml:space="preserve"> </w:t>
      </w:r>
      <w:bookmarkStart w:id="3" w:name="_Toc186036490"/>
      <w:r w:rsidR="00400A48" w:rsidRPr="004C306A">
        <w:rPr>
          <w:rFonts w:ascii="微软雅黑" w:eastAsia="微软雅黑" w:hAnsi="微软雅黑" w:hint="eastAsia"/>
          <w:bCs/>
          <w:smallCaps w:val="0"/>
          <w:kern w:val="44"/>
          <w:szCs w:val="36"/>
          <w:lang w:eastAsia="zh-CN"/>
        </w:rPr>
        <w:t>第一篇  竞争性比选公告</w:t>
      </w:r>
      <w:bookmarkEnd w:id="0"/>
      <w:bookmarkEnd w:id="1"/>
      <w:bookmarkEnd w:id="2"/>
      <w:bookmarkEnd w:id="3"/>
    </w:p>
    <w:p w14:paraId="664BF2D9" w14:textId="77777777" w:rsidR="00A20F1B" w:rsidRDefault="00400A48">
      <w:pPr>
        <w:snapToGrid w:val="0"/>
        <w:spacing w:line="500" w:lineRule="exact"/>
        <w:ind w:firstLineChars="200" w:firstLine="560"/>
        <w:rPr>
          <w:rFonts w:ascii="仿宋_GB2312" w:eastAsia="仿宋_GB2312" w:hAnsi="宋体" w:cs="微软雅黑"/>
          <w:sz w:val="28"/>
          <w:szCs w:val="28"/>
        </w:rPr>
      </w:pPr>
      <w:bookmarkStart w:id="4" w:name="_Toc317775175"/>
      <w:bookmarkStart w:id="5" w:name="_Toc313893526"/>
      <w:r>
        <w:rPr>
          <w:rFonts w:ascii="仿宋_GB2312" w:eastAsia="仿宋_GB2312" w:hAnsi="宋体" w:cs="微软雅黑" w:hint="eastAsia"/>
          <w:sz w:val="28"/>
          <w:szCs w:val="28"/>
        </w:rPr>
        <w:t>为了满足重庆大学虎溪校区师生校园快递寄取需要，现将“重庆大学虎溪校区快递服务”项目进行竞争性比选采购。欢迎有资格的比选申请人前来参加比选申请。</w:t>
      </w:r>
    </w:p>
    <w:p w14:paraId="7F505B2B"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6" w:name="_Toc186036491"/>
      <w:bookmarkStart w:id="7" w:name="_Toc14396"/>
      <w:r>
        <w:rPr>
          <w:rFonts w:ascii="仿宋_GB2312" w:eastAsia="仿宋_GB2312" w:hAnsi="微软雅黑" w:cs="微软雅黑"/>
          <w:b/>
          <w:sz w:val="28"/>
          <w:szCs w:val="28"/>
        </w:rPr>
        <w:t>一、</w:t>
      </w:r>
      <w:r>
        <w:rPr>
          <w:rFonts w:ascii="仿宋_GB2312" w:eastAsia="仿宋_GB2312" w:hAnsi="微软雅黑" w:cs="微软雅黑" w:hint="eastAsia"/>
          <w:b/>
          <w:sz w:val="28"/>
          <w:szCs w:val="28"/>
        </w:rPr>
        <w:t>竞争性比选内容</w:t>
      </w:r>
      <w:bookmarkEnd w:id="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5"/>
        <w:gridCol w:w="1668"/>
        <w:gridCol w:w="2819"/>
        <w:gridCol w:w="1880"/>
      </w:tblGrid>
      <w:tr w:rsidR="00A20F1B" w14:paraId="0998245E" w14:textId="77777777" w:rsidTr="000D2EAD">
        <w:trPr>
          <w:trHeight w:val="563"/>
          <w:jc w:val="center"/>
        </w:trPr>
        <w:tc>
          <w:tcPr>
            <w:tcW w:w="1614" w:type="pct"/>
            <w:tcBorders>
              <w:top w:val="single" w:sz="4" w:space="0" w:color="auto"/>
              <w:left w:val="single" w:sz="4" w:space="0" w:color="auto"/>
              <w:right w:val="single" w:sz="4" w:space="0" w:color="auto"/>
            </w:tcBorders>
            <w:vAlign w:val="center"/>
          </w:tcPr>
          <w:p w14:paraId="48C67A28" w14:textId="77777777" w:rsidR="00A20F1B" w:rsidRDefault="00400A48" w:rsidP="000D2EAD">
            <w:pPr>
              <w:snapToGrid w:val="0"/>
              <w:spacing w:line="360" w:lineRule="auto"/>
              <w:jc w:val="center"/>
              <w:rPr>
                <w:rFonts w:ascii="微软雅黑" w:eastAsia="微软雅黑" w:hAnsi="微软雅黑" w:cs="微软雅黑"/>
                <w:b/>
                <w:kern w:val="0"/>
                <w:szCs w:val="21"/>
              </w:rPr>
            </w:pPr>
            <w:r>
              <w:rPr>
                <w:rFonts w:ascii="微软雅黑" w:eastAsia="微软雅黑" w:hAnsi="微软雅黑" w:cs="微软雅黑" w:hint="eastAsia"/>
                <w:b/>
                <w:kern w:val="0"/>
                <w:szCs w:val="21"/>
              </w:rPr>
              <w:t>项目名称</w:t>
            </w:r>
          </w:p>
        </w:tc>
        <w:tc>
          <w:tcPr>
            <w:tcW w:w="887" w:type="pct"/>
            <w:tcBorders>
              <w:top w:val="single" w:sz="4" w:space="0" w:color="auto"/>
              <w:left w:val="single" w:sz="4" w:space="0" w:color="auto"/>
              <w:right w:val="single" w:sz="4" w:space="0" w:color="auto"/>
            </w:tcBorders>
            <w:vAlign w:val="center"/>
          </w:tcPr>
          <w:p w14:paraId="01491BFD" w14:textId="77777777" w:rsidR="00A20F1B" w:rsidRDefault="00400A48" w:rsidP="000D2EAD">
            <w:pPr>
              <w:widowControl/>
              <w:snapToGrid w:val="0"/>
              <w:spacing w:line="360" w:lineRule="auto"/>
              <w:jc w:val="center"/>
              <w:rPr>
                <w:rFonts w:ascii="微软雅黑" w:eastAsia="微软雅黑" w:hAnsi="微软雅黑" w:cs="微软雅黑"/>
                <w:b/>
                <w:kern w:val="0"/>
                <w:szCs w:val="21"/>
              </w:rPr>
            </w:pPr>
            <w:r>
              <w:rPr>
                <w:rFonts w:ascii="微软雅黑" w:eastAsia="微软雅黑" w:hAnsi="微软雅黑" w:cs="微软雅黑" w:hint="eastAsia"/>
                <w:b/>
                <w:kern w:val="0"/>
                <w:szCs w:val="21"/>
              </w:rPr>
              <w:t>服务期</w:t>
            </w:r>
          </w:p>
        </w:tc>
        <w:tc>
          <w:tcPr>
            <w:tcW w:w="1499" w:type="pct"/>
            <w:tcBorders>
              <w:top w:val="single" w:sz="4" w:space="0" w:color="auto"/>
              <w:left w:val="single" w:sz="4" w:space="0" w:color="auto"/>
              <w:right w:val="single" w:sz="4" w:space="0" w:color="auto"/>
            </w:tcBorders>
            <w:vAlign w:val="center"/>
          </w:tcPr>
          <w:p w14:paraId="1FA08976" w14:textId="77777777" w:rsidR="00A20F1B" w:rsidRDefault="00400A48" w:rsidP="000D2EAD">
            <w:pPr>
              <w:snapToGrid w:val="0"/>
              <w:spacing w:line="360" w:lineRule="auto"/>
              <w:jc w:val="center"/>
              <w:rPr>
                <w:rFonts w:ascii="微软雅黑" w:eastAsia="微软雅黑" w:hAnsi="微软雅黑" w:cs="微软雅黑"/>
                <w:b/>
                <w:kern w:val="0"/>
                <w:szCs w:val="21"/>
              </w:rPr>
            </w:pPr>
            <w:r>
              <w:rPr>
                <w:rFonts w:ascii="微软雅黑" w:eastAsia="微软雅黑" w:hAnsi="微软雅黑" w:cs="微软雅黑" w:hint="eastAsia"/>
                <w:b/>
                <w:kern w:val="0"/>
                <w:szCs w:val="21"/>
              </w:rPr>
              <w:t>比选申请保证金（万元）</w:t>
            </w:r>
          </w:p>
        </w:tc>
        <w:tc>
          <w:tcPr>
            <w:tcW w:w="1001" w:type="pct"/>
            <w:tcBorders>
              <w:top w:val="single" w:sz="4" w:space="0" w:color="auto"/>
              <w:left w:val="single" w:sz="4" w:space="0" w:color="auto"/>
              <w:right w:val="single" w:sz="4" w:space="0" w:color="auto"/>
            </w:tcBorders>
            <w:vAlign w:val="center"/>
          </w:tcPr>
          <w:p w14:paraId="6CC62C23" w14:textId="77777777" w:rsidR="00A20F1B" w:rsidRDefault="00400A48" w:rsidP="000D2EAD">
            <w:pPr>
              <w:snapToGrid w:val="0"/>
              <w:spacing w:line="360" w:lineRule="auto"/>
              <w:jc w:val="center"/>
              <w:rPr>
                <w:rFonts w:ascii="微软雅黑" w:eastAsia="微软雅黑" w:hAnsi="微软雅黑" w:cs="微软雅黑"/>
                <w:b/>
                <w:kern w:val="0"/>
                <w:szCs w:val="21"/>
              </w:rPr>
            </w:pPr>
            <w:r>
              <w:rPr>
                <w:rFonts w:ascii="微软雅黑" w:eastAsia="微软雅黑" w:hAnsi="微软雅黑" w:cs="微软雅黑" w:hint="eastAsia"/>
                <w:b/>
                <w:kern w:val="0"/>
                <w:szCs w:val="21"/>
              </w:rPr>
              <w:t>中选人数量</w:t>
            </w:r>
          </w:p>
        </w:tc>
      </w:tr>
      <w:tr w:rsidR="00A20F1B" w14:paraId="050D5085" w14:textId="77777777" w:rsidTr="000D2EAD">
        <w:trPr>
          <w:trHeight w:val="375"/>
          <w:jc w:val="center"/>
        </w:trPr>
        <w:tc>
          <w:tcPr>
            <w:tcW w:w="1614" w:type="pct"/>
            <w:tcBorders>
              <w:top w:val="single" w:sz="4" w:space="0" w:color="auto"/>
              <w:left w:val="single" w:sz="4" w:space="0" w:color="auto"/>
              <w:bottom w:val="single" w:sz="4" w:space="0" w:color="auto"/>
              <w:right w:val="single" w:sz="4" w:space="0" w:color="auto"/>
            </w:tcBorders>
            <w:vAlign w:val="center"/>
          </w:tcPr>
          <w:p w14:paraId="2CB7E21F" w14:textId="77777777" w:rsidR="00A20F1B" w:rsidRDefault="00400A48" w:rsidP="000D2EAD">
            <w:pPr>
              <w:widowControl/>
              <w:spacing w:line="360" w:lineRule="auto"/>
              <w:jc w:val="center"/>
              <w:rPr>
                <w:rFonts w:ascii="微软雅黑" w:eastAsia="微软雅黑" w:hAnsi="微软雅黑" w:cs="微软雅黑"/>
                <w:szCs w:val="21"/>
              </w:rPr>
            </w:pPr>
            <w:r>
              <w:rPr>
                <w:rFonts w:ascii="微软雅黑" w:eastAsia="微软雅黑" w:hAnsi="微软雅黑" w:cs="微软雅黑" w:hint="eastAsia"/>
                <w:szCs w:val="21"/>
              </w:rPr>
              <w:t>重庆大学虎溪校区快递服务</w:t>
            </w:r>
          </w:p>
        </w:tc>
        <w:tc>
          <w:tcPr>
            <w:tcW w:w="887" w:type="pct"/>
            <w:tcBorders>
              <w:top w:val="single" w:sz="4" w:space="0" w:color="auto"/>
              <w:left w:val="single" w:sz="4" w:space="0" w:color="auto"/>
              <w:bottom w:val="single" w:sz="4" w:space="0" w:color="auto"/>
              <w:right w:val="single" w:sz="4" w:space="0" w:color="auto"/>
            </w:tcBorders>
            <w:vAlign w:val="center"/>
          </w:tcPr>
          <w:p w14:paraId="256A8D0A" w14:textId="77777777" w:rsidR="00A20F1B" w:rsidRDefault="00400A48" w:rsidP="000D2EAD">
            <w:pPr>
              <w:widowControl/>
              <w:spacing w:line="360" w:lineRule="auto"/>
              <w:jc w:val="center"/>
              <w:rPr>
                <w:rFonts w:ascii="微软雅黑" w:eastAsia="微软雅黑" w:hAnsi="微软雅黑" w:cs="微软雅黑"/>
                <w:kern w:val="0"/>
                <w:szCs w:val="24"/>
              </w:rPr>
            </w:pPr>
            <w:r>
              <w:rPr>
                <w:rFonts w:ascii="微软雅黑" w:eastAsia="微软雅黑" w:hAnsi="微软雅黑" w:cs="微软雅黑" w:hint="eastAsia"/>
                <w:kern w:val="0"/>
                <w:szCs w:val="24"/>
              </w:rPr>
              <w:t>5年</w:t>
            </w:r>
          </w:p>
        </w:tc>
        <w:tc>
          <w:tcPr>
            <w:tcW w:w="1499" w:type="pct"/>
            <w:tcBorders>
              <w:top w:val="single" w:sz="4" w:space="0" w:color="auto"/>
              <w:left w:val="single" w:sz="4" w:space="0" w:color="auto"/>
              <w:right w:val="single" w:sz="4" w:space="0" w:color="auto"/>
            </w:tcBorders>
            <w:vAlign w:val="center"/>
          </w:tcPr>
          <w:p w14:paraId="4BAC5BE4" w14:textId="10054693" w:rsidR="00A20F1B" w:rsidRDefault="0028401F" w:rsidP="000D2EAD">
            <w:pPr>
              <w:widowControl/>
              <w:spacing w:line="360" w:lineRule="auto"/>
              <w:jc w:val="center"/>
              <w:rPr>
                <w:rFonts w:ascii="微软雅黑" w:eastAsia="微软雅黑" w:hAnsi="微软雅黑" w:cs="微软雅黑"/>
                <w:szCs w:val="21"/>
              </w:rPr>
            </w:pPr>
            <w:r>
              <w:rPr>
                <w:rFonts w:ascii="微软雅黑" w:eastAsia="微软雅黑" w:hAnsi="微软雅黑" w:cs="微软雅黑"/>
                <w:color w:val="000000" w:themeColor="text1"/>
                <w:szCs w:val="21"/>
              </w:rPr>
              <w:t>2</w:t>
            </w:r>
          </w:p>
        </w:tc>
        <w:tc>
          <w:tcPr>
            <w:tcW w:w="1001" w:type="pct"/>
            <w:tcBorders>
              <w:top w:val="single" w:sz="4" w:space="0" w:color="auto"/>
              <w:left w:val="single" w:sz="4" w:space="0" w:color="auto"/>
              <w:right w:val="single" w:sz="4" w:space="0" w:color="auto"/>
            </w:tcBorders>
            <w:vAlign w:val="center"/>
          </w:tcPr>
          <w:p w14:paraId="2E4E1877" w14:textId="77777777" w:rsidR="00A20F1B" w:rsidRDefault="00400A48" w:rsidP="000D2EAD">
            <w:pPr>
              <w:widowControl/>
              <w:spacing w:line="360" w:lineRule="auto"/>
              <w:jc w:val="center"/>
              <w:rPr>
                <w:rFonts w:ascii="微软雅黑" w:eastAsia="微软雅黑" w:hAnsi="微软雅黑" w:cs="微软雅黑"/>
                <w:szCs w:val="21"/>
              </w:rPr>
            </w:pPr>
            <w:r>
              <w:rPr>
                <w:rFonts w:ascii="微软雅黑" w:eastAsia="微软雅黑" w:hAnsi="微软雅黑" w:cs="微软雅黑" w:hint="eastAsia"/>
                <w:szCs w:val="21"/>
              </w:rPr>
              <w:t>1名</w:t>
            </w:r>
          </w:p>
        </w:tc>
      </w:tr>
    </w:tbl>
    <w:p w14:paraId="6AD6B623"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8" w:name="_Toc186036492"/>
      <w:r>
        <w:rPr>
          <w:rFonts w:ascii="仿宋_GB2312" w:eastAsia="仿宋_GB2312" w:hAnsi="微软雅黑" w:cs="微软雅黑" w:hint="eastAsia"/>
          <w:b/>
          <w:sz w:val="28"/>
          <w:szCs w:val="28"/>
        </w:rPr>
        <w:t>二、资金来源</w:t>
      </w:r>
      <w:bookmarkEnd w:id="8"/>
    </w:p>
    <w:p w14:paraId="6B46128D"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中选人自筹资金。</w:t>
      </w:r>
      <w:bookmarkStart w:id="9" w:name="_Toc4281"/>
    </w:p>
    <w:p w14:paraId="655CD730"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0" w:name="_Toc30769"/>
      <w:bookmarkStart w:id="11" w:name="_Toc186036493"/>
      <w:bookmarkStart w:id="12" w:name="_Toc373860293"/>
      <w:bookmarkStart w:id="13" w:name="_Toc317775178"/>
      <w:bookmarkEnd w:id="4"/>
      <w:bookmarkEnd w:id="5"/>
      <w:bookmarkEnd w:id="7"/>
      <w:bookmarkEnd w:id="9"/>
      <w:r>
        <w:rPr>
          <w:rFonts w:ascii="仿宋_GB2312" w:eastAsia="仿宋_GB2312" w:hAnsi="微软雅黑" w:cs="微软雅黑" w:hint="eastAsia"/>
          <w:b/>
          <w:sz w:val="28"/>
          <w:szCs w:val="28"/>
        </w:rPr>
        <w:t>三、比选申请人的资格条件</w:t>
      </w:r>
      <w:bookmarkEnd w:id="10"/>
      <w:bookmarkEnd w:id="11"/>
    </w:p>
    <w:p w14:paraId="35B841DA" w14:textId="39BDE531" w:rsidR="00A20F1B" w:rsidRDefault="00400A48">
      <w:pPr>
        <w:pStyle w:val="afff6"/>
        <w:spacing w:line="500" w:lineRule="exact"/>
        <w:ind w:left="280" w:firstLineChars="100" w:firstLine="280"/>
        <w:rPr>
          <w:rFonts w:ascii="仿宋_GB2312" w:eastAsia="仿宋_GB2312" w:hAnsi="宋体" w:cs="微软雅黑"/>
          <w:szCs w:val="28"/>
        </w:rPr>
      </w:pPr>
      <w:r>
        <w:rPr>
          <w:rFonts w:ascii="仿宋_GB2312" w:eastAsia="仿宋_GB2312" w:hAnsi="宋体" w:cs="微软雅黑" w:hint="eastAsia"/>
          <w:szCs w:val="28"/>
        </w:rPr>
        <w:t>（一）基本资格条件</w:t>
      </w:r>
    </w:p>
    <w:p w14:paraId="78C313DF" w14:textId="668DDAAC"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sidR="00950A3C">
        <w:rPr>
          <w:rFonts w:ascii="仿宋_GB2312" w:eastAsia="仿宋_GB2312" w:hAnsi="宋体" w:cs="微软雅黑"/>
          <w:sz w:val="28"/>
          <w:szCs w:val="28"/>
        </w:rPr>
        <w:t>.</w:t>
      </w:r>
      <w:r w:rsidR="009F03A0" w:rsidRPr="009F03A0">
        <w:rPr>
          <w:rFonts w:ascii="仿宋_GB2312" w:eastAsia="仿宋_GB2312" w:hAnsi="宋体" w:cs="微软雅黑"/>
          <w:sz w:val="28"/>
          <w:szCs w:val="28"/>
        </w:rPr>
        <w:t>具有完全民事行为能力的自然人、法人或非法人组织</w:t>
      </w:r>
      <w:r w:rsidR="009F03A0">
        <w:rPr>
          <w:rFonts w:ascii="仿宋_GB2312" w:eastAsia="仿宋_GB2312" w:hAnsi="宋体" w:cs="微软雅黑" w:hint="eastAsia"/>
          <w:sz w:val="28"/>
          <w:szCs w:val="28"/>
        </w:rPr>
        <w:t>。</w:t>
      </w:r>
    </w:p>
    <w:p w14:paraId="6EDE3D62" w14:textId="77777777"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Pr>
          <w:rFonts w:ascii="仿宋_GB2312" w:eastAsia="仿宋_GB2312" w:hAnsi="宋体" w:cs="微软雅黑" w:hint="eastAsia"/>
          <w:sz w:val="28"/>
          <w:szCs w:val="28"/>
        </w:rPr>
        <w:t>参加采购活动前三年内，在经营活动中没有重大违法记录。</w:t>
      </w:r>
    </w:p>
    <w:p w14:paraId="5EE5BDAE" w14:textId="6E91CF6C"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Pr>
          <w:rFonts w:ascii="仿宋_GB2312" w:eastAsia="仿宋_GB2312" w:hAnsi="宋体" w:cs="微软雅黑" w:hint="eastAsia"/>
          <w:sz w:val="28"/>
          <w:szCs w:val="28"/>
        </w:rPr>
        <w:t>在经营活动中合法合规，未出现被</w:t>
      </w:r>
      <w:r w:rsidR="009F03A0">
        <w:rPr>
          <w:rFonts w:ascii="仿宋_GB2312" w:eastAsia="仿宋_GB2312" w:hAnsi="宋体" w:cs="微软雅黑" w:hint="eastAsia"/>
          <w:sz w:val="28"/>
          <w:szCs w:val="28"/>
        </w:rPr>
        <w:t>我国</w:t>
      </w:r>
      <w:r w:rsidRPr="00FA16E9">
        <w:rPr>
          <w:rFonts w:ascii="仿宋_GB2312" w:eastAsia="仿宋_GB2312" w:hAnsi="宋体" w:cs="微软雅黑" w:hint="eastAsia"/>
          <w:color w:val="000000" w:themeColor="text1"/>
          <w:sz w:val="28"/>
          <w:szCs w:val="28"/>
        </w:rPr>
        <w:t>邮政管理</w:t>
      </w:r>
      <w:r w:rsidR="009F03A0">
        <w:rPr>
          <w:rFonts w:ascii="仿宋_GB2312" w:eastAsia="仿宋_GB2312" w:hAnsi="宋体" w:cs="微软雅黑" w:hint="eastAsia"/>
          <w:color w:val="000000" w:themeColor="text1"/>
          <w:sz w:val="28"/>
          <w:szCs w:val="28"/>
        </w:rPr>
        <w:t>行政主管部门</w:t>
      </w:r>
      <w:r w:rsidRPr="00FA16E9">
        <w:rPr>
          <w:rFonts w:ascii="仿宋_GB2312" w:eastAsia="仿宋_GB2312" w:hAnsi="宋体" w:cs="微软雅黑" w:hint="eastAsia"/>
          <w:color w:val="000000" w:themeColor="text1"/>
          <w:sz w:val="28"/>
          <w:szCs w:val="28"/>
        </w:rPr>
        <w:t>下</w:t>
      </w:r>
      <w:r>
        <w:rPr>
          <w:rFonts w:ascii="仿宋_GB2312" w:eastAsia="仿宋_GB2312" w:hAnsi="宋体" w:cs="微软雅黑" w:hint="eastAsia"/>
          <w:sz w:val="28"/>
          <w:szCs w:val="28"/>
        </w:rPr>
        <w:t>达行政处罚或责令整改通知的情况。</w:t>
      </w:r>
    </w:p>
    <w:p w14:paraId="2EAA9766"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Pr>
          <w:rFonts w:ascii="仿宋_GB2312" w:eastAsia="仿宋_GB2312" w:hAnsi="宋体" w:cs="微软雅黑" w:hint="eastAsia"/>
          <w:sz w:val="28"/>
          <w:szCs w:val="28"/>
        </w:rPr>
        <w:t>法律、行政法规规定的其他条件。</w:t>
      </w:r>
    </w:p>
    <w:p w14:paraId="617F0011"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（二）本项目的特定资格要求：无</w:t>
      </w:r>
    </w:p>
    <w:p w14:paraId="1C21DBCB"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4" w:name="_Toc186036494"/>
      <w:bookmarkStart w:id="15" w:name="_Toc31405"/>
      <w:r>
        <w:rPr>
          <w:rFonts w:ascii="仿宋_GB2312" w:eastAsia="仿宋_GB2312" w:hAnsi="微软雅黑" w:cs="微软雅黑" w:hint="eastAsia"/>
          <w:b/>
          <w:sz w:val="28"/>
          <w:szCs w:val="28"/>
        </w:rPr>
        <w:t>四、比选申请的有关说明</w:t>
      </w:r>
      <w:bookmarkEnd w:id="14"/>
    </w:p>
    <w:p w14:paraId="59F9B244" w14:textId="42CF33F7" w:rsidR="00A20F1B" w:rsidRPr="000F266D" w:rsidRDefault="00400A48">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（一）凡有意参加比选申请的比选申请人，请于公告发布之日</w:t>
      </w:r>
      <w:r w:rsidRPr="000F266D">
        <w:rPr>
          <w:rFonts w:ascii="仿宋_GB2312" w:eastAsia="仿宋_GB2312" w:hAnsi="宋体" w:cs="微软雅黑" w:hint="eastAsia"/>
          <w:color w:val="000000" w:themeColor="text1"/>
          <w:sz w:val="28"/>
          <w:szCs w:val="28"/>
        </w:rPr>
        <w:t>（2024年1</w:t>
      </w:r>
      <w:r w:rsidRPr="000F266D">
        <w:rPr>
          <w:rFonts w:ascii="仿宋_GB2312" w:eastAsia="仿宋_GB2312" w:hAnsi="宋体" w:cs="微软雅黑"/>
          <w:color w:val="000000" w:themeColor="text1"/>
          <w:sz w:val="28"/>
          <w:szCs w:val="28"/>
        </w:rPr>
        <w:t>2</w:t>
      </w:r>
      <w:r w:rsidRPr="000F266D">
        <w:rPr>
          <w:rFonts w:ascii="仿宋_GB2312" w:eastAsia="仿宋_GB2312" w:hAnsi="宋体" w:cs="微软雅黑" w:hint="eastAsia"/>
          <w:color w:val="000000" w:themeColor="text1"/>
          <w:sz w:val="28"/>
          <w:szCs w:val="28"/>
        </w:rPr>
        <w:t>月2</w:t>
      </w:r>
      <w:r w:rsidR="00704F87" w:rsidRPr="000F266D">
        <w:rPr>
          <w:rFonts w:ascii="仿宋_GB2312" w:eastAsia="仿宋_GB2312" w:hAnsi="宋体" w:cs="微软雅黑"/>
          <w:color w:val="000000" w:themeColor="text1"/>
          <w:sz w:val="28"/>
          <w:szCs w:val="28"/>
        </w:rPr>
        <w:t>7</w:t>
      </w:r>
      <w:r w:rsidRPr="000F266D">
        <w:rPr>
          <w:rFonts w:ascii="仿宋_GB2312" w:eastAsia="仿宋_GB2312" w:hAnsi="宋体" w:cs="微软雅黑" w:hint="eastAsia"/>
          <w:color w:val="000000" w:themeColor="text1"/>
          <w:sz w:val="28"/>
          <w:szCs w:val="28"/>
        </w:rPr>
        <w:t>日）起至提交首次比选申请文件截止时间之前，在“重庆大学政府采购与招投标管理中心点击下方的“其</w:t>
      </w:r>
      <w:r w:rsidR="008F400B">
        <w:rPr>
          <w:rFonts w:ascii="仿宋_GB2312" w:eastAsia="仿宋_GB2312" w:hAnsi="宋体" w:cs="微软雅黑" w:hint="eastAsia"/>
          <w:color w:val="000000" w:themeColor="text1"/>
          <w:sz w:val="28"/>
          <w:szCs w:val="28"/>
        </w:rPr>
        <w:t>他</w:t>
      </w:r>
      <w:r w:rsidRPr="000F266D">
        <w:rPr>
          <w:rFonts w:ascii="仿宋_GB2312" w:eastAsia="仿宋_GB2312" w:hAnsi="宋体" w:cs="微软雅黑" w:hint="eastAsia"/>
          <w:color w:val="000000" w:themeColor="text1"/>
          <w:sz w:val="28"/>
          <w:szCs w:val="28"/>
        </w:rPr>
        <w:t>”（http://ztbzx.cqu.edu.cn）”下载本项目竞争性比选文件以及澄清等比选申请前公布的所有项目资料，无论比选申请人领取或下载与否，均视为已知晓所有比选实质性要求内容。</w:t>
      </w:r>
    </w:p>
    <w:p w14:paraId="5B38CB65" w14:textId="308F7D7F" w:rsidR="00A20F1B" w:rsidRPr="000F266D" w:rsidRDefault="00400A48">
      <w:pPr>
        <w:snapToGrid w:val="0"/>
        <w:spacing w:line="500" w:lineRule="exact"/>
        <w:ind w:firstLineChars="200" w:firstLine="560"/>
        <w:rPr>
          <w:rFonts w:ascii="仿宋_GB2312" w:eastAsia="仿宋_GB2312" w:hAnsi="宋体" w:cs="微软雅黑"/>
          <w:color w:val="000000" w:themeColor="text1"/>
          <w:sz w:val="28"/>
          <w:szCs w:val="28"/>
        </w:rPr>
      </w:pPr>
      <w:r w:rsidRPr="000F266D">
        <w:rPr>
          <w:rFonts w:ascii="仿宋_GB2312" w:eastAsia="仿宋_GB2312" w:hAnsi="宋体" w:cs="微软雅黑" w:hint="eastAsia"/>
          <w:color w:val="000000" w:themeColor="text1"/>
          <w:sz w:val="28"/>
          <w:szCs w:val="28"/>
        </w:rPr>
        <w:t>（二）竞争性比选文件公告期限：自公告发布之日（2024年</w:t>
      </w:r>
      <w:r w:rsidRPr="000F266D">
        <w:rPr>
          <w:rFonts w:ascii="仿宋_GB2312" w:eastAsia="仿宋_GB2312" w:hAnsi="宋体" w:cs="微软雅黑"/>
          <w:color w:val="000000" w:themeColor="text1"/>
          <w:sz w:val="28"/>
          <w:szCs w:val="28"/>
        </w:rPr>
        <w:t>12</w:t>
      </w:r>
      <w:r w:rsidRPr="000F266D">
        <w:rPr>
          <w:rFonts w:ascii="仿宋_GB2312" w:eastAsia="仿宋_GB2312" w:hAnsi="宋体" w:cs="微软雅黑" w:hint="eastAsia"/>
          <w:color w:val="000000" w:themeColor="text1"/>
          <w:sz w:val="28"/>
          <w:szCs w:val="28"/>
        </w:rPr>
        <w:t>月2</w:t>
      </w:r>
      <w:r w:rsidR="00704F87" w:rsidRPr="000F266D">
        <w:rPr>
          <w:rFonts w:ascii="仿宋_GB2312" w:eastAsia="仿宋_GB2312" w:hAnsi="宋体" w:cs="微软雅黑"/>
          <w:color w:val="000000" w:themeColor="text1"/>
          <w:sz w:val="28"/>
          <w:szCs w:val="28"/>
        </w:rPr>
        <w:t>7</w:t>
      </w:r>
      <w:r w:rsidRPr="000F266D">
        <w:rPr>
          <w:rFonts w:ascii="仿宋_GB2312" w:eastAsia="仿宋_GB2312" w:hAnsi="宋体" w:cs="微软雅黑" w:hint="eastAsia"/>
          <w:color w:val="000000" w:themeColor="text1"/>
          <w:sz w:val="28"/>
          <w:szCs w:val="28"/>
        </w:rPr>
        <w:t>日）起三个工作日。</w:t>
      </w:r>
    </w:p>
    <w:p w14:paraId="04FFB251" w14:textId="450E5E25" w:rsidR="00A92DF6" w:rsidRPr="000F266D" w:rsidRDefault="00400A48" w:rsidP="00A92DF6">
      <w:pPr>
        <w:spacing w:line="500" w:lineRule="exact"/>
        <w:ind w:firstLineChars="200" w:firstLine="560"/>
        <w:rPr>
          <w:rFonts w:ascii="仿宋_GB2312" w:eastAsia="仿宋_GB2312" w:hAnsi="宋体" w:cs="微软雅黑"/>
          <w:color w:val="000000" w:themeColor="text1"/>
          <w:sz w:val="28"/>
          <w:szCs w:val="28"/>
        </w:rPr>
      </w:pPr>
      <w:r w:rsidRPr="000F266D">
        <w:rPr>
          <w:rFonts w:ascii="仿宋_GB2312" w:eastAsia="仿宋_GB2312" w:hAnsi="宋体" w:cs="微软雅黑" w:hint="eastAsia"/>
          <w:color w:val="000000" w:themeColor="text1"/>
          <w:sz w:val="28"/>
          <w:szCs w:val="28"/>
        </w:rPr>
        <w:t>（三）</w:t>
      </w:r>
      <w:r w:rsidR="00A92DF6" w:rsidRPr="000F266D">
        <w:rPr>
          <w:rFonts w:ascii="仿宋_GB2312" w:eastAsia="仿宋_GB2312" w:hAnsi="宋体" w:cs="微软雅黑" w:hint="eastAsia"/>
          <w:color w:val="000000" w:themeColor="text1"/>
          <w:sz w:val="28"/>
          <w:szCs w:val="28"/>
        </w:rPr>
        <w:t>报名方式</w:t>
      </w:r>
    </w:p>
    <w:p w14:paraId="60688938" w14:textId="77762A88" w:rsidR="00A92DF6" w:rsidRPr="000F266D" w:rsidRDefault="00A92DF6" w:rsidP="00A92DF6">
      <w:pPr>
        <w:spacing w:line="500" w:lineRule="exact"/>
        <w:ind w:firstLineChars="200" w:firstLine="560"/>
        <w:rPr>
          <w:rFonts w:ascii="仿宋_GB2312" w:eastAsia="仿宋_GB2312" w:hAnsi="宋体" w:cs="微软雅黑"/>
          <w:color w:val="000000" w:themeColor="text1"/>
          <w:sz w:val="28"/>
          <w:szCs w:val="28"/>
        </w:rPr>
      </w:pPr>
      <w:r w:rsidRPr="000F266D">
        <w:rPr>
          <w:rFonts w:ascii="仿宋_GB2312" w:eastAsia="仿宋_GB2312" w:hAnsi="宋体" w:cs="微软雅黑" w:hint="eastAsia"/>
          <w:color w:val="000000" w:themeColor="text1"/>
          <w:sz w:val="28"/>
          <w:szCs w:val="28"/>
        </w:rPr>
        <w:t>1</w:t>
      </w:r>
      <w:r w:rsidRPr="000F266D">
        <w:rPr>
          <w:rFonts w:ascii="仿宋_GB2312" w:eastAsia="仿宋_GB2312" w:hAnsi="宋体" w:cs="微软雅黑"/>
          <w:color w:val="000000" w:themeColor="text1"/>
          <w:sz w:val="28"/>
          <w:szCs w:val="28"/>
        </w:rPr>
        <w:t>.</w:t>
      </w:r>
      <w:r w:rsidRPr="000F266D">
        <w:rPr>
          <w:rFonts w:ascii="仿宋_GB2312" w:eastAsia="仿宋_GB2312" w:hAnsi="宋体" w:cs="微软雅黑" w:hint="eastAsia"/>
          <w:color w:val="000000" w:themeColor="text1"/>
          <w:sz w:val="28"/>
          <w:szCs w:val="28"/>
        </w:rPr>
        <w:t>报名期：2024年12月2</w:t>
      </w:r>
      <w:r w:rsidRPr="000F266D">
        <w:rPr>
          <w:rFonts w:ascii="仿宋_GB2312" w:eastAsia="仿宋_GB2312" w:hAnsi="宋体" w:cs="微软雅黑"/>
          <w:color w:val="000000" w:themeColor="text1"/>
          <w:sz w:val="28"/>
          <w:szCs w:val="28"/>
        </w:rPr>
        <w:t>7</w:t>
      </w:r>
      <w:r w:rsidRPr="000F266D">
        <w:rPr>
          <w:rFonts w:ascii="仿宋_GB2312" w:eastAsia="仿宋_GB2312" w:hAnsi="宋体" w:cs="微软雅黑" w:hint="eastAsia"/>
          <w:color w:val="000000" w:themeColor="text1"/>
          <w:sz w:val="28"/>
          <w:szCs w:val="28"/>
        </w:rPr>
        <w:t>日-202</w:t>
      </w:r>
      <w:r w:rsidRPr="000F266D">
        <w:rPr>
          <w:rFonts w:ascii="仿宋_GB2312" w:eastAsia="仿宋_GB2312" w:hAnsi="宋体" w:cs="微软雅黑"/>
          <w:color w:val="000000" w:themeColor="text1"/>
          <w:sz w:val="28"/>
          <w:szCs w:val="28"/>
        </w:rPr>
        <w:t>5</w:t>
      </w:r>
      <w:r w:rsidRPr="000F266D">
        <w:rPr>
          <w:rFonts w:ascii="仿宋_GB2312" w:eastAsia="仿宋_GB2312" w:hAnsi="宋体" w:cs="微软雅黑" w:hint="eastAsia"/>
          <w:color w:val="000000" w:themeColor="text1"/>
          <w:sz w:val="28"/>
          <w:szCs w:val="28"/>
        </w:rPr>
        <w:t>年</w:t>
      </w:r>
      <w:r w:rsidRPr="000F266D">
        <w:rPr>
          <w:rFonts w:ascii="仿宋_GB2312" w:eastAsia="仿宋_GB2312" w:hAnsi="宋体" w:cs="微软雅黑"/>
          <w:color w:val="000000" w:themeColor="text1"/>
          <w:sz w:val="28"/>
          <w:szCs w:val="28"/>
        </w:rPr>
        <w:t>1</w:t>
      </w:r>
      <w:r w:rsidRPr="000F266D">
        <w:rPr>
          <w:rFonts w:ascii="仿宋_GB2312" w:eastAsia="仿宋_GB2312" w:hAnsi="宋体" w:cs="微软雅黑" w:hint="eastAsia"/>
          <w:color w:val="000000" w:themeColor="text1"/>
          <w:sz w:val="28"/>
          <w:szCs w:val="28"/>
        </w:rPr>
        <w:t>月</w:t>
      </w:r>
      <w:r w:rsidRPr="000F266D">
        <w:rPr>
          <w:rFonts w:ascii="仿宋_GB2312" w:eastAsia="仿宋_GB2312" w:hAnsi="宋体" w:cs="微软雅黑"/>
          <w:color w:val="000000" w:themeColor="text1"/>
          <w:sz w:val="28"/>
          <w:szCs w:val="28"/>
        </w:rPr>
        <w:t>9</w:t>
      </w:r>
      <w:r w:rsidRPr="000F266D">
        <w:rPr>
          <w:rFonts w:ascii="仿宋_GB2312" w:eastAsia="仿宋_GB2312" w:hAnsi="宋体" w:cs="微软雅黑" w:hint="eastAsia"/>
          <w:color w:val="000000" w:themeColor="text1"/>
          <w:sz w:val="28"/>
          <w:szCs w:val="28"/>
        </w:rPr>
        <w:t>日北京时间1</w:t>
      </w:r>
      <w:r w:rsidR="00B601C7" w:rsidRPr="000F266D">
        <w:rPr>
          <w:rFonts w:ascii="仿宋_GB2312" w:eastAsia="仿宋_GB2312" w:hAnsi="宋体" w:cs="微软雅黑"/>
          <w:color w:val="000000" w:themeColor="text1"/>
          <w:sz w:val="28"/>
          <w:szCs w:val="28"/>
        </w:rPr>
        <w:t>0</w:t>
      </w:r>
      <w:r w:rsidR="00332069" w:rsidRPr="000F266D">
        <w:rPr>
          <w:rFonts w:ascii="仿宋_GB2312" w:eastAsia="仿宋_GB2312" w:hAnsi="宋体" w:cs="微软雅黑"/>
          <w:color w:val="000000" w:themeColor="text1"/>
          <w:sz w:val="28"/>
          <w:szCs w:val="28"/>
        </w:rPr>
        <w:t>:00</w:t>
      </w:r>
      <w:r w:rsidRPr="000F266D">
        <w:rPr>
          <w:rFonts w:ascii="仿宋_GB2312" w:eastAsia="仿宋_GB2312" w:hAnsi="宋体" w:cs="微软雅黑" w:hint="eastAsia"/>
          <w:color w:val="000000" w:themeColor="text1"/>
          <w:sz w:val="28"/>
          <w:szCs w:val="28"/>
        </w:rPr>
        <w:t>。</w:t>
      </w:r>
    </w:p>
    <w:p w14:paraId="2565013D" w14:textId="04706149" w:rsidR="00A92DF6" w:rsidRPr="00A92DF6" w:rsidRDefault="00A92DF6" w:rsidP="00A92DF6">
      <w:pPr>
        <w:snapToGrid w:val="0"/>
        <w:spacing w:line="500" w:lineRule="exact"/>
        <w:ind w:firstLineChars="200" w:firstLine="560"/>
        <w:rPr>
          <w:rFonts w:ascii="仿宋_GB2312" w:eastAsia="仿宋_GB2312" w:hAnsi="宋体" w:cs="微软雅黑"/>
          <w:sz w:val="28"/>
          <w:szCs w:val="28"/>
        </w:rPr>
      </w:pPr>
      <w:r w:rsidRPr="000F266D">
        <w:rPr>
          <w:rFonts w:ascii="仿宋_GB2312" w:eastAsia="仿宋_GB2312" w:hAnsi="宋体" w:cs="微软雅黑" w:hint="eastAsia"/>
          <w:color w:val="000000" w:themeColor="text1"/>
          <w:sz w:val="28"/>
          <w:szCs w:val="28"/>
        </w:rPr>
        <w:t>2</w:t>
      </w:r>
      <w:r w:rsidRPr="000F266D">
        <w:rPr>
          <w:rFonts w:ascii="仿宋_GB2312" w:eastAsia="仿宋_GB2312" w:hAnsi="宋体" w:cs="微软雅黑"/>
          <w:color w:val="000000" w:themeColor="text1"/>
          <w:sz w:val="28"/>
          <w:szCs w:val="28"/>
        </w:rPr>
        <w:t>.</w:t>
      </w:r>
      <w:r w:rsidRPr="000F266D">
        <w:rPr>
          <w:rFonts w:ascii="仿宋_GB2312" w:eastAsia="仿宋_GB2312" w:hAnsi="宋体" w:cs="微软雅黑" w:hint="eastAsia"/>
          <w:color w:val="000000" w:themeColor="text1"/>
          <w:sz w:val="28"/>
          <w:szCs w:val="28"/>
        </w:rPr>
        <w:t>在报名期内，请务必将比选申请保证金汇款凭证【注明</w:t>
      </w:r>
      <w:r w:rsidRPr="000F266D">
        <w:rPr>
          <w:rFonts w:ascii="仿宋_GB2312" w:eastAsia="仿宋_GB2312" w:hAnsi="宋体" w:cs="微软雅黑" w:hint="eastAsia"/>
          <w:b/>
          <w:bCs/>
          <w:color w:val="000000" w:themeColor="text1"/>
          <w:sz w:val="28"/>
          <w:szCs w:val="28"/>
        </w:rPr>
        <w:t>虎溪校区快</w:t>
      </w:r>
      <w:r>
        <w:rPr>
          <w:rFonts w:ascii="仿宋_GB2312" w:eastAsia="仿宋_GB2312" w:hAnsi="宋体" w:cs="微软雅黑" w:hint="eastAsia"/>
          <w:b/>
          <w:bCs/>
          <w:sz w:val="28"/>
          <w:szCs w:val="28"/>
        </w:rPr>
        <w:t>递服</w:t>
      </w:r>
      <w:r>
        <w:rPr>
          <w:rFonts w:ascii="仿宋_GB2312" w:eastAsia="仿宋_GB2312" w:hAnsi="宋体" w:cs="微软雅黑" w:hint="eastAsia"/>
          <w:b/>
          <w:bCs/>
          <w:sz w:val="28"/>
          <w:szCs w:val="28"/>
        </w:rPr>
        <w:lastRenderedPageBreak/>
        <w:t>务比选申请保证金</w:t>
      </w:r>
      <w:r w:rsidRPr="00A92DF6">
        <w:rPr>
          <w:rFonts w:ascii="仿宋_GB2312" w:eastAsia="仿宋_GB2312" w:hAnsi="宋体" w:cs="微软雅黑" w:hint="eastAsia"/>
          <w:sz w:val="28"/>
          <w:szCs w:val="28"/>
        </w:rPr>
        <w:t>】、</w:t>
      </w:r>
      <w:r>
        <w:rPr>
          <w:rFonts w:ascii="仿宋_GB2312" w:eastAsia="仿宋_GB2312" w:hAnsi="宋体" w:cs="微软雅黑" w:hint="eastAsia"/>
          <w:sz w:val="28"/>
          <w:szCs w:val="28"/>
        </w:rPr>
        <w:t>比选申请人</w:t>
      </w:r>
      <w:r w:rsidRPr="00A92DF6">
        <w:rPr>
          <w:rFonts w:ascii="仿宋_GB2312" w:eastAsia="仿宋_GB2312" w:hAnsi="宋体" w:cs="微软雅黑" w:hint="eastAsia"/>
          <w:sz w:val="28"/>
          <w:szCs w:val="28"/>
        </w:rPr>
        <w:t>名称</w:t>
      </w:r>
      <w:r>
        <w:rPr>
          <w:rFonts w:ascii="仿宋_GB2312" w:eastAsia="仿宋_GB2312" w:hAnsi="宋体" w:cs="微软雅黑" w:hint="eastAsia"/>
          <w:sz w:val="28"/>
          <w:szCs w:val="28"/>
        </w:rPr>
        <w:t>、授权人代表</w:t>
      </w:r>
      <w:r w:rsidRPr="00A92DF6">
        <w:rPr>
          <w:rFonts w:ascii="仿宋_GB2312" w:eastAsia="仿宋_GB2312" w:hAnsi="宋体" w:cs="微软雅黑" w:hint="eastAsia"/>
          <w:sz w:val="28"/>
          <w:szCs w:val="28"/>
        </w:rPr>
        <w:t>的名字、电话号码在报名截止时间前发送至邮箱</w:t>
      </w:r>
      <w:r>
        <w:rPr>
          <w:rFonts w:ascii="仿宋_GB2312" w:eastAsia="仿宋_GB2312" w:hAnsi="宋体" w:cs="微软雅黑" w:hint="eastAsia"/>
          <w:sz w:val="28"/>
          <w:szCs w:val="28"/>
        </w:rPr>
        <w:t>6</w:t>
      </w:r>
      <w:r>
        <w:rPr>
          <w:rFonts w:ascii="仿宋_GB2312" w:eastAsia="仿宋_GB2312" w:hAnsi="宋体" w:cs="微软雅黑"/>
          <w:sz w:val="28"/>
          <w:szCs w:val="28"/>
        </w:rPr>
        <w:t>70658859</w:t>
      </w:r>
      <w:r w:rsidRPr="00A92DF6">
        <w:rPr>
          <w:rFonts w:ascii="仿宋_GB2312" w:eastAsia="仿宋_GB2312" w:hAnsi="宋体" w:cs="微软雅黑" w:hint="eastAsia"/>
          <w:sz w:val="28"/>
          <w:szCs w:val="28"/>
        </w:rPr>
        <w:t>@qq.com。只有在规定时间内发送了报名信息的</w:t>
      </w:r>
      <w:r>
        <w:rPr>
          <w:rFonts w:ascii="仿宋_GB2312" w:eastAsia="仿宋_GB2312" w:hAnsi="宋体" w:cs="微软雅黑" w:hint="eastAsia"/>
          <w:sz w:val="28"/>
          <w:szCs w:val="28"/>
        </w:rPr>
        <w:t>比选申请人</w:t>
      </w:r>
      <w:r w:rsidRPr="00A92DF6">
        <w:rPr>
          <w:rFonts w:ascii="仿宋_GB2312" w:eastAsia="仿宋_GB2312" w:hAnsi="宋体" w:cs="微软雅黑" w:hint="eastAsia"/>
          <w:sz w:val="28"/>
          <w:szCs w:val="28"/>
        </w:rPr>
        <w:t>的比选</w:t>
      </w:r>
      <w:r>
        <w:rPr>
          <w:rFonts w:ascii="仿宋_GB2312" w:eastAsia="仿宋_GB2312" w:hAnsi="宋体" w:cs="微软雅黑" w:hint="eastAsia"/>
          <w:sz w:val="28"/>
          <w:szCs w:val="28"/>
        </w:rPr>
        <w:t>申请</w:t>
      </w:r>
      <w:r w:rsidRPr="00A92DF6">
        <w:rPr>
          <w:rFonts w:ascii="仿宋_GB2312" w:eastAsia="仿宋_GB2312" w:hAnsi="宋体" w:cs="微软雅黑" w:hint="eastAsia"/>
          <w:sz w:val="28"/>
          <w:szCs w:val="28"/>
        </w:rPr>
        <w:t>文件才被接收。</w:t>
      </w:r>
    </w:p>
    <w:p w14:paraId="2EED371C" w14:textId="3F71ECCB" w:rsidR="00A92DF6" w:rsidRPr="00A92DF6" w:rsidRDefault="00A92DF6" w:rsidP="00A92DF6">
      <w:pPr>
        <w:spacing w:line="500" w:lineRule="exact"/>
        <w:ind w:firstLineChars="200" w:firstLine="560"/>
        <w:rPr>
          <w:rFonts w:ascii="仿宋_GB2312" w:eastAsia="仿宋_GB2312" w:hAnsi="宋体" w:cs="微软雅黑"/>
          <w:sz w:val="28"/>
          <w:szCs w:val="28"/>
        </w:rPr>
      </w:pPr>
      <w:r w:rsidRPr="00A92DF6">
        <w:rPr>
          <w:rFonts w:ascii="仿宋_GB2312" w:eastAsia="仿宋_GB2312" w:hAnsi="宋体" w:cs="微软雅黑" w:hint="eastAsia"/>
          <w:sz w:val="28"/>
          <w:szCs w:val="28"/>
        </w:rPr>
        <w:t>（四）比选申请人须满足以下</w:t>
      </w:r>
      <w:r w:rsidR="008D3501">
        <w:rPr>
          <w:rFonts w:ascii="仿宋_GB2312" w:eastAsia="仿宋_GB2312" w:hAnsi="宋体" w:cs="微软雅黑" w:hint="eastAsia"/>
          <w:sz w:val="28"/>
          <w:szCs w:val="28"/>
        </w:rPr>
        <w:t>三种</w:t>
      </w:r>
      <w:r w:rsidRPr="00A92DF6">
        <w:rPr>
          <w:rFonts w:ascii="仿宋_GB2312" w:eastAsia="仿宋_GB2312" w:hAnsi="宋体" w:cs="微软雅黑" w:hint="eastAsia"/>
          <w:sz w:val="28"/>
          <w:szCs w:val="28"/>
        </w:rPr>
        <w:t>要件，其比选</w:t>
      </w:r>
      <w:r>
        <w:rPr>
          <w:rFonts w:ascii="仿宋_GB2312" w:eastAsia="仿宋_GB2312" w:hAnsi="宋体" w:cs="微软雅黑" w:hint="eastAsia"/>
          <w:sz w:val="28"/>
          <w:szCs w:val="28"/>
        </w:rPr>
        <w:t>申请</w:t>
      </w:r>
      <w:r w:rsidRPr="00A92DF6">
        <w:rPr>
          <w:rFonts w:ascii="仿宋_GB2312" w:eastAsia="仿宋_GB2312" w:hAnsi="宋体" w:cs="微软雅黑" w:hint="eastAsia"/>
          <w:sz w:val="28"/>
          <w:szCs w:val="28"/>
        </w:rPr>
        <w:t>文件才被接受：</w:t>
      </w:r>
    </w:p>
    <w:p w14:paraId="5D67FE9E" w14:textId="42B8A4F3" w:rsidR="00A92DF6" w:rsidRPr="00A92DF6" w:rsidRDefault="00A92DF6" w:rsidP="00A92DF6">
      <w:pPr>
        <w:spacing w:line="500" w:lineRule="exact"/>
        <w:ind w:firstLineChars="200" w:firstLine="560"/>
        <w:rPr>
          <w:rFonts w:ascii="仿宋_GB2312" w:eastAsia="仿宋_GB2312" w:hAnsi="宋体" w:cs="微软雅黑"/>
          <w:sz w:val="28"/>
          <w:szCs w:val="28"/>
        </w:rPr>
      </w:pPr>
      <w:r w:rsidRPr="00A92DF6">
        <w:rPr>
          <w:rFonts w:ascii="仿宋_GB2312" w:eastAsia="仿宋_GB2312" w:hAnsi="宋体" w:cs="微软雅黑" w:hint="eastAsia"/>
          <w:sz w:val="28"/>
          <w:szCs w:val="28"/>
        </w:rPr>
        <w:t>1</w:t>
      </w:r>
      <w:r>
        <w:rPr>
          <w:rFonts w:ascii="仿宋_GB2312" w:eastAsia="仿宋_GB2312" w:hAnsi="宋体" w:cs="微软雅黑"/>
          <w:sz w:val="28"/>
          <w:szCs w:val="28"/>
        </w:rPr>
        <w:t>.</w:t>
      </w:r>
      <w:r w:rsidRPr="00A92DF6">
        <w:rPr>
          <w:rFonts w:ascii="仿宋_GB2312" w:eastAsia="仿宋_GB2312" w:hAnsi="宋体" w:cs="微软雅黑" w:hint="eastAsia"/>
          <w:sz w:val="28"/>
          <w:szCs w:val="28"/>
        </w:rPr>
        <w:t>按时递交了比选</w:t>
      </w:r>
      <w:r>
        <w:rPr>
          <w:rFonts w:ascii="仿宋_GB2312" w:eastAsia="仿宋_GB2312" w:hAnsi="宋体" w:cs="微软雅黑" w:hint="eastAsia"/>
          <w:sz w:val="28"/>
          <w:szCs w:val="28"/>
        </w:rPr>
        <w:t>申请</w:t>
      </w:r>
      <w:r w:rsidRPr="00A92DF6">
        <w:rPr>
          <w:rFonts w:ascii="仿宋_GB2312" w:eastAsia="仿宋_GB2312" w:hAnsi="宋体" w:cs="微软雅黑" w:hint="eastAsia"/>
          <w:sz w:val="28"/>
          <w:szCs w:val="28"/>
        </w:rPr>
        <w:t>文件</w:t>
      </w:r>
      <w:r>
        <w:rPr>
          <w:rFonts w:ascii="仿宋_GB2312" w:eastAsia="仿宋_GB2312" w:hAnsi="宋体" w:cs="微软雅黑" w:hint="eastAsia"/>
          <w:sz w:val="28"/>
          <w:szCs w:val="28"/>
        </w:rPr>
        <w:t>。</w:t>
      </w:r>
    </w:p>
    <w:p w14:paraId="799FDE3E" w14:textId="0388B53E" w:rsidR="00A92DF6" w:rsidRPr="00A92DF6" w:rsidRDefault="00A92DF6" w:rsidP="00A92DF6">
      <w:pPr>
        <w:spacing w:line="500" w:lineRule="exact"/>
        <w:ind w:firstLineChars="200" w:firstLine="560"/>
        <w:rPr>
          <w:rFonts w:ascii="仿宋_GB2312" w:eastAsia="仿宋_GB2312" w:hAnsi="宋体" w:cs="微软雅黑"/>
          <w:sz w:val="28"/>
          <w:szCs w:val="28"/>
        </w:rPr>
      </w:pPr>
      <w:r w:rsidRPr="00A92DF6">
        <w:rPr>
          <w:rFonts w:ascii="仿宋_GB2312" w:eastAsia="仿宋_GB2312" w:hAnsi="宋体" w:cs="微软雅黑" w:hint="eastAsia"/>
          <w:sz w:val="28"/>
          <w:szCs w:val="28"/>
        </w:rPr>
        <w:t>2</w:t>
      </w:r>
      <w:r w:rsidR="004309BA">
        <w:rPr>
          <w:rFonts w:ascii="仿宋_GB2312" w:eastAsia="仿宋_GB2312" w:hAnsi="宋体" w:cs="微软雅黑" w:hint="eastAsia"/>
          <w:sz w:val="28"/>
          <w:szCs w:val="28"/>
        </w:rPr>
        <w:t>.</w:t>
      </w:r>
      <w:r w:rsidRPr="00A92DF6">
        <w:rPr>
          <w:rFonts w:ascii="仿宋_GB2312" w:eastAsia="仿宋_GB2312" w:hAnsi="宋体" w:cs="微软雅黑" w:hint="eastAsia"/>
          <w:sz w:val="28"/>
          <w:szCs w:val="28"/>
        </w:rPr>
        <w:t>按时报名签到</w:t>
      </w:r>
      <w:r w:rsidR="004309BA">
        <w:rPr>
          <w:rFonts w:ascii="仿宋_GB2312" w:eastAsia="仿宋_GB2312" w:hAnsi="宋体" w:cs="微软雅黑" w:hint="eastAsia"/>
          <w:sz w:val="28"/>
          <w:szCs w:val="28"/>
        </w:rPr>
        <w:t>。</w:t>
      </w:r>
    </w:p>
    <w:p w14:paraId="051DF17B" w14:textId="20CE4234" w:rsidR="00A92DF6" w:rsidRPr="00A92DF6" w:rsidRDefault="00A92DF6" w:rsidP="00A92DF6">
      <w:pPr>
        <w:spacing w:line="500" w:lineRule="exact"/>
        <w:ind w:firstLineChars="200" w:firstLine="560"/>
        <w:rPr>
          <w:rFonts w:ascii="仿宋_GB2312" w:eastAsia="仿宋_GB2312" w:hAnsi="宋体" w:cs="微软雅黑"/>
          <w:sz w:val="28"/>
          <w:szCs w:val="28"/>
        </w:rPr>
      </w:pPr>
      <w:r w:rsidRPr="00A92DF6">
        <w:rPr>
          <w:rFonts w:ascii="仿宋_GB2312" w:eastAsia="仿宋_GB2312" w:hAnsi="宋体" w:cs="微软雅黑" w:hint="eastAsia"/>
          <w:sz w:val="28"/>
          <w:szCs w:val="28"/>
        </w:rPr>
        <w:t>3</w:t>
      </w:r>
      <w:r w:rsidR="004309BA">
        <w:rPr>
          <w:rFonts w:ascii="仿宋_GB2312" w:eastAsia="仿宋_GB2312" w:hAnsi="宋体" w:cs="微软雅黑"/>
          <w:sz w:val="28"/>
          <w:szCs w:val="28"/>
        </w:rPr>
        <w:t>.</w:t>
      </w:r>
      <w:r w:rsidRPr="00A92DF6">
        <w:rPr>
          <w:rFonts w:ascii="仿宋_GB2312" w:eastAsia="仿宋_GB2312" w:hAnsi="宋体" w:cs="微软雅黑" w:hint="eastAsia"/>
          <w:sz w:val="28"/>
          <w:szCs w:val="28"/>
        </w:rPr>
        <w:t>按时缴纳了</w:t>
      </w:r>
      <w:r w:rsidR="004309BA">
        <w:rPr>
          <w:rFonts w:ascii="仿宋_GB2312" w:eastAsia="仿宋_GB2312" w:hAnsi="宋体" w:cs="微软雅黑" w:hint="eastAsia"/>
          <w:sz w:val="28"/>
          <w:szCs w:val="28"/>
        </w:rPr>
        <w:t>比选申请</w:t>
      </w:r>
      <w:r w:rsidRPr="00A92DF6">
        <w:rPr>
          <w:rFonts w:ascii="仿宋_GB2312" w:eastAsia="仿宋_GB2312" w:hAnsi="宋体" w:cs="微软雅黑" w:hint="eastAsia"/>
          <w:sz w:val="28"/>
          <w:szCs w:val="28"/>
        </w:rPr>
        <w:t>保证金。递交比选</w:t>
      </w:r>
      <w:r w:rsidR="004309BA">
        <w:rPr>
          <w:rFonts w:ascii="仿宋_GB2312" w:eastAsia="仿宋_GB2312" w:hAnsi="宋体" w:cs="微软雅黑" w:hint="eastAsia"/>
          <w:sz w:val="28"/>
          <w:szCs w:val="28"/>
        </w:rPr>
        <w:t>申请</w:t>
      </w:r>
      <w:r w:rsidRPr="00A92DF6">
        <w:rPr>
          <w:rFonts w:ascii="仿宋_GB2312" w:eastAsia="仿宋_GB2312" w:hAnsi="宋体" w:cs="微软雅黑" w:hint="eastAsia"/>
          <w:sz w:val="28"/>
          <w:szCs w:val="28"/>
        </w:rPr>
        <w:t>文件时需提供查验，如未</w:t>
      </w:r>
      <w:r w:rsidR="004309BA">
        <w:rPr>
          <w:rFonts w:ascii="仿宋_GB2312" w:eastAsia="仿宋_GB2312" w:hAnsi="宋体" w:cs="微软雅黑" w:hint="eastAsia"/>
          <w:sz w:val="28"/>
          <w:szCs w:val="28"/>
        </w:rPr>
        <w:t>提供学</w:t>
      </w:r>
      <w:r w:rsidRPr="00A92DF6">
        <w:rPr>
          <w:rFonts w:ascii="仿宋_GB2312" w:eastAsia="仿宋_GB2312" w:hAnsi="宋体" w:cs="微软雅黑" w:hint="eastAsia"/>
          <w:sz w:val="28"/>
          <w:szCs w:val="28"/>
        </w:rPr>
        <w:t>校财务处开具的</w:t>
      </w:r>
      <w:r w:rsidR="00DC130D">
        <w:rPr>
          <w:rFonts w:ascii="仿宋_GB2312" w:eastAsia="仿宋_GB2312" w:hAnsi="宋体" w:cs="微软雅黑" w:hint="eastAsia"/>
          <w:sz w:val="28"/>
          <w:szCs w:val="28"/>
        </w:rPr>
        <w:t>比选申请</w:t>
      </w:r>
      <w:r w:rsidRPr="00A92DF6">
        <w:rPr>
          <w:rFonts w:ascii="仿宋_GB2312" w:eastAsia="仿宋_GB2312" w:hAnsi="宋体" w:cs="微软雅黑" w:hint="eastAsia"/>
          <w:sz w:val="28"/>
          <w:szCs w:val="28"/>
        </w:rPr>
        <w:t>保证金收据或款项已到比选人的相关证明，视为无效</w:t>
      </w:r>
      <w:r w:rsidR="00B601C7">
        <w:rPr>
          <w:rFonts w:ascii="仿宋_GB2312" w:eastAsia="仿宋_GB2312" w:hAnsi="宋体" w:cs="微软雅黑" w:hint="eastAsia"/>
          <w:sz w:val="28"/>
          <w:szCs w:val="28"/>
        </w:rPr>
        <w:t>比选申请</w:t>
      </w:r>
      <w:r w:rsidRPr="00A92DF6">
        <w:rPr>
          <w:rFonts w:ascii="仿宋_GB2312" w:eastAsia="仿宋_GB2312" w:hAnsi="宋体" w:cs="微软雅黑" w:hint="eastAsia"/>
          <w:sz w:val="28"/>
          <w:szCs w:val="28"/>
        </w:rPr>
        <w:t>。</w:t>
      </w:r>
    </w:p>
    <w:p w14:paraId="4478B29F" w14:textId="5BCFADD6" w:rsidR="00A20F1B" w:rsidRDefault="00B601C7" w:rsidP="00A92DF6">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w:t>
      </w:r>
      <w:r w:rsidR="00400A48">
        <w:rPr>
          <w:rFonts w:ascii="仿宋_GB2312" w:eastAsia="仿宋_GB2312" w:hAnsi="宋体" w:cs="微软雅黑" w:hint="eastAsia"/>
          <w:sz w:val="28"/>
          <w:szCs w:val="28"/>
        </w:rPr>
        <w:t>递交比选申请文件地点：重庆市高新区大学城南路55号</w:t>
      </w:r>
      <w:r w:rsidR="00400A48" w:rsidRPr="00A92DF6">
        <w:rPr>
          <w:rFonts w:ascii="仿宋_GB2312" w:eastAsia="仿宋_GB2312" w:hAnsi="宋体" w:cs="微软雅黑" w:hint="eastAsia"/>
          <w:sz w:val="28"/>
          <w:szCs w:val="28"/>
        </w:rPr>
        <w:t>重庆大学虎溪校区综合楼227室。</w:t>
      </w:r>
    </w:p>
    <w:p w14:paraId="450A602E" w14:textId="1D96DC1C" w:rsidR="00A20F1B" w:rsidRPr="000F266D" w:rsidRDefault="00400A48">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w:t>
      </w:r>
      <w:r w:rsidR="00B601C7">
        <w:rPr>
          <w:rFonts w:ascii="仿宋_GB2312" w:eastAsia="仿宋_GB2312" w:hAnsi="宋体" w:cs="微软雅黑" w:hint="eastAsia"/>
          <w:sz w:val="28"/>
          <w:szCs w:val="28"/>
        </w:rPr>
        <w:t>六</w:t>
      </w:r>
      <w:r>
        <w:rPr>
          <w:rFonts w:ascii="仿宋_GB2312" w:eastAsia="仿宋_GB2312" w:hAnsi="宋体" w:cs="微软雅黑" w:hint="eastAsia"/>
          <w:sz w:val="28"/>
          <w:szCs w:val="28"/>
        </w:rPr>
        <w:t>）递交比选申请文件开始时间：</w:t>
      </w:r>
      <w:r w:rsidRPr="000F266D">
        <w:rPr>
          <w:rFonts w:ascii="仿宋_GB2312" w:eastAsia="仿宋_GB2312" w:hAnsi="宋体" w:cs="微软雅黑" w:hint="eastAsia"/>
          <w:color w:val="000000" w:themeColor="text1"/>
          <w:sz w:val="28"/>
          <w:szCs w:val="28"/>
        </w:rPr>
        <w:t>202</w:t>
      </w:r>
      <w:r w:rsidRPr="000F266D">
        <w:rPr>
          <w:rFonts w:ascii="仿宋_GB2312" w:eastAsia="仿宋_GB2312" w:hAnsi="宋体" w:cs="微软雅黑"/>
          <w:color w:val="000000" w:themeColor="text1"/>
          <w:sz w:val="28"/>
          <w:szCs w:val="28"/>
        </w:rPr>
        <w:t>5</w:t>
      </w:r>
      <w:r w:rsidRPr="000F266D">
        <w:rPr>
          <w:rFonts w:ascii="仿宋_GB2312" w:eastAsia="仿宋_GB2312" w:hAnsi="宋体" w:cs="微软雅黑" w:hint="eastAsia"/>
          <w:color w:val="000000" w:themeColor="text1"/>
          <w:sz w:val="28"/>
          <w:szCs w:val="28"/>
        </w:rPr>
        <w:t>年</w:t>
      </w:r>
      <w:r w:rsidRPr="000F266D">
        <w:rPr>
          <w:rFonts w:ascii="仿宋_GB2312" w:eastAsia="仿宋_GB2312" w:hAnsi="宋体" w:cs="微软雅黑"/>
          <w:color w:val="000000" w:themeColor="text1"/>
          <w:sz w:val="28"/>
          <w:szCs w:val="28"/>
        </w:rPr>
        <w:t>1</w:t>
      </w:r>
      <w:r w:rsidRPr="000F266D">
        <w:rPr>
          <w:rFonts w:ascii="仿宋_GB2312" w:eastAsia="仿宋_GB2312" w:hAnsi="宋体" w:cs="微软雅黑" w:hint="eastAsia"/>
          <w:color w:val="000000" w:themeColor="text1"/>
          <w:sz w:val="28"/>
          <w:szCs w:val="28"/>
        </w:rPr>
        <w:t>月</w:t>
      </w:r>
      <w:r w:rsidR="00CD3BBC" w:rsidRPr="000F266D">
        <w:rPr>
          <w:rFonts w:ascii="仿宋_GB2312" w:eastAsia="仿宋_GB2312" w:hAnsi="宋体" w:cs="微软雅黑"/>
          <w:color w:val="000000" w:themeColor="text1"/>
          <w:sz w:val="28"/>
          <w:szCs w:val="28"/>
        </w:rPr>
        <w:t>10</w:t>
      </w:r>
      <w:r w:rsidRPr="000F266D">
        <w:rPr>
          <w:rFonts w:ascii="仿宋_GB2312" w:eastAsia="仿宋_GB2312" w:hAnsi="宋体" w:cs="微软雅黑" w:hint="eastAsia"/>
          <w:color w:val="000000" w:themeColor="text1"/>
          <w:sz w:val="28"/>
          <w:szCs w:val="28"/>
        </w:rPr>
        <w:t>日北京时间9:30。</w:t>
      </w:r>
    </w:p>
    <w:p w14:paraId="3A18A18C" w14:textId="39EC53DC" w:rsidR="00A20F1B" w:rsidRDefault="00400A48">
      <w:pPr>
        <w:snapToGrid w:val="0"/>
        <w:spacing w:line="500" w:lineRule="exact"/>
        <w:ind w:firstLineChars="200" w:firstLine="560"/>
        <w:rPr>
          <w:rFonts w:ascii="仿宋_GB2312" w:eastAsia="仿宋_GB2312" w:hAnsi="宋体" w:cs="微软雅黑"/>
          <w:sz w:val="28"/>
          <w:szCs w:val="28"/>
        </w:rPr>
      </w:pPr>
      <w:r w:rsidRPr="000F266D">
        <w:rPr>
          <w:rFonts w:ascii="仿宋_GB2312" w:eastAsia="仿宋_GB2312" w:hAnsi="宋体" w:cs="微软雅黑" w:hint="eastAsia"/>
          <w:color w:val="000000" w:themeColor="text1"/>
          <w:sz w:val="28"/>
          <w:szCs w:val="28"/>
        </w:rPr>
        <w:t>（</w:t>
      </w:r>
      <w:r w:rsidR="00B601C7" w:rsidRPr="000F266D">
        <w:rPr>
          <w:rFonts w:ascii="仿宋_GB2312" w:eastAsia="仿宋_GB2312" w:hAnsi="宋体" w:cs="微软雅黑" w:hint="eastAsia"/>
          <w:color w:val="000000" w:themeColor="text1"/>
          <w:sz w:val="28"/>
          <w:szCs w:val="28"/>
        </w:rPr>
        <w:t>七</w:t>
      </w:r>
      <w:r w:rsidRPr="000F266D">
        <w:rPr>
          <w:rFonts w:ascii="仿宋_GB2312" w:eastAsia="仿宋_GB2312" w:hAnsi="宋体" w:cs="微软雅黑" w:hint="eastAsia"/>
          <w:color w:val="000000" w:themeColor="text1"/>
          <w:sz w:val="28"/>
          <w:szCs w:val="28"/>
        </w:rPr>
        <w:t>）递交比选申请文件截止时间：202</w:t>
      </w:r>
      <w:r w:rsidRPr="000F266D">
        <w:rPr>
          <w:rFonts w:ascii="仿宋_GB2312" w:eastAsia="仿宋_GB2312" w:hAnsi="宋体" w:cs="微软雅黑"/>
          <w:color w:val="000000" w:themeColor="text1"/>
          <w:sz w:val="28"/>
          <w:szCs w:val="28"/>
        </w:rPr>
        <w:t>5</w:t>
      </w:r>
      <w:r w:rsidRPr="000F266D">
        <w:rPr>
          <w:rFonts w:ascii="仿宋_GB2312" w:eastAsia="仿宋_GB2312" w:hAnsi="宋体" w:cs="微软雅黑" w:hint="eastAsia"/>
          <w:color w:val="000000" w:themeColor="text1"/>
          <w:sz w:val="28"/>
          <w:szCs w:val="28"/>
        </w:rPr>
        <w:t>年1月</w:t>
      </w:r>
      <w:r w:rsidR="00CD3BBC" w:rsidRPr="000F266D">
        <w:rPr>
          <w:rFonts w:ascii="仿宋_GB2312" w:eastAsia="仿宋_GB2312" w:hAnsi="宋体" w:cs="微软雅黑"/>
          <w:color w:val="000000" w:themeColor="text1"/>
          <w:sz w:val="28"/>
          <w:szCs w:val="28"/>
        </w:rPr>
        <w:t>10</w:t>
      </w:r>
      <w:r w:rsidRPr="000F266D">
        <w:rPr>
          <w:rFonts w:ascii="仿宋_GB2312" w:eastAsia="仿宋_GB2312" w:hAnsi="宋体" w:cs="微软雅黑" w:hint="eastAsia"/>
          <w:color w:val="000000" w:themeColor="text1"/>
          <w:sz w:val="28"/>
          <w:szCs w:val="28"/>
        </w:rPr>
        <w:t>日北京时</w:t>
      </w:r>
      <w:r>
        <w:rPr>
          <w:rFonts w:ascii="仿宋_GB2312" w:eastAsia="仿宋_GB2312" w:hAnsi="宋体" w:cs="微软雅黑" w:hint="eastAsia"/>
          <w:sz w:val="28"/>
          <w:szCs w:val="28"/>
        </w:rPr>
        <w:t>间1</w:t>
      </w:r>
      <w:r>
        <w:rPr>
          <w:rFonts w:ascii="仿宋_GB2312" w:eastAsia="仿宋_GB2312" w:hAnsi="宋体" w:cs="微软雅黑"/>
          <w:sz w:val="28"/>
          <w:szCs w:val="28"/>
        </w:rPr>
        <w:t>0</w:t>
      </w:r>
      <w:r>
        <w:rPr>
          <w:rFonts w:ascii="仿宋_GB2312" w:eastAsia="仿宋_GB2312" w:hAnsi="宋体" w:cs="微软雅黑" w:hint="eastAsia"/>
          <w:sz w:val="28"/>
          <w:szCs w:val="28"/>
        </w:rPr>
        <w:t>:00。</w:t>
      </w:r>
    </w:p>
    <w:p w14:paraId="041033AF" w14:textId="77777777" w:rsidR="00A20F1B" w:rsidRDefault="00400A48">
      <w:pPr>
        <w:snapToGrid w:val="0"/>
        <w:spacing w:line="500" w:lineRule="exact"/>
        <w:ind w:firstLineChars="200" w:firstLine="562"/>
        <w:rPr>
          <w:rFonts w:ascii="仿宋_GB2312" w:eastAsia="仿宋_GB2312" w:hAnsi="宋体" w:cs="微软雅黑"/>
          <w:sz w:val="28"/>
          <w:szCs w:val="28"/>
        </w:rPr>
      </w:pPr>
      <w:r>
        <w:rPr>
          <w:rFonts w:ascii="仿宋_GB2312" w:eastAsia="仿宋_GB2312" w:hAnsi="宋体" w:cs="微软雅黑" w:hint="eastAsia"/>
          <w:b/>
          <w:bCs/>
          <w:sz w:val="28"/>
          <w:szCs w:val="28"/>
        </w:rPr>
        <w:t>注：逾期不予收取</w:t>
      </w:r>
      <w:r>
        <w:rPr>
          <w:rFonts w:ascii="仿宋_GB2312" w:eastAsia="仿宋_GB2312" w:hAnsi="宋体" w:cs="微软雅黑" w:hint="eastAsia"/>
          <w:sz w:val="28"/>
          <w:szCs w:val="28"/>
        </w:rPr>
        <w:t>，以电话、传真、邮件等形式投递比选申请文件无效。</w:t>
      </w:r>
    </w:p>
    <w:p w14:paraId="5DFA53B8" w14:textId="1F5407DA" w:rsidR="00A20F1B" w:rsidRPr="000F266D" w:rsidRDefault="00400A48">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w:t>
      </w:r>
      <w:r w:rsidR="00B601C7">
        <w:rPr>
          <w:rFonts w:ascii="仿宋_GB2312" w:eastAsia="仿宋_GB2312" w:hAnsi="宋体" w:cs="微软雅黑" w:hint="eastAsia"/>
          <w:sz w:val="28"/>
          <w:szCs w:val="28"/>
        </w:rPr>
        <w:t>八</w:t>
      </w:r>
      <w:r>
        <w:rPr>
          <w:rFonts w:ascii="仿宋_GB2312" w:eastAsia="仿宋_GB2312" w:hAnsi="宋体" w:cs="微软雅黑" w:hint="eastAsia"/>
          <w:sz w:val="28"/>
          <w:szCs w:val="28"/>
        </w:rPr>
        <w:t>）比选</w:t>
      </w:r>
      <w:r w:rsidR="008D3501">
        <w:rPr>
          <w:rFonts w:ascii="仿宋_GB2312" w:eastAsia="仿宋_GB2312" w:hAnsi="宋体" w:cs="微软雅黑" w:hint="eastAsia"/>
          <w:sz w:val="28"/>
          <w:szCs w:val="28"/>
        </w:rPr>
        <w:t>评审</w:t>
      </w:r>
      <w:r>
        <w:rPr>
          <w:rFonts w:ascii="仿宋_GB2312" w:eastAsia="仿宋_GB2312" w:hAnsi="宋体" w:cs="微软雅黑" w:hint="eastAsia"/>
          <w:sz w:val="28"/>
          <w:szCs w:val="28"/>
        </w:rPr>
        <w:t>开始时间：</w:t>
      </w:r>
      <w:r w:rsidRPr="000F266D">
        <w:rPr>
          <w:rFonts w:ascii="仿宋_GB2312" w:eastAsia="仿宋_GB2312" w:hAnsi="宋体" w:cs="微软雅黑" w:hint="eastAsia"/>
          <w:color w:val="000000" w:themeColor="text1"/>
          <w:sz w:val="28"/>
          <w:szCs w:val="28"/>
        </w:rPr>
        <w:t>202</w:t>
      </w:r>
      <w:r w:rsidRPr="000F266D">
        <w:rPr>
          <w:rFonts w:ascii="仿宋_GB2312" w:eastAsia="仿宋_GB2312" w:hAnsi="宋体" w:cs="微软雅黑"/>
          <w:color w:val="000000" w:themeColor="text1"/>
          <w:sz w:val="28"/>
          <w:szCs w:val="28"/>
        </w:rPr>
        <w:t>5</w:t>
      </w:r>
      <w:r w:rsidRPr="000F266D">
        <w:rPr>
          <w:rFonts w:ascii="仿宋_GB2312" w:eastAsia="仿宋_GB2312" w:hAnsi="宋体" w:cs="微软雅黑" w:hint="eastAsia"/>
          <w:color w:val="000000" w:themeColor="text1"/>
          <w:sz w:val="28"/>
          <w:szCs w:val="28"/>
        </w:rPr>
        <w:t>年1月</w:t>
      </w:r>
      <w:r w:rsidR="00CD3BBC" w:rsidRPr="000F266D">
        <w:rPr>
          <w:rFonts w:ascii="仿宋_GB2312" w:eastAsia="仿宋_GB2312" w:hAnsi="宋体" w:cs="微软雅黑"/>
          <w:color w:val="000000" w:themeColor="text1"/>
          <w:sz w:val="28"/>
          <w:szCs w:val="28"/>
        </w:rPr>
        <w:t>10</w:t>
      </w:r>
      <w:r w:rsidRPr="000F266D">
        <w:rPr>
          <w:rFonts w:ascii="仿宋_GB2312" w:eastAsia="仿宋_GB2312" w:hAnsi="宋体" w:cs="微软雅黑" w:hint="eastAsia"/>
          <w:color w:val="000000" w:themeColor="text1"/>
          <w:sz w:val="28"/>
          <w:szCs w:val="28"/>
        </w:rPr>
        <w:t>日北京时间1</w:t>
      </w:r>
      <w:r w:rsidRPr="000F266D">
        <w:rPr>
          <w:rFonts w:ascii="仿宋_GB2312" w:eastAsia="仿宋_GB2312" w:hAnsi="宋体" w:cs="微软雅黑"/>
          <w:color w:val="000000" w:themeColor="text1"/>
          <w:sz w:val="28"/>
          <w:szCs w:val="28"/>
        </w:rPr>
        <w:t>0</w:t>
      </w:r>
      <w:r w:rsidRPr="000F266D">
        <w:rPr>
          <w:rFonts w:ascii="仿宋_GB2312" w:eastAsia="仿宋_GB2312" w:hAnsi="宋体" w:cs="微软雅黑" w:hint="eastAsia"/>
          <w:color w:val="000000" w:themeColor="text1"/>
          <w:sz w:val="28"/>
          <w:szCs w:val="28"/>
        </w:rPr>
        <w:t>:00。</w:t>
      </w:r>
    </w:p>
    <w:p w14:paraId="676AAE35" w14:textId="67E7A572" w:rsidR="00A20F1B" w:rsidRDefault="00400A48">
      <w:pPr>
        <w:snapToGrid w:val="0"/>
        <w:spacing w:line="500" w:lineRule="exact"/>
        <w:ind w:firstLineChars="200" w:firstLine="560"/>
        <w:rPr>
          <w:rFonts w:ascii="仿宋_GB2312" w:eastAsia="仿宋_GB2312" w:hAnsi="宋体" w:cs="微软雅黑"/>
          <w:sz w:val="28"/>
          <w:szCs w:val="28"/>
        </w:rPr>
      </w:pPr>
      <w:r w:rsidRPr="000F266D">
        <w:rPr>
          <w:rFonts w:ascii="仿宋_GB2312" w:eastAsia="仿宋_GB2312" w:hAnsi="宋体" w:cs="微软雅黑" w:hint="eastAsia"/>
          <w:color w:val="000000" w:themeColor="text1"/>
          <w:sz w:val="28"/>
          <w:szCs w:val="28"/>
        </w:rPr>
        <w:t>（</w:t>
      </w:r>
      <w:r w:rsidR="00B601C7" w:rsidRPr="000F266D">
        <w:rPr>
          <w:rFonts w:ascii="仿宋_GB2312" w:eastAsia="仿宋_GB2312" w:hAnsi="宋体" w:cs="微软雅黑" w:hint="eastAsia"/>
          <w:color w:val="000000" w:themeColor="text1"/>
          <w:sz w:val="28"/>
          <w:szCs w:val="28"/>
        </w:rPr>
        <w:t>九</w:t>
      </w:r>
      <w:r w:rsidRPr="000F266D">
        <w:rPr>
          <w:rFonts w:ascii="仿宋_GB2312" w:eastAsia="仿宋_GB2312" w:hAnsi="宋体" w:cs="微软雅黑" w:hint="eastAsia"/>
          <w:color w:val="000000" w:themeColor="text1"/>
          <w:sz w:val="28"/>
          <w:szCs w:val="28"/>
        </w:rPr>
        <w:t>）比选</w:t>
      </w:r>
      <w:r w:rsidR="008D3501" w:rsidRPr="000F266D">
        <w:rPr>
          <w:rFonts w:ascii="仿宋_GB2312" w:eastAsia="仿宋_GB2312" w:hAnsi="宋体" w:cs="微软雅黑" w:hint="eastAsia"/>
          <w:color w:val="000000" w:themeColor="text1"/>
          <w:sz w:val="28"/>
          <w:szCs w:val="28"/>
        </w:rPr>
        <w:t>评审</w:t>
      </w:r>
      <w:r w:rsidRPr="000F266D">
        <w:rPr>
          <w:rFonts w:ascii="仿宋_GB2312" w:eastAsia="仿宋_GB2312" w:hAnsi="宋体" w:cs="微软雅黑" w:hint="eastAsia"/>
          <w:color w:val="000000" w:themeColor="text1"/>
          <w:sz w:val="28"/>
          <w:szCs w:val="28"/>
        </w:rPr>
        <w:t>地点：同递交比选申请文件地点</w:t>
      </w:r>
      <w:r>
        <w:rPr>
          <w:rFonts w:ascii="仿宋_GB2312" w:eastAsia="仿宋_GB2312" w:hAnsi="宋体" w:cs="微软雅黑" w:hint="eastAsia"/>
          <w:sz w:val="28"/>
          <w:szCs w:val="28"/>
        </w:rPr>
        <w:t>。</w:t>
      </w:r>
    </w:p>
    <w:p w14:paraId="77F6A8A4"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6" w:name="_Toc25985"/>
      <w:bookmarkStart w:id="17" w:name="_Toc186036495"/>
      <w:r>
        <w:rPr>
          <w:rFonts w:ascii="仿宋_GB2312" w:eastAsia="仿宋_GB2312" w:hAnsi="微软雅黑" w:cs="微软雅黑" w:hint="eastAsia"/>
          <w:b/>
          <w:sz w:val="28"/>
          <w:szCs w:val="28"/>
        </w:rPr>
        <w:t>五、</w:t>
      </w:r>
      <w:bookmarkStart w:id="18" w:name="_Toc12090"/>
      <w:bookmarkStart w:id="19" w:name="_Toc25854"/>
      <w:bookmarkStart w:id="20" w:name="_Toc3476"/>
      <w:bookmarkStart w:id="21" w:name="_Toc12663"/>
      <w:bookmarkStart w:id="22" w:name="_Toc106030376"/>
      <w:bookmarkStart w:id="23" w:name="_Toc23960"/>
      <w:bookmarkStart w:id="24" w:name="_Toc24604"/>
      <w:bookmarkStart w:id="25" w:name="_Toc524"/>
      <w:bookmarkStart w:id="26" w:name="_Toc75793500"/>
      <w:bookmarkStart w:id="27" w:name="_Toc18100"/>
      <w:bookmarkStart w:id="28" w:name="_Toc15717"/>
      <w:bookmarkStart w:id="29" w:name="_Toc30895"/>
      <w:bookmarkStart w:id="30" w:name="_Toc7836"/>
      <w:bookmarkStart w:id="31" w:name="_Toc9290"/>
      <w:bookmarkStart w:id="32" w:name="_Toc22111"/>
      <w:bookmarkStart w:id="33" w:name="_Toc11844"/>
      <w:r>
        <w:rPr>
          <w:rFonts w:ascii="仿宋_GB2312" w:eastAsia="仿宋_GB2312" w:hAnsi="微软雅黑" w:cs="微软雅黑" w:hint="eastAsia"/>
          <w:b/>
          <w:sz w:val="28"/>
          <w:szCs w:val="28"/>
        </w:rPr>
        <w:t>比选申请保证金</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3D295854"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（一）比选申请保证金递交</w:t>
      </w:r>
    </w:p>
    <w:p w14:paraId="762E5C4A"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1.转账方式</w:t>
      </w:r>
    </w:p>
    <w:p w14:paraId="6B97718D" w14:textId="2A409051"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比选申请人应足额交纳比选申请保证金（保证金金额详见本篇，一、竞争性比选内容），并汇至比选人指定银行账户。比选申请保证金的到账截止时间</w:t>
      </w:r>
      <w:r w:rsidRPr="00B50CBA">
        <w:rPr>
          <w:rFonts w:ascii="仿宋_GB2312" w:eastAsia="仿宋_GB2312" w:hAnsi="宋体" w:cs="微软雅黑" w:hint="eastAsia"/>
          <w:color w:val="000000" w:themeColor="text1"/>
          <w:sz w:val="28"/>
          <w:szCs w:val="28"/>
        </w:rPr>
        <w:t>为202</w:t>
      </w:r>
      <w:r w:rsidRPr="00B50CBA">
        <w:rPr>
          <w:rFonts w:ascii="仿宋_GB2312" w:eastAsia="仿宋_GB2312" w:hAnsi="宋体" w:cs="微软雅黑"/>
          <w:color w:val="000000" w:themeColor="text1"/>
          <w:sz w:val="28"/>
          <w:szCs w:val="28"/>
        </w:rPr>
        <w:t>5</w:t>
      </w:r>
      <w:r w:rsidRPr="00B50CBA">
        <w:rPr>
          <w:rFonts w:ascii="仿宋_GB2312" w:eastAsia="仿宋_GB2312" w:hAnsi="宋体" w:cs="微软雅黑" w:hint="eastAsia"/>
          <w:color w:val="000000" w:themeColor="text1"/>
          <w:sz w:val="28"/>
          <w:szCs w:val="28"/>
        </w:rPr>
        <w:t>年</w:t>
      </w:r>
      <w:r w:rsidRPr="00B50CBA">
        <w:rPr>
          <w:rFonts w:ascii="仿宋_GB2312" w:eastAsia="仿宋_GB2312" w:hAnsi="宋体" w:cs="微软雅黑"/>
          <w:color w:val="000000" w:themeColor="text1"/>
          <w:sz w:val="28"/>
          <w:szCs w:val="28"/>
        </w:rPr>
        <w:t>1</w:t>
      </w:r>
      <w:r w:rsidRPr="00B50CBA">
        <w:rPr>
          <w:rFonts w:ascii="仿宋_GB2312" w:eastAsia="仿宋_GB2312" w:hAnsi="宋体" w:cs="微软雅黑" w:hint="eastAsia"/>
          <w:color w:val="000000" w:themeColor="text1"/>
          <w:sz w:val="28"/>
          <w:szCs w:val="28"/>
        </w:rPr>
        <w:t>月</w:t>
      </w:r>
      <w:r w:rsidR="00CD3BBC" w:rsidRPr="00B50CBA">
        <w:rPr>
          <w:rFonts w:ascii="仿宋_GB2312" w:eastAsia="仿宋_GB2312" w:hAnsi="宋体" w:cs="微软雅黑"/>
          <w:color w:val="000000" w:themeColor="text1"/>
          <w:sz w:val="28"/>
          <w:szCs w:val="28"/>
        </w:rPr>
        <w:t>9</w:t>
      </w:r>
      <w:r w:rsidRPr="00B50CBA">
        <w:rPr>
          <w:rFonts w:ascii="仿宋_GB2312" w:eastAsia="仿宋_GB2312" w:hAnsi="宋体" w:cs="微软雅黑" w:hint="eastAsia"/>
          <w:color w:val="000000" w:themeColor="text1"/>
          <w:sz w:val="28"/>
          <w:szCs w:val="28"/>
        </w:rPr>
        <w:t>日</w:t>
      </w:r>
      <w:r w:rsidR="008D3501" w:rsidRPr="00B50CBA">
        <w:rPr>
          <w:rFonts w:ascii="仿宋_GB2312" w:eastAsia="仿宋_GB2312" w:hAnsi="宋体" w:cs="微软雅黑" w:hint="eastAsia"/>
          <w:color w:val="000000" w:themeColor="text1"/>
          <w:sz w:val="28"/>
          <w:szCs w:val="28"/>
        </w:rPr>
        <w:t>北京时间</w:t>
      </w:r>
      <w:r w:rsidRPr="00B50CBA">
        <w:rPr>
          <w:rFonts w:ascii="仿宋_GB2312" w:eastAsia="仿宋_GB2312" w:hAnsi="宋体" w:cs="微软雅黑" w:hint="eastAsia"/>
          <w:color w:val="000000" w:themeColor="text1"/>
          <w:sz w:val="28"/>
          <w:szCs w:val="28"/>
        </w:rPr>
        <w:t>1</w:t>
      </w:r>
      <w:r w:rsidRPr="00B50CBA">
        <w:rPr>
          <w:rFonts w:ascii="仿宋_GB2312" w:eastAsia="仿宋_GB2312" w:hAnsi="宋体" w:cs="微软雅黑"/>
          <w:color w:val="000000" w:themeColor="text1"/>
          <w:sz w:val="28"/>
          <w:szCs w:val="28"/>
        </w:rPr>
        <w:t>0</w:t>
      </w:r>
      <w:r w:rsidRPr="00B50CBA">
        <w:rPr>
          <w:rFonts w:ascii="仿宋_GB2312" w:eastAsia="仿宋_GB2312" w:hAnsi="宋体" w:cs="微软雅黑" w:hint="eastAsia"/>
          <w:color w:val="000000" w:themeColor="text1"/>
          <w:sz w:val="28"/>
          <w:szCs w:val="28"/>
        </w:rPr>
        <w:t>:0</w:t>
      </w:r>
      <w:r>
        <w:rPr>
          <w:rFonts w:ascii="仿宋_GB2312" w:eastAsia="仿宋_GB2312" w:hAnsi="宋体" w:cs="微软雅黑" w:hint="eastAsia"/>
          <w:sz w:val="28"/>
          <w:szCs w:val="28"/>
        </w:rPr>
        <w:t>0。比选申请人未按时缴纳保证金者视为放弃比选资格。</w:t>
      </w:r>
    </w:p>
    <w:p w14:paraId="6D1999E0"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到款账户信息如下：</w:t>
      </w:r>
    </w:p>
    <w:p w14:paraId="0A31254F" w14:textId="77777777" w:rsidR="00A20F1B" w:rsidRDefault="00400A48">
      <w:pPr>
        <w:pStyle w:val="afffb"/>
        <w:spacing w:line="500" w:lineRule="exact"/>
        <w:ind w:firstLine="560"/>
        <w:rPr>
          <w:rFonts w:hAnsi="宋体" w:cs="微软雅黑"/>
          <w:sz w:val="28"/>
        </w:rPr>
      </w:pPr>
      <w:r>
        <w:rPr>
          <w:rFonts w:hAnsi="宋体" w:cs="微软雅黑" w:hint="eastAsia"/>
          <w:sz w:val="28"/>
        </w:rPr>
        <w:t>户  名：重庆大学</w:t>
      </w:r>
    </w:p>
    <w:p w14:paraId="1A70EFCA" w14:textId="77777777" w:rsidR="00A20F1B" w:rsidRDefault="00400A48">
      <w:pPr>
        <w:pStyle w:val="afffb"/>
        <w:spacing w:line="500" w:lineRule="exact"/>
        <w:ind w:firstLine="560"/>
        <w:rPr>
          <w:rFonts w:hAnsi="宋体" w:cs="微软雅黑"/>
          <w:sz w:val="28"/>
        </w:rPr>
      </w:pPr>
      <w:r>
        <w:rPr>
          <w:rFonts w:hAnsi="宋体" w:cs="微软雅黑" w:hint="eastAsia"/>
          <w:sz w:val="28"/>
        </w:rPr>
        <w:t>开户银行：中国工商银行股份有限公司重庆三峡广场支行</w:t>
      </w:r>
    </w:p>
    <w:p w14:paraId="79ABD2AD" w14:textId="77777777" w:rsidR="00A20F1B" w:rsidRDefault="00400A48">
      <w:pPr>
        <w:pStyle w:val="afffb"/>
        <w:spacing w:line="500" w:lineRule="exact"/>
        <w:ind w:firstLine="560"/>
        <w:rPr>
          <w:rFonts w:hAnsi="宋体" w:cs="微软雅黑"/>
          <w:sz w:val="28"/>
        </w:rPr>
      </w:pPr>
      <w:r>
        <w:rPr>
          <w:rFonts w:hAnsi="宋体" w:cs="微软雅黑" w:hint="eastAsia"/>
          <w:sz w:val="28"/>
        </w:rPr>
        <w:t>账  号：3100024109008948536</w:t>
      </w:r>
    </w:p>
    <w:p w14:paraId="073F6386" w14:textId="15CE23C0" w:rsidR="00A20F1B" w:rsidRDefault="00C33CBC">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比选申请人在银行转账（电汇）时，来款账户必须为本单位基本账户，充分考虑银行转账（电汇）的时间差风险，如同城转账、异地转账或汇款、跨</w:t>
      </w:r>
      <w:r w:rsidR="00400A48">
        <w:rPr>
          <w:rFonts w:ascii="仿宋_GB2312" w:eastAsia="仿宋_GB2312" w:hAnsi="宋体" w:cs="微软雅黑" w:hint="eastAsia"/>
          <w:sz w:val="28"/>
          <w:szCs w:val="28"/>
        </w:rPr>
        <w:lastRenderedPageBreak/>
        <w:t>行转账或电汇的时间要求。</w:t>
      </w:r>
    </w:p>
    <w:p w14:paraId="25D9B9FD" w14:textId="11EFDAAB" w:rsidR="00A20F1B" w:rsidRDefault="00C33CBC">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400A48">
        <w:rPr>
          <w:rFonts w:ascii="仿宋_GB2312" w:eastAsia="仿宋_GB2312" w:hAnsi="宋体" w:cs="微软雅黑" w:hint="eastAsia"/>
          <w:sz w:val="28"/>
          <w:szCs w:val="28"/>
        </w:rPr>
        <w:t>缴纳比选申请保证金时，汇款账户的开户名与比选申请人必须一致，若不一致，视为无效。</w:t>
      </w:r>
    </w:p>
    <w:p w14:paraId="2CC0DC21" w14:textId="6A296133" w:rsidR="00A20F1B" w:rsidRDefault="00C33CBC">
      <w:pPr>
        <w:snapToGrid w:val="0"/>
        <w:spacing w:line="500" w:lineRule="exact"/>
        <w:ind w:firstLineChars="200" w:firstLine="560"/>
        <w:rPr>
          <w:rFonts w:ascii="仿宋_GB2312" w:eastAsia="仿宋_GB2312" w:hAnsi="宋体" w:cs="微软雅黑"/>
          <w:b/>
          <w:bCs/>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比选申请人必须在付款凭证备注栏中注明：</w:t>
      </w:r>
      <w:r w:rsidR="00400A48">
        <w:rPr>
          <w:rFonts w:ascii="仿宋_GB2312" w:eastAsia="仿宋_GB2312" w:hAnsi="宋体" w:cs="微软雅黑" w:hint="eastAsia"/>
          <w:b/>
          <w:bCs/>
          <w:sz w:val="28"/>
          <w:szCs w:val="28"/>
        </w:rPr>
        <w:t>虎溪校区快递服务比选申请保证金。</w:t>
      </w:r>
    </w:p>
    <w:p w14:paraId="5EDD0A61" w14:textId="77777777" w:rsidR="00A20F1B" w:rsidRDefault="00400A48">
      <w:pPr>
        <w:pStyle w:val="afffb"/>
        <w:spacing w:line="500" w:lineRule="exact"/>
        <w:ind w:firstLine="560"/>
        <w:rPr>
          <w:rFonts w:hAnsi="宋体" w:cs="微软雅黑"/>
          <w:sz w:val="28"/>
        </w:rPr>
      </w:pPr>
      <w:r>
        <w:rPr>
          <w:rFonts w:hAnsi="宋体" w:cs="微软雅黑" w:hint="eastAsia"/>
          <w:sz w:val="28"/>
        </w:rPr>
        <w:t>（二）比选申请保证金退还方式</w:t>
      </w:r>
    </w:p>
    <w:p w14:paraId="325BC122" w14:textId="4422EEC8" w:rsidR="00C33CBC" w:rsidRDefault="00400A48" w:rsidP="00C33CBC">
      <w:pPr>
        <w:pStyle w:val="afffb"/>
        <w:spacing w:line="500" w:lineRule="exact"/>
        <w:ind w:firstLine="560"/>
        <w:rPr>
          <w:rFonts w:hAnsi="宋体" w:cs="微软雅黑"/>
          <w:sz w:val="28"/>
        </w:rPr>
      </w:pPr>
      <w:r>
        <w:rPr>
          <w:rFonts w:hAnsi="宋体" w:cs="微软雅黑" w:hint="eastAsia"/>
          <w:sz w:val="28"/>
        </w:rPr>
        <w:t>1</w:t>
      </w:r>
      <w:r>
        <w:rPr>
          <w:rFonts w:hAnsi="宋体" w:cs="微软雅黑"/>
          <w:sz w:val="28"/>
        </w:rPr>
        <w:t>.</w:t>
      </w:r>
      <w:r>
        <w:rPr>
          <w:rFonts w:hAnsi="宋体" w:cs="微软雅黑" w:hint="eastAsia"/>
          <w:sz w:val="28"/>
        </w:rPr>
        <w:t>未中选的比选申请人，其比选申请保证金由比选人在公示期结束后按照比选人相关程序无息退还至原账户；</w:t>
      </w:r>
      <w:r w:rsidR="00704F87" w:rsidRPr="003215CC">
        <w:rPr>
          <w:rFonts w:hAnsi="宋体" w:cs="微软雅黑" w:hint="eastAsia"/>
          <w:sz w:val="28"/>
        </w:rPr>
        <w:t>中选的比选申请人，其比选申请保证金</w:t>
      </w:r>
      <w:r w:rsidR="00704F87" w:rsidRPr="003215CC">
        <w:rPr>
          <w:rFonts w:hAnsi="宋体" w:cs="微软雅黑"/>
          <w:sz w:val="28"/>
        </w:rPr>
        <w:t>在缴纳履约保证金后，签订</w:t>
      </w:r>
      <w:r w:rsidR="00704F87">
        <w:rPr>
          <w:rFonts w:hAnsi="宋体" w:cs="微软雅黑" w:hint="eastAsia"/>
          <w:sz w:val="28"/>
        </w:rPr>
        <w:t>合同</w:t>
      </w:r>
      <w:r w:rsidR="00704F87" w:rsidRPr="003215CC">
        <w:rPr>
          <w:rFonts w:hAnsi="宋体" w:cs="微软雅黑"/>
          <w:sz w:val="28"/>
        </w:rPr>
        <w:t>时，按</w:t>
      </w:r>
      <w:r w:rsidR="00704F87">
        <w:rPr>
          <w:rFonts w:hAnsi="宋体" w:cs="微软雅黑" w:hint="eastAsia"/>
          <w:sz w:val="28"/>
        </w:rPr>
        <w:t>照比选</w:t>
      </w:r>
      <w:r w:rsidR="00704F87" w:rsidRPr="003215CC">
        <w:rPr>
          <w:rFonts w:hAnsi="宋体" w:cs="微软雅黑"/>
          <w:sz w:val="28"/>
        </w:rPr>
        <w:t>人</w:t>
      </w:r>
      <w:r w:rsidR="00704F87">
        <w:rPr>
          <w:rFonts w:hAnsi="宋体" w:cs="微软雅黑" w:hint="eastAsia"/>
          <w:sz w:val="28"/>
        </w:rPr>
        <w:t>相关程序无息退</w:t>
      </w:r>
      <w:r w:rsidR="00704F87" w:rsidRPr="003215CC">
        <w:rPr>
          <w:rFonts w:hAnsi="宋体" w:cs="微软雅黑"/>
          <w:sz w:val="28"/>
        </w:rPr>
        <w:t>还至</w:t>
      </w:r>
      <w:r w:rsidR="00704F87">
        <w:rPr>
          <w:rFonts w:hAnsi="宋体" w:cs="微软雅黑" w:hint="eastAsia"/>
          <w:sz w:val="28"/>
        </w:rPr>
        <w:t>原账户</w:t>
      </w:r>
      <w:r w:rsidR="00704F87" w:rsidRPr="003215CC">
        <w:rPr>
          <w:rFonts w:hAnsi="宋体" w:cs="微软雅黑"/>
          <w:sz w:val="28"/>
        </w:rPr>
        <w:t>。</w:t>
      </w:r>
    </w:p>
    <w:p w14:paraId="2CCF25A6" w14:textId="0C152787" w:rsidR="00A20F1B" w:rsidRDefault="00C33CBC" w:rsidP="00C33CBC">
      <w:pPr>
        <w:pStyle w:val="afffb"/>
        <w:spacing w:line="500" w:lineRule="exact"/>
        <w:ind w:firstLine="560"/>
        <w:rPr>
          <w:rFonts w:hAnsi="宋体" w:cs="微软雅黑"/>
          <w:sz w:val="28"/>
        </w:rPr>
      </w:pPr>
      <w:r>
        <w:rPr>
          <w:rFonts w:hAnsi="宋体" w:cs="微软雅黑" w:hint="eastAsia"/>
          <w:sz w:val="28"/>
        </w:rPr>
        <w:t>2</w:t>
      </w:r>
      <w:r>
        <w:rPr>
          <w:rFonts w:hAnsi="宋体" w:cs="微软雅黑"/>
          <w:sz w:val="28"/>
        </w:rPr>
        <w:t>.</w:t>
      </w:r>
      <w:r>
        <w:rPr>
          <w:rFonts w:hAnsi="宋体" w:cs="微软雅黑" w:hint="eastAsia"/>
          <w:sz w:val="28"/>
        </w:rPr>
        <w:t>比选申请</w:t>
      </w:r>
      <w:r>
        <w:rPr>
          <w:rFonts w:hAnsi="宋体" w:cs="微软雅黑"/>
          <w:sz w:val="28"/>
        </w:rPr>
        <w:t>人在中</w:t>
      </w:r>
      <w:r>
        <w:rPr>
          <w:rFonts w:hAnsi="宋体" w:cs="微软雅黑" w:hint="eastAsia"/>
          <w:sz w:val="28"/>
        </w:rPr>
        <w:t>选</w:t>
      </w:r>
      <w:r>
        <w:rPr>
          <w:rFonts w:hAnsi="宋体" w:cs="微软雅黑"/>
          <w:sz w:val="28"/>
        </w:rPr>
        <w:t>后，如未履行相关义务导致后续手续无法办理，</w:t>
      </w:r>
      <w:r>
        <w:rPr>
          <w:rFonts w:hAnsi="宋体" w:cs="微软雅黑" w:hint="eastAsia"/>
          <w:sz w:val="28"/>
        </w:rPr>
        <w:t>合同</w:t>
      </w:r>
      <w:r>
        <w:rPr>
          <w:rFonts w:hAnsi="宋体" w:cs="微软雅黑"/>
          <w:sz w:val="28"/>
        </w:rPr>
        <w:t>不能签定的，则视为弃权，</w:t>
      </w:r>
      <w:r w:rsidR="00400A48">
        <w:rPr>
          <w:rFonts w:hAnsi="宋体" w:cs="微软雅黑"/>
          <w:sz w:val="28"/>
        </w:rPr>
        <w:t>且</w:t>
      </w:r>
      <w:r w:rsidR="00400A48">
        <w:rPr>
          <w:rFonts w:hAnsi="宋体" w:cs="微软雅黑" w:hint="eastAsia"/>
          <w:sz w:val="28"/>
        </w:rPr>
        <w:t>比选申请</w:t>
      </w:r>
      <w:r w:rsidR="00400A48">
        <w:rPr>
          <w:rFonts w:hAnsi="宋体" w:cs="微软雅黑"/>
          <w:sz w:val="28"/>
        </w:rPr>
        <w:t>保证金不予退还，取消其参与</w:t>
      </w:r>
      <w:r w:rsidR="00400A48">
        <w:rPr>
          <w:rFonts w:hAnsi="宋体" w:cs="微软雅黑" w:hint="eastAsia"/>
          <w:sz w:val="28"/>
        </w:rPr>
        <w:t>比选人</w:t>
      </w:r>
      <w:r w:rsidR="00400A48">
        <w:rPr>
          <w:rFonts w:hAnsi="宋体" w:cs="微软雅黑"/>
          <w:sz w:val="28"/>
        </w:rPr>
        <w:t>所有招标项目的投标资格。</w:t>
      </w:r>
    </w:p>
    <w:p w14:paraId="7FBB3025"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34" w:name="_Toc28275"/>
      <w:bookmarkStart w:id="35" w:name="_Toc18089"/>
      <w:bookmarkStart w:id="36" w:name="_Toc186036496"/>
      <w:r>
        <w:rPr>
          <w:rFonts w:ascii="仿宋_GB2312" w:eastAsia="仿宋_GB2312" w:hAnsi="微软雅黑" w:cs="微软雅黑" w:hint="eastAsia"/>
          <w:b/>
          <w:sz w:val="28"/>
          <w:szCs w:val="28"/>
        </w:rPr>
        <w:t>六、其他有关</w:t>
      </w:r>
      <w:bookmarkEnd w:id="34"/>
      <w:bookmarkEnd w:id="35"/>
      <w:r>
        <w:rPr>
          <w:rFonts w:ascii="仿宋_GB2312" w:eastAsia="仿宋_GB2312" w:hAnsi="微软雅黑" w:cs="微软雅黑" w:hint="eastAsia"/>
          <w:b/>
          <w:sz w:val="28"/>
          <w:szCs w:val="28"/>
        </w:rPr>
        <w:t>要求</w:t>
      </w:r>
      <w:bookmarkEnd w:id="36"/>
    </w:p>
    <w:p w14:paraId="4B330828"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（一）单位负责人为同一人或者存在直接控股、管理关系的不同比选申请人，不得参加同一合同项（分包）下的采购活动，否则均为无效响应。</w:t>
      </w:r>
    </w:p>
    <w:p w14:paraId="7FCCC52A" w14:textId="1D865304"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（二）为采购项目提供整体设计、规范编制或者项目管理、监理、检测等服务的比选申请人，不得再参加本项目的采购活动，否则均为无效响应。</w:t>
      </w:r>
    </w:p>
    <w:p w14:paraId="6DB4C5E7"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（三）比选申请费用：无论比选结果如何，比选申请人参与本项目比选的所有费用均应由比选申请人自行承担。</w:t>
      </w:r>
    </w:p>
    <w:p w14:paraId="4B19339E"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（四）列入失信被执行人、重大税收违法案件当事人名单、严重违法失信行为记录名单的比选申请人，不得参与比选活动。</w:t>
      </w:r>
    </w:p>
    <w:p w14:paraId="20DE0240" w14:textId="77777777" w:rsidR="00A20F1B" w:rsidRDefault="00400A48">
      <w:pPr>
        <w:snapToGrid w:val="0"/>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（五）本项目不接受联合体参与比选。</w:t>
      </w:r>
    </w:p>
    <w:p w14:paraId="00092087" w14:textId="77777777" w:rsidR="00A20F1B" w:rsidRDefault="00400A48">
      <w:pPr>
        <w:snapToGrid w:val="0"/>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（六）本项目不接受合同分包。</w:t>
      </w:r>
    </w:p>
    <w:p w14:paraId="7A47C36F"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37" w:name="_Toc186036497"/>
      <w:r>
        <w:rPr>
          <w:rFonts w:ascii="仿宋_GB2312" w:eastAsia="仿宋_GB2312" w:hAnsi="微软雅黑" w:cs="微软雅黑" w:hint="eastAsia"/>
          <w:b/>
          <w:sz w:val="28"/>
          <w:szCs w:val="28"/>
        </w:rPr>
        <w:t>七、踏勘事宜</w:t>
      </w:r>
      <w:bookmarkEnd w:id="37"/>
    </w:p>
    <w:p w14:paraId="6B024562" w14:textId="77777777" w:rsidR="00A20F1B" w:rsidRDefault="00400A48">
      <w:pPr>
        <w:snapToGrid w:val="0"/>
        <w:spacing w:line="500" w:lineRule="exact"/>
        <w:ind w:firstLineChars="200" w:firstLine="560"/>
        <w:rPr>
          <w:rFonts w:ascii="仿宋_GB2312" w:eastAsia="仿宋_GB2312" w:hAnsi="宋体" w:cs="微软雅黑"/>
          <w:bCs/>
          <w:sz w:val="28"/>
          <w:szCs w:val="28"/>
        </w:rPr>
      </w:pPr>
      <w:r>
        <w:rPr>
          <w:rFonts w:ascii="仿宋_GB2312" w:eastAsia="仿宋_GB2312" w:hAnsi="宋体" w:cs="微软雅黑" w:hint="eastAsia"/>
          <w:bCs/>
          <w:sz w:val="28"/>
          <w:szCs w:val="28"/>
        </w:rPr>
        <w:t>（一）比选申请人在知晓项目需求后应对本项目地点和周围环境进行踏勘，以获取有关准备比选申请文件和签署合同所需要的资料和信息。比选申请人据此做出的判断和决策，由比选申请人自行负责。成交后，中选人不得对比选标的物有任何异议。</w:t>
      </w:r>
    </w:p>
    <w:p w14:paraId="512CA8FA" w14:textId="3204CD21" w:rsidR="00A20F1B" w:rsidRDefault="00400A48">
      <w:pPr>
        <w:snapToGrid w:val="0"/>
        <w:spacing w:line="500" w:lineRule="exact"/>
        <w:ind w:firstLineChars="200" w:firstLine="560"/>
        <w:rPr>
          <w:rFonts w:ascii="仿宋_GB2312" w:eastAsia="仿宋_GB2312" w:hAnsi="宋体" w:cs="微软雅黑"/>
          <w:bCs/>
          <w:sz w:val="28"/>
          <w:szCs w:val="28"/>
        </w:rPr>
      </w:pPr>
      <w:r>
        <w:rPr>
          <w:rFonts w:ascii="仿宋_GB2312" w:eastAsia="仿宋_GB2312" w:hAnsi="宋体" w:cs="微软雅黑" w:hint="eastAsia"/>
          <w:bCs/>
          <w:sz w:val="28"/>
          <w:szCs w:val="28"/>
        </w:rPr>
        <w:t>（二）比选人仅按本须知规定的时间安排现场踏勘。比选申请人不得因此</w:t>
      </w:r>
      <w:r>
        <w:rPr>
          <w:rFonts w:ascii="仿宋_GB2312" w:eastAsia="仿宋_GB2312" w:hAnsi="宋体" w:cs="微软雅黑" w:hint="eastAsia"/>
          <w:bCs/>
          <w:sz w:val="28"/>
          <w:szCs w:val="28"/>
        </w:rPr>
        <w:lastRenderedPageBreak/>
        <w:t>使比选人蒙受损失，并承担踏勘现场所发生的自身费用，以及由于自身行为所造成人员伤亡、财产损失的后果及责任。无论是否踏勘，均视为各比选申请人已知晓现场实际情况。本项目不召开比选前答疑会。</w:t>
      </w:r>
    </w:p>
    <w:p w14:paraId="395B59B6" w14:textId="5B193E13" w:rsidR="00A20F1B" w:rsidRPr="004766DD" w:rsidRDefault="00400A48">
      <w:pPr>
        <w:snapToGrid w:val="0"/>
        <w:spacing w:line="500" w:lineRule="exact"/>
        <w:ind w:firstLineChars="200" w:firstLine="560"/>
        <w:rPr>
          <w:rFonts w:ascii="仿宋_GB2312" w:eastAsia="仿宋_GB2312" w:hAnsi="宋体" w:cs="微软雅黑"/>
          <w:sz w:val="28"/>
          <w:szCs w:val="28"/>
        </w:rPr>
      </w:pPr>
      <w:r w:rsidRPr="004766DD">
        <w:rPr>
          <w:rFonts w:ascii="仿宋_GB2312" w:eastAsia="仿宋_GB2312" w:hAnsi="宋体" w:cs="微软雅黑" w:hint="eastAsia"/>
          <w:sz w:val="28"/>
          <w:szCs w:val="28"/>
        </w:rPr>
        <w:t>踏勘时间：</w:t>
      </w:r>
      <w:r w:rsidR="00763EBD" w:rsidRPr="004766DD">
        <w:rPr>
          <w:rFonts w:ascii="仿宋_GB2312" w:eastAsia="仿宋_GB2312" w:hAnsi="宋体" w:cs="微软雅黑" w:hint="eastAsia"/>
          <w:sz w:val="28"/>
          <w:szCs w:val="28"/>
        </w:rPr>
        <w:t>比选公告发布之日起至比选</w:t>
      </w:r>
      <w:r w:rsidR="009D0DC6">
        <w:rPr>
          <w:rFonts w:ascii="仿宋_GB2312" w:eastAsia="仿宋_GB2312" w:hAnsi="宋体" w:cs="微软雅黑" w:hint="eastAsia"/>
          <w:sz w:val="28"/>
          <w:szCs w:val="28"/>
        </w:rPr>
        <w:t>申请</w:t>
      </w:r>
      <w:r w:rsidR="00763EBD" w:rsidRPr="004766DD">
        <w:rPr>
          <w:rFonts w:ascii="仿宋_GB2312" w:eastAsia="仿宋_GB2312" w:hAnsi="宋体" w:cs="微软雅黑" w:hint="eastAsia"/>
          <w:sz w:val="28"/>
          <w:szCs w:val="28"/>
        </w:rPr>
        <w:t>截止</w:t>
      </w:r>
      <w:r w:rsidR="00763EBD">
        <w:rPr>
          <w:rFonts w:ascii="仿宋_GB2312" w:eastAsia="仿宋_GB2312" w:hAnsi="宋体" w:cs="微软雅黑" w:hint="eastAsia"/>
          <w:sz w:val="28"/>
          <w:szCs w:val="28"/>
        </w:rPr>
        <w:t>时间</w:t>
      </w:r>
      <w:r w:rsidR="00763EBD" w:rsidRPr="004766DD">
        <w:rPr>
          <w:rFonts w:ascii="仿宋_GB2312" w:eastAsia="仿宋_GB2312" w:hAnsi="宋体" w:cs="微软雅黑" w:hint="eastAsia"/>
          <w:sz w:val="28"/>
          <w:szCs w:val="28"/>
        </w:rPr>
        <w:t>前，工作时间内（</w:t>
      </w:r>
      <w:r w:rsidR="00763EBD" w:rsidRPr="004766DD">
        <w:rPr>
          <w:rFonts w:ascii="仿宋_GB2312" w:eastAsia="仿宋_GB2312" w:hAnsi="宋体" w:cs="微软雅黑"/>
          <w:sz w:val="28"/>
          <w:szCs w:val="28"/>
        </w:rPr>
        <w:t>9：00-12</w:t>
      </w:r>
      <w:r w:rsidR="00763EBD" w:rsidRPr="004766DD">
        <w:rPr>
          <w:rFonts w:ascii="仿宋_GB2312" w:eastAsia="仿宋_GB2312" w:hAnsi="宋体" w:cs="微软雅黑" w:hint="eastAsia"/>
          <w:sz w:val="28"/>
          <w:szCs w:val="28"/>
        </w:rPr>
        <w:t>：</w:t>
      </w:r>
      <w:r w:rsidR="00763EBD" w:rsidRPr="004766DD">
        <w:rPr>
          <w:rFonts w:ascii="仿宋_GB2312" w:eastAsia="仿宋_GB2312" w:hAnsi="宋体" w:cs="微软雅黑"/>
          <w:sz w:val="28"/>
          <w:szCs w:val="28"/>
        </w:rPr>
        <w:t>00</w:t>
      </w:r>
      <w:r w:rsidR="00763EBD" w:rsidRPr="004766DD">
        <w:rPr>
          <w:rFonts w:ascii="仿宋_GB2312" w:eastAsia="仿宋_GB2312" w:hAnsi="宋体" w:cs="微软雅黑" w:hint="eastAsia"/>
          <w:sz w:val="28"/>
          <w:szCs w:val="28"/>
        </w:rPr>
        <w:t>，</w:t>
      </w:r>
      <w:r w:rsidR="00763EBD" w:rsidRPr="004766DD">
        <w:rPr>
          <w:rFonts w:ascii="仿宋_GB2312" w:eastAsia="仿宋_GB2312" w:hAnsi="宋体" w:cs="微软雅黑"/>
          <w:sz w:val="28"/>
          <w:szCs w:val="28"/>
        </w:rPr>
        <w:t>14</w:t>
      </w:r>
      <w:r w:rsidR="00763EBD" w:rsidRPr="004766DD">
        <w:rPr>
          <w:rFonts w:ascii="仿宋_GB2312" w:eastAsia="仿宋_GB2312" w:hAnsi="宋体" w:cs="微软雅黑" w:hint="eastAsia"/>
          <w:sz w:val="28"/>
          <w:szCs w:val="28"/>
        </w:rPr>
        <w:t>：</w:t>
      </w:r>
      <w:r w:rsidR="00763EBD" w:rsidRPr="004766DD">
        <w:rPr>
          <w:rFonts w:ascii="仿宋_GB2312" w:eastAsia="仿宋_GB2312" w:hAnsi="宋体" w:cs="微软雅黑"/>
          <w:sz w:val="28"/>
          <w:szCs w:val="28"/>
        </w:rPr>
        <w:t>30-17</w:t>
      </w:r>
      <w:r w:rsidR="00763EBD" w:rsidRPr="004766DD">
        <w:rPr>
          <w:rFonts w:ascii="仿宋_GB2312" w:eastAsia="仿宋_GB2312" w:hAnsi="宋体" w:cs="微软雅黑" w:hint="eastAsia"/>
          <w:sz w:val="28"/>
          <w:szCs w:val="28"/>
        </w:rPr>
        <w:t>：</w:t>
      </w:r>
      <w:r w:rsidR="00763EBD" w:rsidRPr="004766DD">
        <w:rPr>
          <w:rFonts w:ascii="仿宋_GB2312" w:eastAsia="仿宋_GB2312" w:hAnsi="宋体" w:cs="微软雅黑"/>
          <w:sz w:val="28"/>
          <w:szCs w:val="28"/>
        </w:rPr>
        <w:t>00</w:t>
      </w:r>
      <w:r w:rsidR="00763EBD" w:rsidRPr="004766DD">
        <w:rPr>
          <w:rFonts w:ascii="仿宋_GB2312" w:eastAsia="仿宋_GB2312" w:hAnsi="宋体" w:cs="微软雅黑" w:hint="eastAsia"/>
          <w:sz w:val="28"/>
          <w:szCs w:val="28"/>
        </w:rPr>
        <w:t>）跟踏勘联系人预约踏勘。</w:t>
      </w:r>
    </w:p>
    <w:p w14:paraId="008D5B43" w14:textId="0F97D50C" w:rsidR="00A20F1B" w:rsidRDefault="00400A48">
      <w:pPr>
        <w:snapToGrid w:val="0"/>
        <w:spacing w:line="500" w:lineRule="exact"/>
        <w:ind w:firstLineChars="200" w:firstLine="560"/>
        <w:rPr>
          <w:rFonts w:ascii="仿宋_GB2312" w:eastAsia="仿宋_GB2312" w:hAnsi="宋体" w:cs="微软雅黑"/>
          <w:sz w:val="28"/>
          <w:szCs w:val="28"/>
        </w:rPr>
      </w:pPr>
      <w:r w:rsidRPr="004766DD">
        <w:rPr>
          <w:rFonts w:ascii="仿宋_GB2312" w:eastAsia="仿宋_GB2312" w:hAnsi="宋体" w:cs="微软雅黑" w:hint="eastAsia"/>
          <w:sz w:val="28"/>
          <w:szCs w:val="28"/>
        </w:rPr>
        <w:t>踏勘集中地点：重庆市高新区大学城南路</w:t>
      </w:r>
      <w:r w:rsidRPr="004766DD">
        <w:rPr>
          <w:rFonts w:ascii="仿宋_GB2312" w:eastAsia="仿宋_GB2312" w:hAnsi="宋体" w:cs="微软雅黑"/>
          <w:sz w:val="28"/>
          <w:szCs w:val="28"/>
        </w:rPr>
        <w:t>55号重庆大学虎溪校区</w:t>
      </w:r>
    </w:p>
    <w:p w14:paraId="33136880" w14:textId="3268B5CA" w:rsidR="00770C42" w:rsidRDefault="00770C42">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联系人：</w:t>
      </w:r>
      <w:r w:rsidR="007B2F34">
        <w:rPr>
          <w:rFonts w:ascii="仿宋_GB2312" w:eastAsia="仿宋_GB2312" w:hAnsi="宋体" w:cs="微软雅黑" w:hint="eastAsia"/>
          <w:sz w:val="28"/>
          <w:szCs w:val="28"/>
        </w:rPr>
        <w:t>邓</w:t>
      </w:r>
      <w:r>
        <w:rPr>
          <w:rFonts w:ascii="仿宋_GB2312" w:eastAsia="仿宋_GB2312" w:hAnsi="宋体" w:cs="微软雅黑" w:hint="eastAsia"/>
          <w:sz w:val="28"/>
          <w:szCs w:val="28"/>
        </w:rPr>
        <w:t>老师</w:t>
      </w:r>
    </w:p>
    <w:p w14:paraId="6ADEA4CA" w14:textId="04355161" w:rsidR="00770C42" w:rsidRPr="004766DD" w:rsidRDefault="00770C42">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电话：0</w:t>
      </w:r>
      <w:r>
        <w:rPr>
          <w:rFonts w:ascii="仿宋_GB2312" w:eastAsia="仿宋_GB2312" w:hAnsi="宋体" w:cs="微软雅黑"/>
          <w:sz w:val="28"/>
          <w:szCs w:val="28"/>
        </w:rPr>
        <w:t>23-6567</w:t>
      </w:r>
      <w:r w:rsidR="00494262">
        <w:rPr>
          <w:rFonts w:ascii="仿宋_GB2312" w:eastAsia="仿宋_GB2312" w:hAnsi="宋体" w:cs="微软雅黑"/>
          <w:sz w:val="28"/>
          <w:szCs w:val="28"/>
        </w:rPr>
        <w:t>8701</w:t>
      </w:r>
      <w:r w:rsidR="000729EF">
        <w:rPr>
          <w:rFonts w:ascii="仿宋_GB2312" w:eastAsia="仿宋_GB2312" w:hAnsi="宋体" w:cs="微软雅黑"/>
          <w:sz w:val="28"/>
          <w:szCs w:val="28"/>
        </w:rPr>
        <w:t xml:space="preserve"> </w:t>
      </w:r>
    </w:p>
    <w:p w14:paraId="6032681C" w14:textId="77777777" w:rsidR="00A20F1B" w:rsidRDefault="00400A48" w:rsidP="008E3A5B">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38" w:name="_Toc186036498"/>
      <w:r>
        <w:rPr>
          <w:rFonts w:ascii="仿宋_GB2312" w:eastAsia="仿宋_GB2312" w:hAnsi="微软雅黑" w:cs="微软雅黑" w:hint="eastAsia"/>
          <w:b/>
          <w:sz w:val="28"/>
          <w:szCs w:val="28"/>
        </w:rPr>
        <w:t>八、比选有关说明</w:t>
      </w:r>
      <w:bookmarkEnd w:id="12"/>
      <w:bookmarkEnd w:id="15"/>
      <w:bookmarkEnd w:id="38"/>
    </w:p>
    <w:p w14:paraId="08D0F582"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bCs/>
          <w:sz w:val="28"/>
          <w:szCs w:val="28"/>
        </w:rPr>
        <w:t>（一）合同到期后由比选人</w:t>
      </w:r>
      <w:r>
        <w:rPr>
          <w:rFonts w:ascii="仿宋_GB2312" w:eastAsia="仿宋_GB2312" w:hAnsi="宋体" w:cs="微软雅黑" w:hint="eastAsia"/>
          <w:sz w:val="28"/>
          <w:szCs w:val="28"/>
        </w:rPr>
        <w:t>按规定重新采购，中选人撤场，不得向新的中选人收取转让费等费用。</w:t>
      </w:r>
    </w:p>
    <w:p w14:paraId="15D22DC4" w14:textId="77777777" w:rsidR="00A20F1B" w:rsidRDefault="00400A48">
      <w:pPr>
        <w:snapToGrid w:val="0"/>
        <w:spacing w:line="500" w:lineRule="exact"/>
        <w:ind w:firstLineChars="200" w:firstLine="560"/>
        <w:rPr>
          <w:rFonts w:ascii="仿宋_GB2312" w:eastAsia="仿宋_GB2312" w:hAnsi="宋体" w:cs="微软雅黑"/>
          <w:bCs/>
          <w:sz w:val="28"/>
          <w:szCs w:val="28"/>
        </w:rPr>
      </w:pPr>
      <w:r>
        <w:rPr>
          <w:rFonts w:ascii="仿宋_GB2312" w:eastAsia="仿宋_GB2312" w:hAnsi="宋体" w:cs="微软雅黑" w:hint="eastAsia"/>
          <w:bCs/>
          <w:sz w:val="28"/>
          <w:szCs w:val="28"/>
        </w:rPr>
        <w:t>（二）服务期满后，中选人交清所有费用，在无违约的情况下，比选人无息退还履约保证金。</w:t>
      </w:r>
    </w:p>
    <w:p w14:paraId="34D6A817" w14:textId="77777777" w:rsidR="00A20F1B" w:rsidRDefault="00400A48">
      <w:pPr>
        <w:snapToGrid w:val="0"/>
        <w:spacing w:line="500" w:lineRule="exact"/>
        <w:ind w:firstLineChars="200" w:firstLine="560"/>
        <w:rPr>
          <w:rFonts w:ascii="仿宋_GB2312" w:eastAsia="仿宋_GB2312" w:hAnsi="宋体" w:cs="微软雅黑"/>
          <w:bCs/>
          <w:sz w:val="28"/>
          <w:szCs w:val="28"/>
        </w:rPr>
      </w:pPr>
      <w:r>
        <w:rPr>
          <w:rFonts w:ascii="仿宋_GB2312" w:eastAsia="仿宋_GB2312" w:hAnsi="宋体" w:cs="微软雅黑" w:hint="eastAsia"/>
          <w:bCs/>
          <w:sz w:val="28"/>
          <w:szCs w:val="28"/>
        </w:rPr>
        <w:t>（三）中选人须对标的场地进行搭建并装修，搭建及装修方案须提交比选人审核后实施；搭建、装修及设施设备整体应符合消防安全、房屋安全等相关标准并通过验收；场地搭建及装修完成后的建筑物，即归学校所有。搭建及装修费用由中选人自行承担，且在服务期满后不得以任何理由要求比选人退还搭建费、装修费、转让费等相关费用。</w:t>
      </w:r>
    </w:p>
    <w:p w14:paraId="72D0E16D"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（四）合同签订后，实际经营者必须与中选人一致。服务期间，除经比选人同意，场地不得转租、分租、分包、转让、转借及调换，中选人不得用此场地对外进行抵押或其他形式的担保。</w:t>
      </w:r>
    </w:p>
    <w:p w14:paraId="24C7AF56" w14:textId="77777777" w:rsidR="00A20F1B" w:rsidRPr="00B50CBA" w:rsidRDefault="00400A48">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（五）服务期内，中选人所产生的一切税、费（含水、</w:t>
      </w:r>
      <w:r w:rsidRPr="00B50CBA">
        <w:rPr>
          <w:rFonts w:ascii="仿宋_GB2312" w:eastAsia="仿宋_GB2312" w:hAnsi="宋体" w:cs="微软雅黑" w:hint="eastAsia"/>
          <w:color w:val="000000" w:themeColor="text1"/>
          <w:sz w:val="28"/>
          <w:szCs w:val="28"/>
        </w:rPr>
        <w:t>电、网络、物业管理费等）以及其他与中选人经营相关的、政府部门规定应由中选人承担的政策性收费等，由中选人自行承担。</w:t>
      </w:r>
    </w:p>
    <w:p w14:paraId="44358497"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（六）服务期内，资产运营维护由中选人负责，自负盈亏，其运营维护必须符合国家法律、法规、国有资产管理办法、比选人对房屋管理及相关安全管理的规定。</w:t>
      </w:r>
    </w:p>
    <w:p w14:paraId="764C428B" w14:textId="73522C49"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（七）服务期</w:t>
      </w:r>
      <w:r w:rsidR="00132426">
        <w:rPr>
          <w:rFonts w:ascii="仿宋_GB2312" w:eastAsia="仿宋_GB2312" w:hAnsi="宋体" w:cs="微软雅黑" w:hint="eastAsia"/>
          <w:sz w:val="28"/>
          <w:szCs w:val="28"/>
        </w:rPr>
        <w:t>内</w:t>
      </w:r>
      <w:r>
        <w:rPr>
          <w:rFonts w:ascii="仿宋_GB2312" w:eastAsia="仿宋_GB2312" w:hAnsi="宋体" w:cs="微软雅黑" w:hint="eastAsia"/>
          <w:sz w:val="28"/>
          <w:szCs w:val="28"/>
        </w:rPr>
        <w:t>，比选人有权对标的场所内资产进行监督检查，发现不符合要求的，有权要求中选人整改。如中选人不加整改，比选人有权对中选人进</w:t>
      </w:r>
      <w:r>
        <w:rPr>
          <w:rFonts w:ascii="仿宋_GB2312" w:eastAsia="仿宋_GB2312" w:hAnsi="宋体" w:cs="微软雅黑" w:hint="eastAsia"/>
          <w:sz w:val="28"/>
          <w:szCs w:val="28"/>
        </w:rPr>
        <w:lastRenderedPageBreak/>
        <w:t>行违约处置。</w:t>
      </w:r>
    </w:p>
    <w:p w14:paraId="7FD7C3DC" w14:textId="3279EA1A"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（八）服务期</w:t>
      </w:r>
      <w:r w:rsidR="00132426">
        <w:rPr>
          <w:rFonts w:ascii="仿宋_GB2312" w:eastAsia="仿宋_GB2312" w:hAnsi="宋体" w:cs="微软雅黑" w:hint="eastAsia"/>
          <w:sz w:val="28"/>
          <w:szCs w:val="28"/>
        </w:rPr>
        <w:t>内</w:t>
      </w:r>
      <w:r>
        <w:rPr>
          <w:rFonts w:ascii="仿宋_GB2312" w:eastAsia="仿宋_GB2312" w:hAnsi="宋体" w:cs="微软雅黑" w:hint="eastAsia"/>
          <w:sz w:val="28"/>
          <w:szCs w:val="28"/>
        </w:rPr>
        <w:t>，中选人不得破坏标的周边环境及其配套设施、设备和结构，如因中选人使用、保管不当，发生损坏或故障的，中选人负责维修或承担赔偿责任。</w:t>
      </w:r>
    </w:p>
    <w:p w14:paraId="2E811930" w14:textId="788706F9"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九）合同到期或其他原因导致提前终止服务合同的，中选人将依附于场地的装饰装修、消防设施、电力电信设备等相应设施按照正常使用时的原样无偿交付给比选人。中选人不得要求比选人补偿其搭建、装修、装潢费用，并不得以此为借口对标的结构和装修进行损毁。若因中选人未在合同到期后或终止合同后5日内完成撤场的，视为中选人放弃标的场所内设备等的所有权，比选人有权自行处置</w:t>
      </w:r>
      <w:r w:rsidR="006B2E13">
        <w:rPr>
          <w:rFonts w:ascii="仿宋_GB2312" w:eastAsia="仿宋_GB2312" w:hAnsi="宋体" w:cs="微软雅黑" w:hint="eastAsia"/>
          <w:sz w:val="28"/>
          <w:szCs w:val="28"/>
        </w:rPr>
        <w:t>。</w:t>
      </w:r>
    </w:p>
    <w:p w14:paraId="7B1C3D9A" w14:textId="77777777" w:rsidR="00A20F1B" w:rsidRDefault="00400A48">
      <w:pPr>
        <w:pStyle w:val="91"/>
        <w:spacing w:line="500" w:lineRule="exact"/>
        <w:ind w:leftChars="0" w:left="0"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（十）对于本公告中没有涉及或规定不明确的有关事宜，以中选人与比选人签订的服务合同为准，中选人须无条件接受合同约定相关事宜，否则视为放弃本次比选。</w:t>
      </w:r>
    </w:p>
    <w:p w14:paraId="10DC4658"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39" w:name="_Toc186036499"/>
      <w:bookmarkStart w:id="40" w:name="_Toc14170"/>
      <w:bookmarkEnd w:id="13"/>
      <w:r>
        <w:rPr>
          <w:rFonts w:ascii="仿宋_GB2312" w:eastAsia="仿宋_GB2312" w:hAnsi="微软雅黑" w:cs="微软雅黑" w:hint="eastAsia"/>
          <w:b/>
          <w:sz w:val="28"/>
          <w:szCs w:val="28"/>
        </w:rPr>
        <w:t>九、其他</w:t>
      </w:r>
      <w:bookmarkEnd w:id="39"/>
    </w:p>
    <w:p w14:paraId="0557A8F7" w14:textId="77777777" w:rsidR="00A20F1B" w:rsidRDefault="00400A48">
      <w:pPr>
        <w:snapToGrid w:val="0"/>
        <w:spacing w:line="500" w:lineRule="exact"/>
        <w:ind w:firstLineChars="200" w:firstLine="562"/>
        <w:rPr>
          <w:rFonts w:ascii="仿宋_GB2312" w:eastAsia="仿宋_GB2312" w:hAnsi="宋体" w:cs="微软雅黑"/>
          <w:b/>
          <w:bCs/>
          <w:sz w:val="28"/>
          <w:szCs w:val="28"/>
        </w:rPr>
      </w:pPr>
      <w:r>
        <w:rPr>
          <w:rFonts w:ascii="仿宋_GB2312" w:eastAsia="仿宋_GB2312" w:hAnsi="宋体" w:cs="微软雅黑" w:hint="eastAsia"/>
          <w:b/>
          <w:bCs/>
          <w:sz w:val="28"/>
          <w:szCs w:val="28"/>
        </w:rPr>
        <w:t>本公告未尽事宜，可联系重庆大学虎溪校区管理委员会咨询。</w:t>
      </w:r>
    </w:p>
    <w:p w14:paraId="5FFEF9DC" w14:textId="77777777" w:rsidR="00770C42"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 xml:space="preserve">联系人：付老师 </w:t>
      </w:r>
      <w:r>
        <w:rPr>
          <w:rFonts w:ascii="仿宋_GB2312" w:eastAsia="仿宋_GB2312" w:hAnsi="宋体" w:cs="微软雅黑"/>
          <w:sz w:val="28"/>
          <w:szCs w:val="28"/>
        </w:rPr>
        <w:t xml:space="preserve">         </w:t>
      </w:r>
    </w:p>
    <w:p w14:paraId="52F326F9" w14:textId="6F4C441A" w:rsidR="00A20F1B" w:rsidRDefault="00400A48" w:rsidP="0099679B">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电话：023-65</w:t>
      </w:r>
      <w:r>
        <w:rPr>
          <w:rFonts w:ascii="仿宋_GB2312" w:eastAsia="仿宋_GB2312" w:hAnsi="宋体" w:cs="微软雅黑"/>
          <w:sz w:val="28"/>
          <w:szCs w:val="28"/>
        </w:rPr>
        <w:t>675018</w:t>
      </w:r>
    </w:p>
    <w:p w14:paraId="21A59721" w14:textId="77777777" w:rsidR="00A20F1B" w:rsidRDefault="00400A48">
      <w:pPr>
        <w:widowControl/>
        <w:jc w:val="left"/>
        <w:rPr>
          <w:rFonts w:ascii="微软雅黑" w:eastAsia="微软雅黑" w:hAnsi="微软雅黑" w:cs="微软雅黑"/>
          <w:b/>
          <w:sz w:val="36"/>
          <w:szCs w:val="36"/>
        </w:rPr>
      </w:pPr>
      <w:bookmarkStart w:id="41" w:name="_Toc102227313"/>
      <w:bookmarkStart w:id="42" w:name="_Toc20990"/>
      <w:bookmarkEnd w:id="40"/>
      <w:r>
        <w:rPr>
          <w:rFonts w:ascii="微软雅黑" w:eastAsia="微软雅黑" w:hAnsi="微软雅黑" w:cs="微软雅黑"/>
          <w:b/>
          <w:sz w:val="36"/>
          <w:szCs w:val="36"/>
        </w:rPr>
        <w:br w:type="page"/>
      </w:r>
    </w:p>
    <w:p w14:paraId="1B5D3D17" w14:textId="77777777" w:rsidR="00A20F1B" w:rsidRDefault="00400A48">
      <w:pPr>
        <w:keepNext/>
        <w:keepLines/>
        <w:spacing w:before="260" w:after="260" w:line="500" w:lineRule="exact"/>
        <w:jc w:val="center"/>
        <w:outlineLvl w:val="1"/>
        <w:rPr>
          <w:rFonts w:ascii="微软雅黑" w:eastAsia="微软雅黑" w:hAnsi="微软雅黑" w:cs="微软雅黑"/>
          <w:b/>
          <w:sz w:val="36"/>
          <w:szCs w:val="36"/>
        </w:rPr>
      </w:pPr>
      <w:bookmarkStart w:id="43" w:name="_Toc186036500"/>
      <w:r>
        <w:rPr>
          <w:rFonts w:ascii="微软雅黑" w:eastAsia="微软雅黑" w:hAnsi="微软雅黑" w:cs="微软雅黑" w:hint="eastAsia"/>
          <w:b/>
          <w:sz w:val="36"/>
          <w:szCs w:val="36"/>
        </w:rPr>
        <w:lastRenderedPageBreak/>
        <w:t xml:space="preserve">第二篇  </w:t>
      </w:r>
      <w:bookmarkEnd w:id="41"/>
      <w:r>
        <w:rPr>
          <w:rFonts w:ascii="微软雅黑" w:eastAsia="微软雅黑" w:hAnsi="微软雅黑" w:cs="微软雅黑" w:hint="eastAsia"/>
          <w:b/>
          <w:sz w:val="36"/>
          <w:szCs w:val="36"/>
        </w:rPr>
        <w:t>项目技术需求</w:t>
      </w:r>
      <w:bookmarkEnd w:id="42"/>
      <w:bookmarkEnd w:id="43"/>
    </w:p>
    <w:p w14:paraId="1CCEED50"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44" w:name="_Toc186036501"/>
      <w:bookmarkStart w:id="45" w:name="_Toc513731021"/>
      <w:bookmarkStart w:id="46" w:name="_Toc16176"/>
      <w:r>
        <w:rPr>
          <w:rFonts w:ascii="仿宋_GB2312" w:eastAsia="仿宋_GB2312" w:hAnsi="微软雅黑" w:cs="微软雅黑" w:hint="eastAsia"/>
          <w:b/>
          <w:sz w:val="28"/>
          <w:szCs w:val="28"/>
        </w:rPr>
        <w:t>一、项目概况</w:t>
      </w:r>
      <w:bookmarkEnd w:id="44"/>
    </w:p>
    <w:p w14:paraId="63DF9F03" w14:textId="0EB41135" w:rsidR="008E1AFD" w:rsidRDefault="00400A48" w:rsidP="008E1AFD">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重庆大学虎溪校区占地3670亩，其中教学用地2628亩，教职工住宅用地以及学校发展用地1042亩。虎溪校区于2004年12月18日开始动工修建，现累计竣工校舍75万平方米，入住学生2.2万余人。</w:t>
      </w:r>
      <w:r w:rsidR="007E10F9">
        <w:rPr>
          <w:rFonts w:ascii="仿宋_GB2312" w:eastAsia="仿宋_GB2312" w:hAnsi="宋体" w:cs="微软雅黑" w:hint="eastAsia"/>
          <w:sz w:val="28"/>
          <w:szCs w:val="28"/>
        </w:rPr>
        <w:t>目前校区</w:t>
      </w:r>
      <w:r w:rsidR="008E1AFD" w:rsidRPr="004766DD">
        <w:rPr>
          <w:rFonts w:ascii="仿宋_GB2312" w:eastAsia="仿宋_GB2312" w:hAnsi="宋体" w:cs="微软雅黑" w:hint="eastAsia"/>
          <w:sz w:val="28"/>
          <w:szCs w:val="28"/>
        </w:rPr>
        <w:t>有</w:t>
      </w:r>
      <w:r w:rsidR="008E1AFD">
        <w:rPr>
          <w:rFonts w:ascii="仿宋_GB2312" w:eastAsia="仿宋_GB2312" w:hAnsi="宋体" w:cs="微软雅黑" w:hint="eastAsia"/>
          <w:sz w:val="28"/>
          <w:szCs w:val="28"/>
        </w:rPr>
        <w:t>6家</w:t>
      </w:r>
      <w:r w:rsidR="00580E06">
        <w:rPr>
          <w:rFonts w:ascii="仿宋_GB2312" w:eastAsia="仿宋_GB2312" w:hAnsi="宋体" w:cs="微软雅黑" w:hint="eastAsia"/>
          <w:sz w:val="28"/>
          <w:szCs w:val="28"/>
        </w:rPr>
        <w:t>快递门店</w:t>
      </w:r>
      <w:r w:rsidR="008E1AFD" w:rsidRPr="004766DD">
        <w:rPr>
          <w:rFonts w:ascii="仿宋_GB2312" w:eastAsia="仿宋_GB2312" w:hAnsi="宋体" w:cs="微软雅黑" w:hint="eastAsia"/>
          <w:sz w:val="28"/>
          <w:szCs w:val="28"/>
        </w:rPr>
        <w:t>运营</w:t>
      </w:r>
      <w:r w:rsidR="008E1AFD">
        <w:rPr>
          <w:rFonts w:ascii="仿宋_GB2312" w:eastAsia="仿宋_GB2312" w:hAnsi="宋体" w:cs="微软雅黑" w:hint="eastAsia"/>
          <w:sz w:val="28"/>
          <w:szCs w:val="28"/>
        </w:rPr>
        <w:t>不同快递业务</w:t>
      </w:r>
      <w:r w:rsidR="007E10F9">
        <w:rPr>
          <w:rFonts w:ascii="仿宋_GB2312" w:eastAsia="仿宋_GB2312" w:hAnsi="宋体" w:cs="微软雅黑" w:hint="eastAsia"/>
          <w:sz w:val="28"/>
          <w:szCs w:val="28"/>
        </w:rPr>
        <w:t>，</w:t>
      </w:r>
      <w:r w:rsidR="008E1AFD" w:rsidRPr="004766DD">
        <w:rPr>
          <w:rFonts w:ascii="仿宋_GB2312" w:eastAsia="仿宋_GB2312" w:hAnsi="宋体" w:cs="微软雅黑" w:hint="eastAsia"/>
          <w:sz w:val="28"/>
          <w:szCs w:val="28"/>
        </w:rPr>
        <w:t>存在环境条件差、管理欠规范、安全隐患大、师生寄取件不便等问题。</w:t>
      </w:r>
    </w:p>
    <w:p w14:paraId="0E42D753" w14:textId="726960CA" w:rsidR="008E1AFD" w:rsidRDefault="008E1AFD" w:rsidP="008E1AFD">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本项目拟通过竞争性比选采购方式遴选一家服务商，在校区指定位置投资建设和运营快递服务站（包括快递服务站点、运营系统、技术服务和安全设施等），</w:t>
      </w:r>
      <w:r w:rsidRPr="00944F3E">
        <w:rPr>
          <w:rFonts w:ascii="仿宋_GB2312" w:eastAsia="仿宋_GB2312" w:hAnsi="宋体" w:cs="微软雅黑" w:hint="eastAsia"/>
          <w:sz w:val="28"/>
          <w:szCs w:val="28"/>
        </w:rPr>
        <w:t>整合顺丰、京东、中通、申通、圆通、韵达、极兔、邮政</w:t>
      </w:r>
      <w:r w:rsidR="00E21058">
        <w:rPr>
          <w:rFonts w:ascii="仿宋_GB2312" w:eastAsia="仿宋_GB2312" w:hAnsi="宋体" w:cs="微软雅黑" w:hint="eastAsia"/>
          <w:sz w:val="28"/>
          <w:szCs w:val="28"/>
        </w:rPr>
        <w:t>、天猫</w:t>
      </w:r>
      <w:r w:rsidRPr="00944F3E">
        <w:rPr>
          <w:rFonts w:ascii="仿宋_GB2312" w:eastAsia="仿宋_GB2312" w:hAnsi="宋体" w:cs="微软雅黑" w:hint="eastAsia"/>
          <w:sz w:val="28"/>
          <w:szCs w:val="28"/>
        </w:rPr>
        <w:t>等</w:t>
      </w:r>
      <w:r w:rsidR="0023390D">
        <w:rPr>
          <w:rFonts w:ascii="仿宋_GB2312" w:eastAsia="仿宋_GB2312" w:hAnsi="宋体" w:cs="微软雅黑" w:hint="eastAsia"/>
          <w:sz w:val="28"/>
          <w:szCs w:val="28"/>
        </w:rPr>
        <w:t>主流</w:t>
      </w:r>
      <w:r w:rsidRPr="00944F3E">
        <w:rPr>
          <w:rFonts w:ascii="仿宋_GB2312" w:eastAsia="仿宋_GB2312" w:hAnsi="宋体" w:cs="微软雅黑" w:hint="eastAsia"/>
          <w:sz w:val="28"/>
          <w:szCs w:val="28"/>
        </w:rPr>
        <w:t>快递业务，</w:t>
      </w:r>
      <w:r>
        <w:rPr>
          <w:rFonts w:ascii="仿宋_GB2312" w:eastAsia="仿宋_GB2312" w:hAnsi="宋体" w:cs="微软雅黑" w:hint="eastAsia"/>
          <w:sz w:val="28"/>
          <w:szCs w:val="28"/>
        </w:rPr>
        <w:t>为虎溪校区师生提供一体化、智能化的优质校园快递寄取服务。</w:t>
      </w:r>
    </w:p>
    <w:p w14:paraId="1719C882"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47" w:name="_Toc186036502"/>
      <w:r>
        <w:rPr>
          <w:rFonts w:ascii="仿宋_GB2312" w:eastAsia="仿宋_GB2312" w:hAnsi="微软雅黑" w:cs="微软雅黑" w:hint="eastAsia"/>
          <w:b/>
          <w:sz w:val="28"/>
          <w:szCs w:val="28"/>
        </w:rPr>
        <w:t>二、场地位置、面积与用途</w:t>
      </w:r>
      <w:bookmarkEnd w:id="47"/>
    </w:p>
    <w:p w14:paraId="74C62E19" w14:textId="76C59C0D" w:rsidR="00A73353" w:rsidRPr="00B50CBA" w:rsidRDefault="00400A48">
      <w:pPr>
        <w:spacing w:line="500" w:lineRule="exact"/>
        <w:ind w:firstLineChars="200" w:firstLine="560"/>
        <w:rPr>
          <w:rFonts w:ascii="仿宋_GB2312" w:hAnsi="宋体" w:cs="微软雅黑"/>
          <w:color w:val="000000" w:themeColor="text1"/>
          <w:sz w:val="28"/>
          <w:szCs w:val="28"/>
        </w:rPr>
      </w:pPr>
      <w:r>
        <w:rPr>
          <w:rFonts w:ascii="仿宋_GB2312" w:eastAsia="仿宋_GB2312" w:hAnsi="宋体" w:cs="微软雅黑" w:hint="eastAsia"/>
          <w:sz w:val="28"/>
          <w:szCs w:val="28"/>
        </w:rPr>
        <w:t>（一）北区快递服务站：位于现竹园临时快</w:t>
      </w:r>
      <w:r w:rsidRPr="00B50CBA">
        <w:rPr>
          <w:rFonts w:ascii="仿宋_GB2312" w:eastAsia="仿宋_GB2312" w:hAnsi="宋体" w:cs="微软雅黑" w:hint="eastAsia"/>
          <w:color w:val="000000" w:themeColor="text1"/>
          <w:sz w:val="28"/>
          <w:szCs w:val="28"/>
        </w:rPr>
        <w:t>递板房区域，拟新建面积约</w:t>
      </w:r>
      <w:r w:rsidR="005158C2" w:rsidRPr="00B50CBA">
        <w:rPr>
          <w:rFonts w:ascii="仿宋_GB2312" w:eastAsia="仿宋_GB2312" w:hAnsi="宋体" w:cs="微软雅黑"/>
          <w:color w:val="000000" w:themeColor="text1"/>
          <w:sz w:val="28"/>
          <w:szCs w:val="28"/>
        </w:rPr>
        <w:t>800</w:t>
      </w:r>
      <w:r w:rsidRPr="00B50CBA">
        <w:rPr>
          <w:rFonts w:ascii="Segoe UI Symbol" w:eastAsia="Segoe UI Symbol" w:hAnsi="Segoe UI Symbol" w:cs="Segoe UI Symbol" w:hint="eastAsia"/>
          <w:color w:val="000000" w:themeColor="text1"/>
          <w:sz w:val="28"/>
          <w:szCs w:val="28"/>
        </w:rPr>
        <w:t>㎡</w:t>
      </w:r>
      <w:r w:rsidRPr="00B50CBA">
        <w:rPr>
          <w:rFonts w:ascii="仿宋_GB2312" w:eastAsia="仿宋_GB2312" w:hAnsi="宋体" w:cs="微软雅黑" w:hint="eastAsia"/>
          <w:color w:val="000000" w:themeColor="text1"/>
          <w:sz w:val="28"/>
          <w:szCs w:val="28"/>
        </w:rPr>
        <w:t>驿站（该面积未经国家相关权威机构测评核准）</w:t>
      </w:r>
      <w:r w:rsidR="00A73353" w:rsidRPr="00B50CBA">
        <w:rPr>
          <w:rFonts w:ascii="仿宋_GB2312" w:eastAsia="仿宋_GB2312" w:hAnsi="宋体" w:cs="微软雅黑" w:hint="eastAsia"/>
          <w:color w:val="000000" w:themeColor="text1"/>
          <w:sz w:val="28"/>
          <w:szCs w:val="28"/>
        </w:rPr>
        <w:t>，其中快递</w:t>
      </w:r>
      <w:r w:rsidR="00A85FA3" w:rsidRPr="00B50CBA">
        <w:rPr>
          <w:rFonts w:ascii="仿宋_GB2312" w:eastAsia="仿宋_GB2312" w:hAnsi="宋体" w:cs="微软雅黑" w:hint="eastAsia"/>
          <w:color w:val="000000" w:themeColor="text1"/>
          <w:sz w:val="28"/>
          <w:szCs w:val="28"/>
        </w:rPr>
        <w:t>附属服务用房使用面积不超过1</w:t>
      </w:r>
      <w:r w:rsidR="00A85FA3" w:rsidRPr="00B50CBA">
        <w:rPr>
          <w:rFonts w:ascii="仿宋_GB2312" w:eastAsia="仿宋_GB2312" w:hAnsi="宋体" w:cs="微软雅黑"/>
          <w:color w:val="000000" w:themeColor="text1"/>
          <w:sz w:val="28"/>
          <w:szCs w:val="28"/>
        </w:rPr>
        <w:t>50</w:t>
      </w:r>
      <w:r w:rsidR="00A85FA3" w:rsidRPr="00B50CBA">
        <w:rPr>
          <w:rFonts w:ascii="Segoe UI Symbol" w:eastAsia="Segoe UI Symbol" w:hAnsi="Segoe UI Symbol" w:cs="Segoe UI Symbol"/>
          <w:color w:val="000000" w:themeColor="text1"/>
          <w:sz w:val="28"/>
          <w:szCs w:val="28"/>
        </w:rPr>
        <w:t>㎡</w:t>
      </w:r>
      <w:r w:rsidR="00A85FA3" w:rsidRPr="00B50CBA">
        <w:rPr>
          <w:rFonts w:ascii="宋体" w:eastAsia="宋体" w:hAnsi="宋体" w:cs="宋体" w:hint="eastAsia"/>
          <w:color w:val="000000" w:themeColor="text1"/>
          <w:sz w:val="28"/>
          <w:szCs w:val="28"/>
        </w:rPr>
        <w:t>。</w:t>
      </w:r>
    </w:p>
    <w:p w14:paraId="5E7257B8" w14:textId="16009C15" w:rsidR="00A20F1B" w:rsidRPr="00B50CBA" w:rsidRDefault="00400A48">
      <w:pPr>
        <w:spacing w:line="500" w:lineRule="exact"/>
        <w:ind w:firstLineChars="200" w:firstLine="560"/>
        <w:rPr>
          <w:rFonts w:ascii="仿宋_GB2312" w:eastAsia="仿宋_GB2312" w:hAnsi="宋体" w:cs="微软雅黑"/>
          <w:color w:val="000000" w:themeColor="text1"/>
          <w:sz w:val="28"/>
          <w:szCs w:val="28"/>
        </w:rPr>
      </w:pPr>
      <w:r w:rsidRPr="00B50CBA">
        <w:rPr>
          <w:rFonts w:ascii="仿宋_GB2312" w:eastAsia="仿宋_GB2312" w:hAnsi="宋体" w:cs="微软雅黑" w:hint="eastAsia"/>
          <w:color w:val="000000" w:themeColor="text1"/>
          <w:sz w:val="28"/>
          <w:szCs w:val="28"/>
        </w:rPr>
        <w:t>（二）南区快递临时服务站：位于博士生公寓B栋架空层，使用面积2</w:t>
      </w:r>
      <w:r w:rsidRPr="00B50CBA">
        <w:rPr>
          <w:rFonts w:ascii="仿宋_GB2312" w:eastAsia="仿宋_GB2312" w:hAnsi="宋体" w:cs="微软雅黑"/>
          <w:color w:val="000000" w:themeColor="text1"/>
          <w:sz w:val="28"/>
          <w:szCs w:val="28"/>
        </w:rPr>
        <w:t>72</w:t>
      </w:r>
      <w:r w:rsidRPr="00B50CBA">
        <w:rPr>
          <w:rFonts w:ascii="Segoe UI Symbol" w:eastAsia="Segoe UI Symbol" w:hAnsi="Segoe UI Symbol" w:cs="Segoe UI Symbol" w:hint="eastAsia"/>
          <w:color w:val="000000" w:themeColor="text1"/>
          <w:sz w:val="28"/>
          <w:szCs w:val="28"/>
        </w:rPr>
        <w:t>㎡</w:t>
      </w:r>
      <w:r w:rsidRPr="00B50CBA">
        <w:rPr>
          <w:rFonts w:ascii="仿宋_GB2312" w:eastAsia="仿宋_GB2312" w:hAnsi="宋体" w:cs="微软雅黑" w:hint="eastAsia"/>
          <w:color w:val="000000" w:themeColor="text1"/>
          <w:sz w:val="28"/>
          <w:szCs w:val="28"/>
        </w:rPr>
        <w:t>（该面积未经国家相关权威机构测评核准）。</w:t>
      </w:r>
    </w:p>
    <w:p w14:paraId="639C1252" w14:textId="0426DEBF" w:rsidR="00A20F1B" w:rsidRDefault="00400A48">
      <w:pPr>
        <w:spacing w:line="500" w:lineRule="exact"/>
        <w:ind w:firstLineChars="200" w:firstLine="560"/>
        <w:rPr>
          <w:rFonts w:ascii="仿宋_GB2312" w:eastAsia="仿宋_GB2312" w:hAnsi="宋体" w:cs="微软雅黑"/>
          <w:sz w:val="28"/>
          <w:szCs w:val="28"/>
        </w:rPr>
      </w:pPr>
      <w:r w:rsidRPr="00B50CBA">
        <w:rPr>
          <w:rFonts w:ascii="仿宋_GB2312" w:eastAsia="仿宋_GB2312" w:hAnsi="宋体" w:cs="微软雅黑" w:hint="eastAsia"/>
          <w:color w:val="000000" w:themeColor="text1"/>
          <w:sz w:val="28"/>
          <w:szCs w:val="28"/>
        </w:rPr>
        <w:t>（三）用途：校园快递服务</w:t>
      </w:r>
      <w:r w:rsidR="00A86BBA" w:rsidRPr="00B50CBA">
        <w:rPr>
          <w:rFonts w:ascii="仿宋_GB2312" w:eastAsia="仿宋_GB2312" w:hAnsi="宋体" w:cs="微软雅黑" w:hint="eastAsia"/>
          <w:color w:val="000000" w:themeColor="text1"/>
          <w:sz w:val="28"/>
          <w:szCs w:val="28"/>
        </w:rPr>
        <w:t>项目</w:t>
      </w:r>
      <w:r w:rsidR="00CB173E" w:rsidRPr="00B50CBA">
        <w:rPr>
          <w:rFonts w:ascii="仿宋_GB2312" w:eastAsia="仿宋_GB2312" w:hAnsi="宋体" w:cs="微软雅黑" w:hint="eastAsia"/>
          <w:color w:val="000000" w:themeColor="text1"/>
          <w:sz w:val="28"/>
          <w:szCs w:val="28"/>
        </w:rPr>
        <w:t>。</w:t>
      </w:r>
      <w:r w:rsidR="005158C2" w:rsidRPr="00B50CBA">
        <w:rPr>
          <w:rFonts w:ascii="仿宋_GB2312" w:eastAsia="仿宋_GB2312" w:hAnsi="宋体" w:cs="微软雅黑" w:hint="eastAsia"/>
          <w:color w:val="000000" w:themeColor="text1"/>
          <w:sz w:val="28"/>
          <w:szCs w:val="28"/>
        </w:rPr>
        <w:t>如需开展</w:t>
      </w:r>
      <w:r w:rsidR="00304BB0" w:rsidRPr="00B50CBA">
        <w:rPr>
          <w:rFonts w:ascii="仿宋_GB2312" w:eastAsia="仿宋_GB2312" w:hAnsi="宋体" w:cs="微软雅黑" w:hint="eastAsia"/>
          <w:color w:val="000000" w:themeColor="text1"/>
          <w:sz w:val="28"/>
          <w:szCs w:val="28"/>
        </w:rPr>
        <w:t>快递附属服务</w:t>
      </w:r>
      <w:r w:rsidR="005158C2" w:rsidRPr="00B50CBA">
        <w:rPr>
          <w:rFonts w:ascii="仿宋_GB2312" w:eastAsia="仿宋_GB2312" w:hAnsi="宋体" w:cs="微软雅黑" w:hint="eastAsia"/>
          <w:color w:val="000000" w:themeColor="text1"/>
          <w:sz w:val="28"/>
          <w:szCs w:val="28"/>
        </w:rPr>
        <w:t>，其</w:t>
      </w:r>
      <w:r w:rsidR="00A73353" w:rsidRPr="00B50CBA">
        <w:rPr>
          <w:rFonts w:ascii="仿宋_GB2312" w:eastAsia="仿宋_GB2312" w:hAnsi="宋体" w:cs="微软雅黑" w:hint="eastAsia"/>
          <w:color w:val="000000" w:themeColor="text1"/>
          <w:sz w:val="28"/>
          <w:szCs w:val="28"/>
        </w:rPr>
        <w:t>内容由比选申请人自行规划，中选后经比选人</w:t>
      </w:r>
      <w:r w:rsidR="00417D7A" w:rsidRPr="00B50CBA">
        <w:rPr>
          <w:rFonts w:ascii="仿宋_GB2312" w:eastAsia="仿宋_GB2312" w:hAnsi="宋体" w:cs="微软雅黑" w:hint="eastAsia"/>
          <w:color w:val="000000" w:themeColor="text1"/>
          <w:sz w:val="28"/>
          <w:szCs w:val="28"/>
        </w:rPr>
        <w:t>审批同意后</w:t>
      </w:r>
      <w:r w:rsidR="005158C2" w:rsidRPr="00B50CBA">
        <w:rPr>
          <w:rFonts w:ascii="仿宋_GB2312" w:eastAsia="仿宋_GB2312" w:hAnsi="宋体" w:cs="微软雅黑" w:hint="eastAsia"/>
          <w:color w:val="000000" w:themeColor="text1"/>
          <w:sz w:val="28"/>
          <w:szCs w:val="28"/>
        </w:rPr>
        <w:t>方可实施</w:t>
      </w:r>
      <w:r w:rsidR="00A73353" w:rsidRPr="00B50CBA">
        <w:rPr>
          <w:rFonts w:ascii="仿宋_GB2312" w:eastAsia="仿宋_GB2312" w:hAnsi="宋体" w:cs="微软雅黑" w:hint="eastAsia"/>
          <w:color w:val="000000" w:themeColor="text1"/>
          <w:sz w:val="28"/>
          <w:szCs w:val="28"/>
        </w:rPr>
        <w:t>。场地只能用于经营经比选人审批同意后的业态，</w:t>
      </w:r>
      <w:r w:rsidR="00E516F6" w:rsidRPr="00B50CBA">
        <w:rPr>
          <w:rFonts w:ascii="仿宋_GB2312" w:eastAsia="仿宋_GB2312" w:hAnsi="宋体" w:cs="微软雅黑" w:hint="eastAsia"/>
          <w:color w:val="000000" w:themeColor="text1"/>
          <w:sz w:val="28"/>
          <w:szCs w:val="28"/>
        </w:rPr>
        <w:t>比选申请人承诺不用作除此之外的</w:t>
      </w:r>
      <w:r w:rsidR="00E516F6">
        <w:rPr>
          <w:rFonts w:ascii="仿宋_GB2312" w:eastAsia="仿宋_GB2312" w:hAnsi="宋体" w:cs="微软雅黑" w:hint="eastAsia"/>
          <w:sz w:val="28"/>
          <w:szCs w:val="28"/>
        </w:rPr>
        <w:t>其他用途。</w:t>
      </w:r>
    </w:p>
    <w:p w14:paraId="0EA284C1" w14:textId="77777777" w:rsidR="00A20F1B" w:rsidRDefault="00400A48">
      <w:pPr>
        <w:pStyle w:val="1d"/>
        <w:adjustRightInd w:val="0"/>
        <w:snapToGrid w:val="0"/>
        <w:spacing w:line="500" w:lineRule="exact"/>
        <w:ind w:leftChars="0" w:left="0" w:firstLineChars="200" w:firstLine="562"/>
        <w:rPr>
          <w:rFonts w:ascii="仿宋_GB2312" w:eastAsia="仿宋_GB2312" w:hAnsi="宋体" w:cs="微软雅黑"/>
          <w:sz w:val="28"/>
          <w:szCs w:val="28"/>
        </w:rPr>
      </w:pPr>
      <w:r>
        <w:rPr>
          <w:rFonts w:ascii="仿宋_GB2312" w:eastAsia="仿宋_GB2312" w:hAnsi="宋体" w:cs="微软雅黑" w:hint="eastAsia"/>
          <w:b/>
          <w:bCs/>
          <w:sz w:val="28"/>
          <w:szCs w:val="28"/>
        </w:rPr>
        <w:t>重要提示</w:t>
      </w:r>
      <w:r>
        <w:rPr>
          <w:rFonts w:ascii="仿宋_GB2312" w:eastAsia="仿宋_GB2312" w:hAnsi="宋体" w:cs="微软雅黑" w:hint="eastAsia"/>
          <w:sz w:val="28"/>
          <w:szCs w:val="28"/>
        </w:rPr>
        <w:t>：标的以现状比选，比选人不再作任何投入。比选申请人应自行认真咨询、踏勘、核实，明确本次比选标的状况和可能存在的瑕疵，接受比选标的现状。</w:t>
      </w:r>
    </w:p>
    <w:p w14:paraId="77F58F3F"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48" w:name="_Toc186036503"/>
      <w:r>
        <w:rPr>
          <w:rFonts w:ascii="仿宋_GB2312" w:eastAsia="仿宋_GB2312" w:hAnsi="微软雅黑" w:cs="微软雅黑" w:hint="eastAsia"/>
          <w:b/>
          <w:sz w:val="28"/>
          <w:szCs w:val="28"/>
        </w:rPr>
        <w:t>三、</w:t>
      </w:r>
      <w:bookmarkStart w:id="49" w:name="_Toc12789058"/>
      <w:bookmarkEnd w:id="45"/>
      <w:bookmarkEnd w:id="46"/>
      <w:r>
        <w:rPr>
          <w:rFonts w:ascii="仿宋_GB2312" w:eastAsia="仿宋_GB2312" w:hAnsi="微软雅黑" w:cs="微软雅黑" w:hint="eastAsia"/>
          <w:b/>
          <w:sz w:val="28"/>
          <w:szCs w:val="28"/>
        </w:rPr>
        <w:t>项目服务要求</w:t>
      </w:r>
      <w:bookmarkEnd w:id="48"/>
    </w:p>
    <w:p w14:paraId="31198563" w14:textId="31B008FE" w:rsidR="0097546D" w:rsidRPr="00B50CBA" w:rsidRDefault="00C33CBC">
      <w:pPr>
        <w:spacing w:line="500" w:lineRule="exact"/>
        <w:ind w:firstLineChars="200" w:firstLine="560"/>
        <w:rPr>
          <w:rFonts w:ascii="仿宋_GB2312" w:eastAsia="仿宋_GB2312" w:hAnsi="宋体" w:cs="微软雅黑"/>
          <w:color w:val="000000" w:themeColor="text1"/>
          <w:sz w:val="28"/>
          <w:szCs w:val="28"/>
        </w:rPr>
      </w:pPr>
      <w:r w:rsidRPr="00A37337">
        <w:rPr>
          <w:rFonts w:ascii="仿宋_GB2312" w:eastAsia="仿宋_GB2312" w:hAnsi="宋体" w:cs="微软雅黑" w:hint="eastAsia"/>
          <w:bCs/>
          <w:sz w:val="28"/>
          <w:szCs w:val="28"/>
        </w:rPr>
        <w:t>（一）</w:t>
      </w:r>
      <w:r w:rsidR="00400A48" w:rsidRPr="00A37337">
        <w:rPr>
          <w:rFonts w:ascii="仿宋_GB2312" w:eastAsia="仿宋_GB2312" w:hAnsi="宋体" w:cs="微软雅黑" w:hint="eastAsia"/>
          <w:bCs/>
          <w:sz w:val="28"/>
          <w:szCs w:val="28"/>
        </w:rPr>
        <w:t>建设投资额</w:t>
      </w:r>
      <w:r w:rsidR="00400A48">
        <w:rPr>
          <w:rFonts w:ascii="仿宋_GB2312" w:eastAsia="仿宋_GB2312" w:hAnsi="宋体" w:cs="微软雅黑" w:hint="eastAsia"/>
          <w:sz w:val="28"/>
          <w:szCs w:val="28"/>
        </w:rPr>
        <w:t>由比选申请人根据实际现状与经营年限合理考虑，两处快递服务站投资总额</w:t>
      </w:r>
      <w:r w:rsidR="00400A48" w:rsidRPr="00B50CBA">
        <w:rPr>
          <w:rFonts w:ascii="仿宋_GB2312" w:eastAsia="仿宋_GB2312" w:hAnsi="宋体" w:cs="微软雅黑" w:hint="eastAsia"/>
          <w:color w:val="000000" w:themeColor="text1"/>
          <w:sz w:val="28"/>
          <w:szCs w:val="28"/>
        </w:rPr>
        <w:t>不低于</w:t>
      </w:r>
      <w:r w:rsidR="00400A48" w:rsidRPr="00B50CBA">
        <w:rPr>
          <w:rFonts w:ascii="仿宋_GB2312" w:eastAsia="仿宋_GB2312" w:hAnsi="宋体" w:cs="微软雅黑"/>
          <w:color w:val="000000" w:themeColor="text1"/>
          <w:sz w:val="28"/>
          <w:szCs w:val="28"/>
        </w:rPr>
        <w:t>200</w:t>
      </w:r>
      <w:r w:rsidR="00400A48" w:rsidRPr="00B50CBA">
        <w:rPr>
          <w:rFonts w:ascii="仿宋_GB2312" w:eastAsia="仿宋_GB2312" w:hAnsi="宋体" w:cs="微软雅黑" w:hint="eastAsia"/>
          <w:color w:val="000000" w:themeColor="text1"/>
          <w:sz w:val="28"/>
          <w:szCs w:val="28"/>
        </w:rPr>
        <w:t>万元</w:t>
      </w:r>
      <w:r w:rsidR="008C69E8" w:rsidRPr="00B50CBA">
        <w:rPr>
          <w:rFonts w:ascii="仿宋_GB2312" w:eastAsia="仿宋_GB2312" w:hAnsi="宋体" w:cs="微软雅黑" w:hint="eastAsia"/>
          <w:color w:val="000000" w:themeColor="text1"/>
          <w:sz w:val="28"/>
          <w:szCs w:val="28"/>
        </w:rPr>
        <w:t>（</w:t>
      </w:r>
      <w:r w:rsidR="00A85FA3" w:rsidRPr="00B50CBA">
        <w:rPr>
          <w:rFonts w:ascii="仿宋_GB2312" w:eastAsia="仿宋_GB2312" w:hAnsi="宋体" w:cs="微软雅黑" w:hint="eastAsia"/>
          <w:color w:val="000000" w:themeColor="text1"/>
          <w:sz w:val="28"/>
          <w:szCs w:val="28"/>
        </w:rPr>
        <w:t>仅限快递服务和与快递服务相关的软硬件投入</w:t>
      </w:r>
      <w:r w:rsidR="00400A48" w:rsidRPr="00B50CBA">
        <w:rPr>
          <w:rFonts w:ascii="仿宋_GB2312" w:eastAsia="仿宋_GB2312" w:hAnsi="宋体" w:cs="微软雅黑" w:hint="eastAsia"/>
          <w:color w:val="000000" w:themeColor="text1"/>
          <w:sz w:val="28"/>
          <w:szCs w:val="28"/>
        </w:rPr>
        <w:t>）。比选申请人需提供投资</w:t>
      </w:r>
      <w:r w:rsidR="00B443CA" w:rsidRPr="00B50CBA">
        <w:rPr>
          <w:rFonts w:ascii="仿宋_GB2312" w:eastAsia="仿宋_GB2312" w:hAnsi="宋体" w:cs="微软雅黑" w:hint="eastAsia"/>
          <w:color w:val="000000" w:themeColor="text1"/>
          <w:sz w:val="28"/>
          <w:szCs w:val="28"/>
        </w:rPr>
        <w:t>概算清单及投入承诺函，建设装修改造竣工后</w:t>
      </w:r>
      <w:r w:rsidR="00400A48" w:rsidRPr="00B50CBA">
        <w:rPr>
          <w:rFonts w:ascii="仿宋_GB2312" w:eastAsia="仿宋_GB2312" w:hAnsi="宋体" w:cs="微软雅黑" w:hint="eastAsia"/>
          <w:color w:val="000000" w:themeColor="text1"/>
          <w:sz w:val="28"/>
          <w:szCs w:val="28"/>
        </w:rPr>
        <w:t>，最终以比选人委托第三方造价审计</w:t>
      </w:r>
      <w:r w:rsidR="00400A48" w:rsidRPr="002C483A">
        <w:rPr>
          <w:rFonts w:ascii="仿宋_GB2312" w:eastAsia="仿宋_GB2312" w:hAnsi="宋体" w:cs="微软雅黑" w:hint="eastAsia"/>
          <w:sz w:val="28"/>
          <w:szCs w:val="28"/>
        </w:rPr>
        <w:t>机构</w:t>
      </w:r>
      <w:r w:rsidR="00B443CA">
        <w:rPr>
          <w:rFonts w:ascii="仿宋_GB2312" w:eastAsia="仿宋_GB2312" w:hAnsi="宋体" w:cs="微软雅黑" w:hint="eastAsia"/>
          <w:sz w:val="28"/>
          <w:szCs w:val="28"/>
        </w:rPr>
        <w:t>对建设造价进行</w:t>
      </w:r>
      <w:r w:rsidR="008C69E8">
        <w:rPr>
          <w:rFonts w:ascii="仿宋_GB2312" w:eastAsia="仿宋_GB2312" w:hAnsi="宋体" w:cs="微软雅黑" w:hint="eastAsia"/>
          <w:sz w:val="28"/>
          <w:szCs w:val="28"/>
        </w:rPr>
        <w:t>审定</w:t>
      </w:r>
      <w:r w:rsidR="00400A48" w:rsidRPr="002C483A">
        <w:rPr>
          <w:rFonts w:ascii="仿宋_GB2312" w:eastAsia="仿宋_GB2312" w:hAnsi="宋体" w:cs="微软雅黑" w:hint="eastAsia"/>
          <w:sz w:val="28"/>
          <w:szCs w:val="28"/>
        </w:rPr>
        <w:t>（造价审计机</w:t>
      </w:r>
      <w:r w:rsidR="00400A48" w:rsidRPr="002C483A">
        <w:rPr>
          <w:rFonts w:ascii="仿宋_GB2312" w:eastAsia="仿宋_GB2312" w:hAnsi="宋体" w:cs="微软雅黑" w:hint="eastAsia"/>
          <w:sz w:val="28"/>
          <w:szCs w:val="28"/>
        </w:rPr>
        <w:lastRenderedPageBreak/>
        <w:t>构费用由</w:t>
      </w:r>
      <w:r w:rsidR="00B443CA">
        <w:rPr>
          <w:rFonts w:ascii="仿宋_GB2312" w:eastAsia="仿宋_GB2312" w:hAnsi="宋体" w:cs="微软雅黑" w:hint="eastAsia"/>
          <w:sz w:val="28"/>
          <w:szCs w:val="28"/>
        </w:rPr>
        <w:t>中选人支付</w:t>
      </w:r>
      <w:r w:rsidR="00400A48" w:rsidRPr="002C483A">
        <w:rPr>
          <w:rFonts w:ascii="仿宋_GB2312" w:eastAsia="仿宋_GB2312" w:hAnsi="宋体" w:cs="微软雅黑" w:hint="eastAsia"/>
          <w:sz w:val="28"/>
          <w:szCs w:val="28"/>
        </w:rPr>
        <w:t>），</w:t>
      </w:r>
      <w:r w:rsidR="00B443CA" w:rsidRPr="004766DD">
        <w:rPr>
          <w:rFonts w:ascii="仿宋_GB2312" w:eastAsia="仿宋_GB2312" w:hAnsi="宋体" w:cs="微软雅黑" w:hint="eastAsia"/>
          <w:sz w:val="28"/>
          <w:szCs w:val="28"/>
        </w:rPr>
        <w:t>投资</w:t>
      </w:r>
      <w:r w:rsidR="00B443CA" w:rsidRPr="00B50CBA">
        <w:rPr>
          <w:rFonts w:ascii="仿宋_GB2312" w:eastAsia="仿宋_GB2312" w:hAnsi="宋体" w:cs="微软雅黑" w:hint="eastAsia"/>
          <w:color w:val="000000" w:themeColor="text1"/>
          <w:sz w:val="28"/>
          <w:szCs w:val="28"/>
        </w:rPr>
        <w:t>总额若少于</w:t>
      </w:r>
      <w:r w:rsidR="003E7C13" w:rsidRPr="00B50CBA">
        <w:rPr>
          <w:rFonts w:ascii="仿宋_GB2312" w:eastAsia="仿宋_GB2312" w:hAnsi="宋体" w:cs="微软雅黑" w:hint="eastAsia"/>
          <w:color w:val="000000" w:themeColor="text1"/>
          <w:sz w:val="28"/>
          <w:szCs w:val="28"/>
        </w:rPr>
        <w:t>2</w:t>
      </w:r>
      <w:r w:rsidR="003E7C13" w:rsidRPr="00B50CBA">
        <w:rPr>
          <w:rFonts w:ascii="仿宋_GB2312" w:eastAsia="仿宋_GB2312" w:hAnsi="宋体" w:cs="微软雅黑"/>
          <w:color w:val="000000" w:themeColor="text1"/>
          <w:sz w:val="28"/>
          <w:szCs w:val="28"/>
        </w:rPr>
        <w:t>00</w:t>
      </w:r>
      <w:r w:rsidR="00B443CA" w:rsidRPr="00B50CBA">
        <w:rPr>
          <w:rFonts w:ascii="仿宋_GB2312" w:eastAsia="仿宋_GB2312" w:hAnsi="宋体" w:cs="微软雅黑" w:hint="eastAsia"/>
          <w:color w:val="000000" w:themeColor="text1"/>
          <w:sz w:val="28"/>
          <w:szCs w:val="28"/>
        </w:rPr>
        <w:t>万元</w:t>
      </w:r>
      <w:r w:rsidR="00B443CA" w:rsidRPr="00B50CBA">
        <w:rPr>
          <w:rFonts w:ascii="仿宋_GB2312" w:eastAsia="仿宋_GB2312" w:hAnsi="宋体" w:cs="微软雅黑"/>
          <w:color w:val="000000" w:themeColor="text1"/>
          <w:sz w:val="28"/>
          <w:szCs w:val="28"/>
        </w:rPr>
        <w:t>的，</w:t>
      </w:r>
      <w:r w:rsidR="00EB50D5" w:rsidRPr="00B50CBA">
        <w:rPr>
          <w:rFonts w:ascii="仿宋_GB2312" w:eastAsia="仿宋_GB2312" w:hAnsi="宋体" w:cs="微软雅黑" w:hint="eastAsia"/>
          <w:color w:val="000000" w:themeColor="text1"/>
          <w:sz w:val="28"/>
          <w:szCs w:val="28"/>
        </w:rPr>
        <w:t>中选人</w:t>
      </w:r>
      <w:r w:rsidR="00B443CA" w:rsidRPr="00B50CBA">
        <w:rPr>
          <w:rFonts w:ascii="仿宋_GB2312" w:eastAsia="仿宋_GB2312" w:hAnsi="宋体" w:cs="微软雅黑"/>
          <w:color w:val="000000" w:themeColor="text1"/>
          <w:sz w:val="28"/>
          <w:szCs w:val="28"/>
        </w:rPr>
        <w:t>需将差额部分缴纳给比选人。</w:t>
      </w:r>
      <w:r w:rsidR="00B443CA" w:rsidRPr="00B50CBA">
        <w:rPr>
          <w:rFonts w:ascii="仿宋_GB2312" w:eastAsia="仿宋_GB2312" w:hAnsi="宋体" w:cs="微软雅黑" w:hint="eastAsia"/>
          <w:color w:val="000000" w:themeColor="text1"/>
          <w:sz w:val="28"/>
          <w:szCs w:val="28"/>
        </w:rPr>
        <w:t>（</w:t>
      </w:r>
      <w:r w:rsidR="003E7C13" w:rsidRPr="00B50CBA">
        <w:rPr>
          <w:rFonts w:ascii="仿宋_GB2312" w:eastAsia="仿宋_GB2312" w:hAnsi="宋体" w:cs="微软雅黑" w:hint="eastAsia"/>
          <w:color w:val="000000" w:themeColor="text1"/>
          <w:sz w:val="28"/>
          <w:szCs w:val="28"/>
        </w:rPr>
        <w:t>比选申请</w:t>
      </w:r>
      <w:r w:rsidR="00B443CA" w:rsidRPr="00B50CBA">
        <w:rPr>
          <w:rFonts w:ascii="仿宋_GB2312" w:eastAsia="仿宋_GB2312" w:hAnsi="宋体" w:cs="微软雅黑" w:hint="eastAsia"/>
          <w:color w:val="000000" w:themeColor="text1"/>
          <w:sz w:val="28"/>
          <w:szCs w:val="28"/>
        </w:rPr>
        <w:t>时针对本项内容提供承诺函，格式见第七篇</w:t>
      </w:r>
      <w:r w:rsidR="00B443CA" w:rsidRPr="00B50CBA">
        <w:rPr>
          <w:rFonts w:ascii="仿宋_GB2312" w:eastAsia="仿宋_GB2312" w:hAnsi="宋体" w:cs="微软雅黑"/>
          <w:color w:val="000000" w:themeColor="text1"/>
          <w:sz w:val="28"/>
          <w:szCs w:val="28"/>
        </w:rPr>
        <w:t xml:space="preserve"> </w:t>
      </w:r>
      <w:r w:rsidR="00B443CA" w:rsidRPr="00B50CBA">
        <w:rPr>
          <w:rFonts w:ascii="仿宋_GB2312" w:eastAsia="仿宋_GB2312" w:hAnsi="宋体" w:cs="微软雅黑" w:hint="eastAsia"/>
          <w:color w:val="000000" w:themeColor="text1"/>
          <w:sz w:val="28"/>
          <w:szCs w:val="28"/>
        </w:rPr>
        <w:t>比选申请文件编制要求）</w:t>
      </w:r>
      <w:r w:rsidR="00B443CA" w:rsidRPr="00B50CBA">
        <w:rPr>
          <w:rFonts w:ascii="仿宋_GB2312" w:eastAsia="仿宋_GB2312" w:hAnsi="宋体" w:cs="微软雅黑"/>
          <w:color w:val="000000" w:themeColor="text1"/>
          <w:sz w:val="28"/>
          <w:szCs w:val="28"/>
        </w:rPr>
        <w:t>。</w:t>
      </w:r>
    </w:p>
    <w:p w14:paraId="0255C26B" w14:textId="3385D964" w:rsidR="00A20F1B" w:rsidRPr="002C483A" w:rsidRDefault="00C33CBC" w:rsidP="004766DD">
      <w:pPr>
        <w:snapToGrid w:val="0"/>
        <w:spacing w:line="500" w:lineRule="exact"/>
        <w:ind w:firstLineChars="200" w:firstLine="560"/>
        <w:rPr>
          <w:rFonts w:ascii="仿宋_GB2312" w:eastAsia="仿宋_GB2312" w:hAnsi="宋体" w:cs="微软雅黑"/>
          <w:sz w:val="28"/>
          <w:szCs w:val="28"/>
        </w:rPr>
      </w:pPr>
      <w:r w:rsidRPr="00B50CBA">
        <w:rPr>
          <w:rFonts w:ascii="仿宋_GB2312" w:eastAsia="仿宋_GB2312" w:hAnsi="宋体" w:cs="微软雅黑" w:hint="eastAsia"/>
          <w:color w:val="000000" w:themeColor="text1"/>
          <w:sz w:val="28"/>
          <w:szCs w:val="28"/>
        </w:rPr>
        <w:t>（二）</w:t>
      </w:r>
      <w:r w:rsidR="0097546D" w:rsidRPr="00B50CBA">
        <w:rPr>
          <w:rFonts w:ascii="仿宋_GB2312" w:eastAsia="仿宋_GB2312" w:hAnsi="宋体" w:cs="微软雅黑" w:hint="eastAsia"/>
          <w:color w:val="000000" w:themeColor="text1"/>
          <w:sz w:val="28"/>
          <w:szCs w:val="28"/>
        </w:rPr>
        <w:t>中选人具有整合校园内现有快递业务的能力，</w:t>
      </w:r>
      <w:r w:rsidR="00A85FA3" w:rsidRPr="00B50CBA">
        <w:rPr>
          <w:rFonts w:ascii="仿宋_GB2312" w:eastAsia="仿宋_GB2312" w:hAnsi="宋体" w:cs="微软雅黑" w:hint="eastAsia"/>
          <w:color w:val="000000" w:themeColor="text1"/>
          <w:sz w:val="28"/>
          <w:szCs w:val="28"/>
        </w:rPr>
        <w:t>在南区快递临时服务站</w:t>
      </w:r>
      <w:r w:rsidR="0097546D" w:rsidRPr="00B50CBA">
        <w:rPr>
          <w:rFonts w:ascii="仿宋_GB2312" w:eastAsia="仿宋_GB2312" w:hAnsi="宋体" w:cs="微软雅黑" w:hint="eastAsia"/>
          <w:color w:val="000000" w:themeColor="text1"/>
          <w:sz w:val="28"/>
          <w:szCs w:val="28"/>
        </w:rPr>
        <w:t>装修改造竣工前完成顺丰、京东、中通、申通、圆通、韵达、极兔、邮政</w:t>
      </w:r>
      <w:r w:rsidR="00277DD7" w:rsidRPr="00B50CBA">
        <w:rPr>
          <w:rFonts w:ascii="仿宋_GB2312" w:eastAsia="仿宋_GB2312" w:hAnsi="宋体" w:cs="微软雅黑" w:hint="eastAsia"/>
          <w:color w:val="000000" w:themeColor="text1"/>
          <w:sz w:val="28"/>
          <w:szCs w:val="28"/>
        </w:rPr>
        <w:t>、天猫</w:t>
      </w:r>
      <w:r w:rsidR="0097546D" w:rsidRPr="00B50CBA">
        <w:rPr>
          <w:rFonts w:ascii="仿宋_GB2312" w:eastAsia="仿宋_GB2312" w:hAnsi="宋体" w:cs="微软雅黑" w:hint="eastAsia"/>
          <w:color w:val="000000" w:themeColor="text1"/>
          <w:sz w:val="28"/>
          <w:szCs w:val="28"/>
        </w:rPr>
        <w:t>等主流快递业务的整合，实现目</w:t>
      </w:r>
      <w:r w:rsidR="0097546D" w:rsidRPr="00B50CBA">
        <w:rPr>
          <w:rFonts w:ascii="仿宋_GB2312" w:eastAsia="仿宋_GB2312" w:hAnsi="宋体" w:cs="微软雅黑" w:hint="eastAsia"/>
          <w:sz w:val="28"/>
          <w:szCs w:val="28"/>
        </w:rPr>
        <w:t>前</w:t>
      </w:r>
      <w:r w:rsidR="00580E06" w:rsidRPr="00B50CBA">
        <w:rPr>
          <w:rFonts w:ascii="仿宋_GB2312" w:eastAsia="仿宋_GB2312" w:hAnsi="宋体" w:cs="微软雅黑" w:hint="eastAsia"/>
          <w:sz w:val="28"/>
          <w:szCs w:val="28"/>
        </w:rPr>
        <w:t>校区</w:t>
      </w:r>
      <w:r w:rsidR="0097546D">
        <w:rPr>
          <w:rFonts w:ascii="仿宋_GB2312" w:eastAsia="仿宋_GB2312" w:hAnsi="宋体" w:cs="微软雅黑" w:hint="eastAsia"/>
          <w:sz w:val="28"/>
          <w:szCs w:val="28"/>
        </w:rPr>
        <w:t>6</w:t>
      </w:r>
      <w:r w:rsidR="0097546D" w:rsidRPr="004766DD">
        <w:rPr>
          <w:rFonts w:ascii="仿宋_GB2312" w:eastAsia="仿宋_GB2312" w:hAnsi="宋体" w:cs="微软雅黑" w:hint="eastAsia"/>
          <w:sz w:val="28"/>
          <w:szCs w:val="28"/>
        </w:rPr>
        <w:t>家快递门店业务的无缝对接；配合比选人</w:t>
      </w:r>
      <w:r w:rsidR="00991666">
        <w:rPr>
          <w:rFonts w:ascii="仿宋_GB2312" w:eastAsia="仿宋_GB2312" w:hAnsi="宋体" w:cs="微软雅黑" w:hint="eastAsia"/>
          <w:sz w:val="28"/>
          <w:szCs w:val="28"/>
        </w:rPr>
        <w:t>做好</w:t>
      </w:r>
      <w:r w:rsidR="0097546D">
        <w:rPr>
          <w:rFonts w:ascii="仿宋_GB2312" w:eastAsia="仿宋_GB2312" w:hAnsi="宋体" w:cs="微软雅黑" w:hint="eastAsia"/>
          <w:sz w:val="28"/>
          <w:szCs w:val="28"/>
        </w:rPr>
        <w:t>6</w:t>
      </w:r>
      <w:r w:rsidR="0097546D" w:rsidRPr="004766DD">
        <w:rPr>
          <w:rFonts w:ascii="仿宋_GB2312" w:eastAsia="仿宋_GB2312" w:hAnsi="宋体" w:cs="微软雅黑" w:hint="eastAsia"/>
          <w:sz w:val="28"/>
          <w:szCs w:val="28"/>
        </w:rPr>
        <w:t>家快递门店</w:t>
      </w:r>
      <w:r w:rsidR="00524DBF">
        <w:rPr>
          <w:rFonts w:ascii="仿宋_GB2312" w:eastAsia="仿宋_GB2312" w:hAnsi="宋体" w:cs="微软雅黑" w:hint="eastAsia"/>
          <w:sz w:val="28"/>
          <w:szCs w:val="28"/>
        </w:rPr>
        <w:t>退场</w:t>
      </w:r>
      <w:r w:rsidR="0097546D" w:rsidRPr="004766DD">
        <w:rPr>
          <w:rFonts w:ascii="仿宋_GB2312" w:eastAsia="仿宋_GB2312" w:hAnsi="宋体" w:cs="微软雅黑" w:hint="eastAsia"/>
          <w:sz w:val="28"/>
          <w:szCs w:val="28"/>
        </w:rPr>
        <w:t>相</w:t>
      </w:r>
      <w:r w:rsidR="0097546D" w:rsidRPr="00524DBF">
        <w:rPr>
          <w:rFonts w:ascii="仿宋_GB2312" w:eastAsia="仿宋_GB2312" w:hAnsi="宋体" w:cs="微软雅黑" w:hint="eastAsia"/>
          <w:sz w:val="28"/>
          <w:szCs w:val="28"/>
        </w:rPr>
        <w:t>关</w:t>
      </w:r>
      <w:r w:rsidR="00524DBF" w:rsidRPr="00524DBF">
        <w:rPr>
          <w:rFonts w:ascii="仿宋_GB2312" w:eastAsia="仿宋_GB2312" w:hAnsi="宋体" w:cs="微软雅黑" w:hint="eastAsia"/>
          <w:sz w:val="28"/>
          <w:szCs w:val="28"/>
        </w:rPr>
        <w:t>事宜</w:t>
      </w:r>
      <w:r w:rsidR="0097546D" w:rsidRPr="004766DD">
        <w:rPr>
          <w:rFonts w:ascii="仿宋_GB2312" w:eastAsia="仿宋_GB2312" w:hAnsi="宋体" w:cs="微软雅黑" w:hint="eastAsia"/>
          <w:sz w:val="28"/>
          <w:szCs w:val="28"/>
        </w:rPr>
        <w:t>。</w:t>
      </w:r>
    </w:p>
    <w:p w14:paraId="3885F229" w14:textId="3024A59F" w:rsidR="00277DD7" w:rsidRPr="004766DD" w:rsidRDefault="00C33CBC" w:rsidP="004766DD">
      <w:pPr>
        <w:spacing w:line="500" w:lineRule="exact"/>
        <w:ind w:firstLineChars="200" w:firstLine="560"/>
        <w:rPr>
          <w:rFonts w:ascii="仿宋_GB2312" w:eastAsia="仿宋_GB2312" w:hAnsi="宋体" w:cs="微软雅黑"/>
          <w:sz w:val="28"/>
          <w:szCs w:val="28"/>
        </w:rPr>
      </w:pPr>
      <w:bookmarkStart w:id="50" w:name="_Toc5668"/>
      <w:r>
        <w:rPr>
          <w:rFonts w:ascii="仿宋_GB2312" w:eastAsia="仿宋_GB2312" w:hAnsi="宋体" w:cs="微软雅黑" w:hint="eastAsia"/>
          <w:sz w:val="28"/>
          <w:szCs w:val="28"/>
        </w:rPr>
        <w:t>（三）</w:t>
      </w:r>
      <w:r w:rsidR="00277DD7">
        <w:rPr>
          <w:rFonts w:ascii="仿宋_GB2312" w:eastAsia="仿宋_GB2312" w:hAnsi="宋体" w:cs="微软雅黑" w:hint="eastAsia"/>
          <w:sz w:val="28"/>
          <w:szCs w:val="28"/>
        </w:rPr>
        <w:t>快递服务产品：</w:t>
      </w:r>
      <w:r w:rsidR="00277DD7" w:rsidRPr="004766DD">
        <w:rPr>
          <w:rFonts w:ascii="仿宋_GB2312" w:eastAsia="仿宋_GB2312" w:hAnsi="宋体" w:cs="微软雅黑"/>
          <w:sz w:val="28"/>
          <w:szCs w:val="28"/>
        </w:rPr>
        <w:t>提供的产品必须具有产品合格证</w:t>
      </w:r>
      <w:r w:rsidR="00277DD7" w:rsidRPr="004766DD">
        <w:rPr>
          <w:rFonts w:ascii="仿宋_GB2312" w:eastAsia="仿宋_GB2312" w:hAnsi="宋体" w:cs="微软雅黑" w:hint="eastAsia"/>
          <w:sz w:val="28"/>
          <w:szCs w:val="28"/>
        </w:rPr>
        <w:t>，技术</w:t>
      </w:r>
      <w:r w:rsidR="00277DD7" w:rsidRPr="004766DD">
        <w:rPr>
          <w:rFonts w:ascii="仿宋_GB2312" w:eastAsia="仿宋_GB2312" w:hAnsi="宋体" w:cs="微软雅黑"/>
          <w:sz w:val="28"/>
          <w:szCs w:val="28"/>
        </w:rPr>
        <w:t>成熟</w:t>
      </w:r>
      <w:r w:rsidR="00277DD7">
        <w:rPr>
          <w:rFonts w:ascii="仿宋_GB2312" w:eastAsia="仿宋_GB2312" w:hAnsi="宋体" w:cs="微软雅黑" w:hint="eastAsia"/>
          <w:sz w:val="28"/>
          <w:szCs w:val="28"/>
        </w:rPr>
        <w:t>，支持师生快捷查件、寄件、取件需求，比选申请时需提供相应系统截图和软件著作权等相关产品说明材料。</w:t>
      </w:r>
      <w:r w:rsidR="00277DD7" w:rsidRPr="004766DD">
        <w:rPr>
          <w:rFonts w:ascii="仿宋_GB2312" w:eastAsia="仿宋_GB2312" w:hAnsi="宋体" w:cs="微软雅黑"/>
          <w:sz w:val="28"/>
          <w:szCs w:val="28"/>
        </w:rPr>
        <w:t>中</w:t>
      </w:r>
      <w:r w:rsidR="00277DD7" w:rsidRPr="004766DD">
        <w:rPr>
          <w:rFonts w:ascii="仿宋_GB2312" w:eastAsia="仿宋_GB2312" w:hAnsi="宋体" w:cs="微软雅黑" w:hint="eastAsia"/>
          <w:sz w:val="28"/>
          <w:szCs w:val="28"/>
        </w:rPr>
        <w:t>选</w:t>
      </w:r>
      <w:r w:rsidR="00277DD7" w:rsidRPr="004766DD">
        <w:rPr>
          <w:rFonts w:ascii="仿宋_GB2312" w:eastAsia="仿宋_GB2312" w:hAnsi="宋体" w:cs="微软雅黑"/>
          <w:sz w:val="28"/>
          <w:szCs w:val="28"/>
        </w:rPr>
        <w:t>人需不断优化末端配送效率，能以产品化的方式对接快递公司，从而持续优化师生服务体验</w:t>
      </w:r>
      <w:r w:rsidR="00277DD7" w:rsidRPr="004766DD">
        <w:rPr>
          <w:rFonts w:ascii="仿宋_GB2312" w:eastAsia="仿宋_GB2312" w:hAnsi="宋体" w:cs="微软雅黑" w:hint="eastAsia"/>
          <w:sz w:val="28"/>
          <w:szCs w:val="28"/>
        </w:rPr>
        <w:t>。</w:t>
      </w:r>
    </w:p>
    <w:p w14:paraId="656200EC" w14:textId="3958F6BF" w:rsidR="00277DD7"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w:t>
      </w:r>
      <w:r w:rsidR="00277DD7">
        <w:rPr>
          <w:rFonts w:ascii="仿宋_GB2312" w:eastAsia="仿宋_GB2312" w:hAnsi="宋体" w:cs="微软雅黑" w:hint="eastAsia"/>
          <w:sz w:val="28"/>
          <w:szCs w:val="28"/>
        </w:rPr>
        <w:t>快递站点系统功能</w:t>
      </w:r>
    </w:p>
    <w:p w14:paraId="2E969AEA" w14:textId="22198B33" w:rsidR="00E141B3" w:rsidRDefault="00C33CBC" w:rsidP="00E141B3">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277DD7">
        <w:rPr>
          <w:rFonts w:ascii="仿宋_GB2312" w:eastAsia="仿宋_GB2312" w:hAnsi="宋体" w:cs="微软雅黑" w:hint="eastAsia"/>
          <w:sz w:val="28"/>
          <w:szCs w:val="28"/>
        </w:rPr>
        <w:t>需与快递公司建立良好的合作关系，</w:t>
      </w:r>
      <w:r w:rsidR="00277DD7" w:rsidRPr="004766DD">
        <w:rPr>
          <w:rFonts w:ascii="仿宋_GB2312" w:eastAsia="仿宋_GB2312" w:hAnsi="宋体" w:cs="微软雅黑"/>
          <w:sz w:val="28"/>
          <w:szCs w:val="28"/>
        </w:rPr>
        <w:t>以便更好地运营快递服务站点。</w:t>
      </w:r>
    </w:p>
    <w:p w14:paraId="0FB76E49" w14:textId="63550B9C" w:rsidR="00277DD7" w:rsidRDefault="00C33CBC" w:rsidP="00E141B3">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277DD7">
        <w:rPr>
          <w:rFonts w:ascii="仿宋_GB2312" w:eastAsia="仿宋_GB2312" w:hAnsi="宋体" w:cs="微软雅黑" w:hint="eastAsia"/>
          <w:sz w:val="28"/>
          <w:szCs w:val="28"/>
        </w:rPr>
        <w:t>站点操作系统产品能跟快递公司（包括但不限于以下主流快递公司：顺丰、京东、中通、申通、圆通、韵达、极兔、邮政、天猫等）进行数据打通，包括但不限于入库、派件、揽件、盘库等日常基础功能。</w:t>
      </w:r>
    </w:p>
    <w:p w14:paraId="7BCA46B5" w14:textId="28F1B060" w:rsidR="00277DD7" w:rsidRDefault="00C33CBC" w:rsidP="00E141B3">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FC68EA">
        <w:rPr>
          <w:rFonts w:ascii="仿宋_GB2312" w:eastAsia="仿宋_GB2312" w:hAnsi="宋体" w:cs="微软雅黑" w:hint="eastAsia"/>
          <w:sz w:val="28"/>
          <w:szCs w:val="28"/>
        </w:rPr>
        <w:t>智能设备提供能力：具备物联网智能设备，如：</w:t>
      </w:r>
      <w:r w:rsidR="00FC68EA" w:rsidRPr="004766DD">
        <w:rPr>
          <w:rFonts w:ascii="仿宋_GB2312" w:eastAsia="仿宋_GB2312" w:hAnsi="宋体" w:cs="微软雅黑" w:hint="eastAsia"/>
          <w:sz w:val="28"/>
          <w:szCs w:val="28"/>
        </w:rPr>
        <w:t>自助寄件机、扫描枪、自助出库设备、智能监控设备</w:t>
      </w:r>
      <w:r w:rsidR="00D51D31" w:rsidRPr="004766DD">
        <w:rPr>
          <w:rFonts w:ascii="仿宋_GB2312" w:eastAsia="仿宋_GB2312" w:hAnsi="宋体" w:cs="微软雅黑" w:hint="eastAsia"/>
          <w:sz w:val="28"/>
          <w:szCs w:val="28"/>
        </w:rPr>
        <w:t>、无人派送车</w:t>
      </w:r>
      <w:r w:rsidR="00FC68EA" w:rsidRPr="004766DD">
        <w:rPr>
          <w:rFonts w:ascii="仿宋_GB2312" w:eastAsia="仿宋_GB2312" w:hAnsi="宋体" w:cs="微软雅黑" w:hint="eastAsia"/>
          <w:sz w:val="28"/>
          <w:szCs w:val="28"/>
        </w:rPr>
        <w:t>等。</w:t>
      </w:r>
    </w:p>
    <w:p w14:paraId="1055B0C7" w14:textId="7FB935B2" w:rsidR="00D51D31"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w:t>
      </w:r>
      <w:r w:rsidR="00D51D31">
        <w:rPr>
          <w:rFonts w:ascii="仿宋_GB2312" w:eastAsia="仿宋_GB2312" w:hAnsi="宋体" w:cs="微软雅黑" w:hint="eastAsia"/>
          <w:sz w:val="28"/>
          <w:szCs w:val="28"/>
        </w:rPr>
        <w:t>比选申请人应提供匹配校园快递服务站运营的信息化系统，通知师生取件除使用手机信息渠道外，还需提供相应的互联网渠道（微信公众平台、APP等）。</w:t>
      </w:r>
      <w:r w:rsidR="00D51D31" w:rsidRPr="004766DD">
        <w:rPr>
          <w:rFonts w:ascii="仿宋_GB2312" w:eastAsia="仿宋_GB2312" w:hAnsi="宋体" w:cs="微软雅黑" w:hint="eastAsia"/>
          <w:sz w:val="28"/>
          <w:szCs w:val="28"/>
        </w:rPr>
        <w:t>中选人</w:t>
      </w:r>
      <w:r w:rsidR="00D51D31" w:rsidRPr="004766DD">
        <w:rPr>
          <w:rFonts w:ascii="仿宋_GB2312" w:eastAsia="仿宋_GB2312" w:hAnsi="宋体" w:cs="微软雅黑"/>
          <w:sz w:val="28"/>
          <w:szCs w:val="28"/>
        </w:rPr>
        <w:t>应建立完备的安全保障机制，确保寄递安全和用户信息安全。</w:t>
      </w:r>
    </w:p>
    <w:p w14:paraId="599D88A0" w14:textId="4955CC45" w:rsidR="00D51D31" w:rsidRDefault="00C33CBC">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w:t>
      </w:r>
      <w:r w:rsidR="00D51D31">
        <w:rPr>
          <w:rFonts w:ascii="仿宋_GB2312" w:eastAsia="仿宋_GB2312" w:hAnsi="宋体" w:cs="微软雅黑" w:hint="eastAsia"/>
          <w:sz w:val="28"/>
          <w:szCs w:val="28"/>
        </w:rPr>
        <w:t>比选申请人必须在校园快递服务站内设置智能高清视频监控设备，确保监控范围全覆盖、无死角，对邮件收发、</w:t>
      </w:r>
      <w:r w:rsidR="00D21ED7">
        <w:rPr>
          <w:rFonts w:ascii="仿宋_GB2312" w:eastAsia="仿宋_GB2312" w:hAnsi="宋体" w:cs="微软雅黑" w:hint="eastAsia"/>
          <w:sz w:val="28"/>
          <w:szCs w:val="28"/>
        </w:rPr>
        <w:t>附属服务</w:t>
      </w:r>
      <w:r w:rsidR="00D51D31">
        <w:rPr>
          <w:rFonts w:ascii="仿宋_GB2312" w:eastAsia="仿宋_GB2312" w:hAnsi="宋体" w:cs="微软雅黑" w:hint="eastAsia"/>
          <w:sz w:val="28"/>
          <w:szCs w:val="28"/>
        </w:rPr>
        <w:t>过程进行视频监控录像，监控视频保存时间不得少于9</w:t>
      </w:r>
      <w:r w:rsidR="00D51D31">
        <w:rPr>
          <w:rFonts w:ascii="仿宋_GB2312" w:eastAsia="仿宋_GB2312" w:hAnsi="宋体" w:cs="微软雅黑"/>
          <w:sz w:val="28"/>
          <w:szCs w:val="28"/>
        </w:rPr>
        <w:t>0</w:t>
      </w:r>
      <w:r w:rsidR="00D51D31">
        <w:rPr>
          <w:rFonts w:ascii="仿宋_GB2312" w:eastAsia="仿宋_GB2312" w:hAnsi="宋体" w:cs="微软雅黑" w:hint="eastAsia"/>
          <w:sz w:val="28"/>
          <w:szCs w:val="28"/>
        </w:rPr>
        <w:t>天。</w:t>
      </w:r>
    </w:p>
    <w:p w14:paraId="0A52E5AC" w14:textId="2FF37BC6" w:rsidR="009865C6" w:rsidRDefault="00C33CBC">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w:t>
      </w:r>
      <w:r w:rsidR="007D57FA">
        <w:rPr>
          <w:rFonts w:ascii="仿宋_GB2312" w:eastAsia="仿宋_GB2312" w:hAnsi="宋体" w:cs="微软雅黑" w:hint="eastAsia"/>
          <w:sz w:val="28"/>
          <w:szCs w:val="28"/>
        </w:rPr>
        <w:t>比选申请人结合</w:t>
      </w:r>
      <w:r w:rsidR="009865C6">
        <w:rPr>
          <w:rFonts w:ascii="仿宋_GB2312" w:eastAsia="仿宋_GB2312" w:hAnsi="宋体" w:cs="微软雅黑" w:hint="eastAsia"/>
          <w:sz w:val="28"/>
          <w:szCs w:val="28"/>
        </w:rPr>
        <w:t>比选人</w:t>
      </w:r>
      <w:r w:rsidR="007D57FA">
        <w:rPr>
          <w:rFonts w:ascii="仿宋_GB2312" w:eastAsia="仿宋_GB2312" w:hAnsi="宋体" w:cs="微软雅黑" w:hint="eastAsia"/>
          <w:sz w:val="28"/>
          <w:szCs w:val="28"/>
        </w:rPr>
        <w:t>具体情况可以为学生提供勤工俭学岗位、提供创新创业培训等服务。</w:t>
      </w:r>
    </w:p>
    <w:p w14:paraId="349A81DA" w14:textId="697A04E7" w:rsidR="007E76A3"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（八）</w:t>
      </w:r>
      <w:r w:rsidR="007E76A3">
        <w:rPr>
          <w:rFonts w:ascii="仿宋_GB2312" w:eastAsia="仿宋_GB2312" w:hAnsi="宋体" w:cs="微软雅黑" w:hint="eastAsia"/>
          <w:sz w:val="28"/>
          <w:szCs w:val="28"/>
        </w:rPr>
        <w:t>人员配置</w:t>
      </w:r>
    </w:p>
    <w:p w14:paraId="2141C788" w14:textId="59A78E6D" w:rsidR="00E21058" w:rsidRDefault="007E76A3" w:rsidP="004766DD">
      <w:pPr>
        <w:snapToGrid w:val="0"/>
        <w:spacing w:line="500" w:lineRule="exact"/>
        <w:ind w:firstLineChars="200" w:firstLine="560"/>
        <w:rPr>
          <w:rFonts w:ascii="仿宋_GB2312" w:eastAsia="仿宋_GB2312" w:hAnsi="宋体" w:cs="微软雅黑"/>
          <w:sz w:val="28"/>
          <w:szCs w:val="28"/>
        </w:rPr>
      </w:pPr>
      <w:r w:rsidRPr="004766DD">
        <w:rPr>
          <w:rFonts w:ascii="仿宋_GB2312" w:eastAsia="仿宋_GB2312" w:hAnsi="宋体" w:cs="微软雅黑" w:hint="eastAsia"/>
          <w:sz w:val="28"/>
          <w:szCs w:val="28"/>
        </w:rPr>
        <w:t>本项目团队</w:t>
      </w:r>
      <w:r w:rsidR="000D21FE" w:rsidRPr="004766DD">
        <w:rPr>
          <w:rFonts w:ascii="仿宋_GB2312" w:eastAsia="仿宋_GB2312" w:hAnsi="宋体" w:cs="微软雅黑" w:hint="eastAsia"/>
          <w:sz w:val="28"/>
          <w:szCs w:val="28"/>
        </w:rPr>
        <w:t>成员</w:t>
      </w:r>
      <w:r w:rsidR="000D21FE">
        <w:rPr>
          <w:rFonts w:ascii="仿宋_GB2312" w:eastAsia="仿宋_GB2312" w:hAnsi="宋体" w:cs="微软雅黑" w:hint="eastAsia"/>
          <w:sz w:val="28"/>
          <w:szCs w:val="28"/>
        </w:rPr>
        <w:t>不少</w:t>
      </w:r>
      <w:r w:rsidR="000D21FE" w:rsidRPr="00B50CBA">
        <w:rPr>
          <w:rFonts w:ascii="仿宋_GB2312" w:eastAsia="仿宋_GB2312" w:hAnsi="宋体" w:cs="微软雅黑" w:hint="eastAsia"/>
          <w:color w:val="000000" w:themeColor="text1"/>
          <w:sz w:val="28"/>
          <w:szCs w:val="28"/>
        </w:rPr>
        <w:t>于</w:t>
      </w:r>
      <w:r w:rsidRPr="00B50CBA">
        <w:rPr>
          <w:rFonts w:ascii="仿宋_GB2312" w:eastAsia="仿宋_GB2312" w:hAnsi="宋体" w:cs="微软雅黑"/>
          <w:color w:val="000000" w:themeColor="text1"/>
          <w:sz w:val="28"/>
          <w:szCs w:val="28"/>
        </w:rPr>
        <w:t>6</w:t>
      </w:r>
      <w:r w:rsidRPr="00B50CBA">
        <w:rPr>
          <w:rFonts w:ascii="仿宋_GB2312" w:eastAsia="仿宋_GB2312" w:hAnsi="宋体" w:cs="微软雅黑" w:hint="eastAsia"/>
          <w:color w:val="000000" w:themeColor="text1"/>
          <w:sz w:val="28"/>
          <w:szCs w:val="28"/>
        </w:rPr>
        <w:t>名。其中，</w:t>
      </w:r>
      <w:r w:rsidRPr="00B50CBA">
        <w:rPr>
          <w:rFonts w:ascii="仿宋_GB2312" w:eastAsia="仿宋_GB2312" w:hAnsi="宋体" w:cs="微软雅黑"/>
          <w:color w:val="000000" w:themeColor="text1"/>
          <w:sz w:val="28"/>
          <w:szCs w:val="28"/>
        </w:rPr>
        <w:t>项目负责人（店长）1名，担任重庆大学</w:t>
      </w:r>
      <w:r w:rsidRPr="00B50CBA">
        <w:rPr>
          <w:rFonts w:ascii="仿宋_GB2312" w:eastAsia="仿宋_GB2312" w:hAnsi="宋体" w:cs="微软雅黑" w:hint="eastAsia"/>
          <w:color w:val="000000" w:themeColor="text1"/>
          <w:sz w:val="28"/>
          <w:szCs w:val="28"/>
        </w:rPr>
        <w:t>虎溪</w:t>
      </w:r>
      <w:r w:rsidRPr="00B50CBA">
        <w:rPr>
          <w:rFonts w:ascii="仿宋_GB2312" w:eastAsia="仿宋_GB2312" w:hAnsi="宋体" w:cs="微软雅黑"/>
          <w:color w:val="000000" w:themeColor="text1"/>
          <w:sz w:val="28"/>
          <w:szCs w:val="28"/>
        </w:rPr>
        <w:t>校区快递服务项目的主要管理责任人，如更换负责人须</w:t>
      </w:r>
      <w:r w:rsidRPr="00B50CBA">
        <w:rPr>
          <w:rFonts w:ascii="仿宋_GB2312" w:eastAsia="仿宋_GB2312" w:hAnsi="宋体" w:cs="微软雅黑" w:hint="eastAsia"/>
          <w:color w:val="000000" w:themeColor="text1"/>
          <w:sz w:val="28"/>
          <w:szCs w:val="28"/>
        </w:rPr>
        <w:t>报比选人审批</w:t>
      </w:r>
      <w:r w:rsidRPr="00B50CBA">
        <w:rPr>
          <w:rFonts w:ascii="仿宋_GB2312" w:eastAsia="仿宋_GB2312" w:hAnsi="宋体" w:cs="微软雅黑" w:hint="eastAsia"/>
          <w:color w:val="000000" w:themeColor="text1"/>
          <w:sz w:val="28"/>
          <w:szCs w:val="28"/>
        </w:rPr>
        <w:lastRenderedPageBreak/>
        <w:t>同意；项目</w:t>
      </w:r>
      <w:r w:rsidR="00A85FA3" w:rsidRPr="00B50CBA">
        <w:rPr>
          <w:rFonts w:ascii="仿宋_GB2312" w:eastAsia="仿宋_GB2312" w:hAnsi="宋体" w:cs="微软雅黑" w:hint="eastAsia"/>
          <w:color w:val="000000" w:themeColor="text1"/>
          <w:sz w:val="28"/>
          <w:szCs w:val="28"/>
        </w:rPr>
        <w:t>从事与快递服务相关的</w:t>
      </w:r>
      <w:r w:rsidRPr="00B50CBA">
        <w:rPr>
          <w:rFonts w:ascii="仿宋_GB2312" w:eastAsia="仿宋_GB2312" w:hAnsi="宋体" w:cs="微软雅黑" w:hint="eastAsia"/>
          <w:color w:val="000000" w:themeColor="text1"/>
          <w:sz w:val="28"/>
          <w:szCs w:val="28"/>
        </w:rPr>
        <w:t>其他成员不少于</w:t>
      </w:r>
      <w:r w:rsidRPr="00B50CBA">
        <w:rPr>
          <w:rFonts w:ascii="仿宋_GB2312" w:eastAsia="仿宋_GB2312" w:hAnsi="宋体" w:cs="微软雅黑"/>
          <w:color w:val="000000" w:themeColor="text1"/>
          <w:sz w:val="28"/>
          <w:szCs w:val="28"/>
        </w:rPr>
        <w:t>5</w:t>
      </w:r>
      <w:r w:rsidRPr="00B50CBA">
        <w:rPr>
          <w:rFonts w:ascii="仿宋_GB2312" w:eastAsia="仿宋_GB2312" w:hAnsi="宋体" w:cs="微软雅黑" w:hint="eastAsia"/>
          <w:color w:val="000000" w:themeColor="text1"/>
          <w:sz w:val="28"/>
          <w:szCs w:val="28"/>
        </w:rPr>
        <w:t>名</w:t>
      </w:r>
      <w:r w:rsidRPr="004766DD">
        <w:rPr>
          <w:rFonts w:ascii="仿宋_GB2312" w:eastAsia="仿宋_GB2312" w:hAnsi="宋体" w:cs="微软雅黑" w:hint="eastAsia"/>
          <w:sz w:val="28"/>
          <w:szCs w:val="28"/>
        </w:rPr>
        <w:t>。</w:t>
      </w:r>
    </w:p>
    <w:p w14:paraId="66400EB1" w14:textId="77777777" w:rsidR="00E21058" w:rsidRPr="00A37337" w:rsidRDefault="00D649AA" w:rsidP="004766DD">
      <w:pPr>
        <w:snapToGrid w:val="0"/>
        <w:spacing w:line="500" w:lineRule="exact"/>
        <w:ind w:firstLineChars="200" w:firstLine="560"/>
        <w:rPr>
          <w:rFonts w:ascii="仿宋_GB2312" w:eastAsia="仿宋_GB2312" w:hAnsi="宋体" w:cs="微软雅黑"/>
          <w:bCs/>
          <w:sz w:val="28"/>
          <w:szCs w:val="28"/>
        </w:rPr>
      </w:pPr>
      <w:r w:rsidRPr="00A37337">
        <w:rPr>
          <w:rFonts w:ascii="仿宋_GB2312" w:eastAsia="仿宋_GB2312" w:hAnsi="宋体" w:cs="微软雅黑" w:hint="eastAsia"/>
          <w:bCs/>
          <w:sz w:val="28"/>
          <w:szCs w:val="28"/>
        </w:rPr>
        <w:t>比选申请</w:t>
      </w:r>
      <w:r w:rsidR="007E76A3" w:rsidRPr="00A37337">
        <w:rPr>
          <w:rFonts w:ascii="仿宋_GB2312" w:eastAsia="仿宋_GB2312" w:hAnsi="宋体" w:cs="微软雅黑" w:hint="eastAsia"/>
          <w:bCs/>
          <w:sz w:val="28"/>
          <w:szCs w:val="28"/>
        </w:rPr>
        <w:t>时需提供下述资料：</w:t>
      </w:r>
    </w:p>
    <w:p w14:paraId="556BB291" w14:textId="0E6B8B1B" w:rsidR="00E21058"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7E76A3" w:rsidRPr="004766DD">
        <w:rPr>
          <w:rFonts w:ascii="仿宋_GB2312" w:eastAsia="仿宋_GB2312" w:hAnsi="宋体" w:cs="微软雅黑"/>
          <w:sz w:val="28"/>
          <w:szCs w:val="28"/>
        </w:rPr>
        <w:t>人员配置清单（清单格式自拟，包含但不限于姓名、身份证号、年龄、性别、学历、工作经历）。</w:t>
      </w:r>
    </w:p>
    <w:p w14:paraId="4AA493F1" w14:textId="67708B35" w:rsidR="007E76A3"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7E76A3" w:rsidRPr="004766DD">
        <w:rPr>
          <w:rFonts w:ascii="仿宋_GB2312" w:eastAsia="仿宋_GB2312" w:hAnsi="宋体" w:cs="微软雅黑"/>
          <w:sz w:val="28"/>
          <w:szCs w:val="28"/>
        </w:rPr>
        <w:t>提供承诺函，承诺中选后按比选申请文件配置人员，中</w:t>
      </w:r>
      <w:r w:rsidR="00D649AA">
        <w:rPr>
          <w:rFonts w:ascii="仿宋_GB2312" w:eastAsia="仿宋_GB2312" w:hAnsi="宋体" w:cs="微软雅黑" w:hint="eastAsia"/>
          <w:sz w:val="28"/>
          <w:szCs w:val="28"/>
        </w:rPr>
        <w:t>选</w:t>
      </w:r>
      <w:r w:rsidR="007E76A3" w:rsidRPr="004766DD">
        <w:rPr>
          <w:rFonts w:ascii="仿宋_GB2312" w:eastAsia="仿宋_GB2312" w:hAnsi="宋体" w:cs="微软雅黑" w:hint="eastAsia"/>
          <w:sz w:val="28"/>
          <w:szCs w:val="28"/>
        </w:rPr>
        <w:t>后进场前按竞争性比选文件要求提供人员资料供比选人审查与备案。（承诺函格式自拟）。</w:t>
      </w:r>
    </w:p>
    <w:p w14:paraId="26CC4FB5" w14:textId="0C0FC478" w:rsidR="007E76A3"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（九）</w:t>
      </w:r>
      <w:r w:rsidR="007E76A3" w:rsidRPr="004766DD">
        <w:rPr>
          <w:rFonts w:ascii="仿宋_GB2312" w:eastAsia="仿宋_GB2312" w:hAnsi="宋体" w:cs="微软雅黑"/>
          <w:sz w:val="28"/>
          <w:szCs w:val="28"/>
        </w:rPr>
        <w:t>比选申请人应设置专业运维人员，对各系统进行定期维护巡检，包括硬件巡检和软件巡检，对断电或网络中断等突发情况</w:t>
      </w:r>
      <w:r w:rsidR="000D21FE">
        <w:rPr>
          <w:rFonts w:ascii="仿宋_GB2312" w:eastAsia="仿宋_GB2312" w:hAnsi="宋体" w:cs="微软雅黑" w:hint="eastAsia"/>
          <w:sz w:val="28"/>
          <w:szCs w:val="28"/>
        </w:rPr>
        <w:t>须</w:t>
      </w:r>
      <w:r w:rsidR="007E76A3" w:rsidRPr="004766DD">
        <w:rPr>
          <w:rFonts w:ascii="仿宋_GB2312" w:eastAsia="仿宋_GB2312" w:hAnsi="宋体" w:cs="微软雅黑"/>
          <w:sz w:val="28"/>
          <w:szCs w:val="28"/>
        </w:rPr>
        <w:t>有应急预案。</w:t>
      </w:r>
    </w:p>
    <w:p w14:paraId="478F1955" w14:textId="3882ED1E" w:rsidR="00D649AA"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w:t>
      </w:r>
      <w:r w:rsidR="00D649AA" w:rsidRPr="004766DD">
        <w:rPr>
          <w:rFonts w:ascii="仿宋_GB2312" w:eastAsia="仿宋_GB2312" w:hAnsi="宋体" w:cs="微软雅黑"/>
          <w:sz w:val="28"/>
          <w:szCs w:val="28"/>
        </w:rPr>
        <w:t>比选申请人必须加强对员工的培训、教育和管理，遵守法律法规及</w:t>
      </w:r>
      <w:r w:rsidR="00D649AA" w:rsidRPr="004766DD">
        <w:rPr>
          <w:rFonts w:ascii="仿宋_GB2312" w:eastAsia="仿宋_GB2312" w:hAnsi="宋体" w:cs="微软雅黑" w:hint="eastAsia"/>
          <w:sz w:val="28"/>
          <w:szCs w:val="28"/>
        </w:rPr>
        <w:t>比选人</w:t>
      </w:r>
      <w:r w:rsidR="00D649AA" w:rsidRPr="004766DD">
        <w:rPr>
          <w:rFonts w:ascii="仿宋_GB2312" w:eastAsia="仿宋_GB2312" w:hAnsi="宋体" w:cs="微软雅黑"/>
          <w:sz w:val="28"/>
          <w:szCs w:val="28"/>
        </w:rPr>
        <w:t>的规章制度</w:t>
      </w:r>
      <w:r w:rsidR="00D649AA" w:rsidRPr="004766DD">
        <w:rPr>
          <w:rFonts w:ascii="仿宋_GB2312" w:eastAsia="仿宋_GB2312" w:hAnsi="宋体" w:cs="微软雅黑" w:hint="eastAsia"/>
          <w:sz w:val="28"/>
          <w:szCs w:val="28"/>
        </w:rPr>
        <w:t>，</w:t>
      </w:r>
      <w:r w:rsidR="00D649AA" w:rsidRPr="004766DD">
        <w:rPr>
          <w:rFonts w:ascii="仿宋_GB2312" w:eastAsia="仿宋_GB2312" w:hAnsi="宋体" w:cs="微软雅黑"/>
          <w:sz w:val="28"/>
          <w:szCs w:val="28"/>
        </w:rPr>
        <w:t>服从</w:t>
      </w:r>
      <w:r w:rsidR="00D649AA" w:rsidRPr="004766DD">
        <w:rPr>
          <w:rFonts w:ascii="仿宋_GB2312" w:eastAsia="仿宋_GB2312" w:hAnsi="宋体" w:cs="微软雅黑" w:hint="eastAsia"/>
          <w:sz w:val="28"/>
          <w:szCs w:val="28"/>
        </w:rPr>
        <w:t>比选人</w:t>
      </w:r>
      <w:r w:rsidR="00D649AA" w:rsidRPr="004766DD">
        <w:rPr>
          <w:rFonts w:ascii="仿宋_GB2312" w:eastAsia="仿宋_GB2312" w:hAnsi="宋体" w:cs="微软雅黑"/>
          <w:sz w:val="28"/>
          <w:szCs w:val="28"/>
        </w:rPr>
        <w:t>的统一管理</w:t>
      </w:r>
      <w:r w:rsidR="00D649AA" w:rsidRPr="004766DD">
        <w:rPr>
          <w:rFonts w:ascii="仿宋_GB2312" w:eastAsia="仿宋_GB2312" w:hAnsi="宋体" w:cs="微软雅黑" w:hint="eastAsia"/>
          <w:sz w:val="28"/>
          <w:szCs w:val="28"/>
        </w:rPr>
        <w:t>，</w:t>
      </w:r>
      <w:r w:rsidR="00D649AA" w:rsidRPr="004766DD">
        <w:rPr>
          <w:rFonts w:ascii="仿宋_GB2312" w:eastAsia="仿宋_GB2312" w:hAnsi="宋体" w:cs="微软雅黑"/>
          <w:sz w:val="28"/>
          <w:szCs w:val="28"/>
        </w:rPr>
        <w:t>自觉接受</w:t>
      </w:r>
      <w:r w:rsidR="00D649AA" w:rsidRPr="004766DD">
        <w:rPr>
          <w:rFonts w:ascii="仿宋_GB2312" w:eastAsia="仿宋_GB2312" w:hAnsi="宋体" w:cs="微软雅黑" w:hint="eastAsia"/>
          <w:sz w:val="28"/>
          <w:szCs w:val="28"/>
        </w:rPr>
        <w:t>比选人</w:t>
      </w:r>
      <w:r w:rsidR="00D649AA" w:rsidRPr="004766DD">
        <w:rPr>
          <w:rFonts w:ascii="仿宋_GB2312" w:eastAsia="仿宋_GB2312" w:hAnsi="宋体" w:cs="微软雅黑"/>
          <w:sz w:val="28"/>
          <w:szCs w:val="28"/>
        </w:rPr>
        <w:t>及相关部门的检查、监督和指导。服务标准必须符合行业规范</w:t>
      </w:r>
      <w:r w:rsidR="00D649AA" w:rsidRPr="004766DD">
        <w:rPr>
          <w:rFonts w:ascii="仿宋_GB2312" w:eastAsia="仿宋_GB2312" w:hAnsi="宋体" w:cs="微软雅黑" w:hint="eastAsia"/>
          <w:sz w:val="28"/>
          <w:szCs w:val="28"/>
        </w:rPr>
        <w:t>，</w:t>
      </w:r>
      <w:r w:rsidR="00D649AA" w:rsidRPr="004766DD">
        <w:rPr>
          <w:rFonts w:ascii="仿宋_GB2312" w:eastAsia="仿宋_GB2312" w:hAnsi="宋体" w:cs="微软雅黑"/>
          <w:sz w:val="28"/>
          <w:szCs w:val="28"/>
        </w:rPr>
        <w:t>服务人员工作期间着装整齐、言行文明、不得饮酒，符合比选人校园文化和服务育人要求。</w:t>
      </w:r>
    </w:p>
    <w:p w14:paraId="57CB9F21" w14:textId="14D771D3" w:rsidR="00D649AA"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（十一）</w:t>
      </w:r>
      <w:r w:rsidR="00D649AA" w:rsidRPr="004766DD">
        <w:rPr>
          <w:rFonts w:ascii="仿宋_GB2312" w:eastAsia="仿宋_GB2312" w:hAnsi="宋体" w:cs="微软雅黑"/>
          <w:sz w:val="28"/>
          <w:szCs w:val="28"/>
        </w:rPr>
        <w:t>比选申请人本项目人员</w:t>
      </w:r>
      <w:r w:rsidR="00D649AA" w:rsidRPr="004766DD">
        <w:rPr>
          <w:rFonts w:ascii="仿宋_GB2312" w:eastAsia="仿宋_GB2312" w:hAnsi="宋体" w:cs="微软雅黑" w:hint="eastAsia"/>
          <w:sz w:val="28"/>
          <w:szCs w:val="28"/>
        </w:rPr>
        <w:t>的</w:t>
      </w:r>
      <w:r w:rsidR="00D649AA" w:rsidRPr="004766DD">
        <w:rPr>
          <w:rFonts w:ascii="仿宋_GB2312" w:eastAsia="仿宋_GB2312" w:hAnsi="宋体" w:cs="微软雅黑"/>
          <w:sz w:val="28"/>
          <w:szCs w:val="28"/>
        </w:rPr>
        <w:t>聘用必须</w:t>
      </w:r>
      <w:r w:rsidR="00D649AA" w:rsidRPr="004766DD">
        <w:rPr>
          <w:rFonts w:ascii="仿宋_GB2312" w:eastAsia="仿宋_GB2312" w:hAnsi="宋体" w:cs="微软雅黑" w:hint="eastAsia"/>
          <w:sz w:val="28"/>
          <w:szCs w:val="28"/>
        </w:rPr>
        <w:t>符合</w:t>
      </w:r>
      <w:r w:rsidR="00D649AA" w:rsidRPr="004766DD">
        <w:rPr>
          <w:rFonts w:ascii="仿宋_GB2312" w:eastAsia="仿宋_GB2312" w:hAnsi="宋体" w:cs="微软雅黑"/>
          <w:sz w:val="28"/>
          <w:szCs w:val="28"/>
        </w:rPr>
        <w:t>国家相关</w:t>
      </w:r>
      <w:r w:rsidR="00D649AA" w:rsidRPr="004766DD">
        <w:rPr>
          <w:rFonts w:ascii="仿宋_GB2312" w:eastAsia="仿宋_GB2312" w:hAnsi="宋体" w:cs="微软雅黑" w:hint="eastAsia"/>
          <w:sz w:val="28"/>
          <w:szCs w:val="28"/>
        </w:rPr>
        <w:t>法律</w:t>
      </w:r>
      <w:r w:rsidR="00D649AA" w:rsidRPr="004766DD">
        <w:rPr>
          <w:rFonts w:ascii="仿宋_GB2312" w:eastAsia="仿宋_GB2312" w:hAnsi="宋体" w:cs="微软雅黑"/>
          <w:sz w:val="28"/>
          <w:szCs w:val="28"/>
        </w:rPr>
        <w:t>法规</w:t>
      </w:r>
      <w:r w:rsidR="00D649AA" w:rsidRPr="004766DD">
        <w:rPr>
          <w:rFonts w:ascii="仿宋_GB2312" w:eastAsia="仿宋_GB2312" w:hAnsi="宋体" w:cs="微软雅黑" w:hint="eastAsia"/>
          <w:sz w:val="28"/>
          <w:szCs w:val="28"/>
        </w:rPr>
        <w:t>要求，完善相关手续</w:t>
      </w:r>
      <w:r w:rsidR="00D649AA" w:rsidRPr="004766DD">
        <w:rPr>
          <w:rFonts w:ascii="仿宋_GB2312" w:eastAsia="仿宋_GB2312" w:hAnsi="宋体" w:cs="微软雅黑"/>
          <w:sz w:val="28"/>
          <w:szCs w:val="28"/>
        </w:rPr>
        <w:t>。聘用人员的管理、劳动纠纷、安全责任由比选申请人负责。</w:t>
      </w:r>
    </w:p>
    <w:p w14:paraId="1D0012B8" w14:textId="59AEAD72"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（十二）</w:t>
      </w:r>
      <w:r w:rsidR="00185887" w:rsidRPr="004766DD">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提供事业单位组织机构代码证</w:t>
      </w:r>
      <w:r w:rsidR="00185887" w:rsidRPr="004766DD">
        <w:rPr>
          <w:rFonts w:ascii="仿宋_GB2312" w:eastAsia="仿宋_GB2312" w:hAnsi="宋体" w:cs="微软雅黑" w:hint="eastAsia"/>
          <w:sz w:val="28"/>
          <w:szCs w:val="28"/>
        </w:rPr>
        <w:t>（若需要）</w:t>
      </w:r>
      <w:r w:rsidR="00185887" w:rsidRPr="004766DD">
        <w:rPr>
          <w:rFonts w:ascii="仿宋_GB2312" w:eastAsia="仿宋_GB2312" w:hAnsi="宋体" w:cs="微软雅黑"/>
          <w:sz w:val="28"/>
          <w:szCs w:val="28"/>
        </w:rPr>
        <w:t>，比选申请人自行负责处理政府相关管理部门管理要求的有关事项，</w:t>
      </w:r>
      <w:r w:rsidR="003B6FB8">
        <w:rPr>
          <w:rFonts w:ascii="仿宋_GB2312" w:eastAsia="仿宋_GB2312" w:hAnsi="宋体" w:cs="微软雅黑" w:hint="eastAsia"/>
          <w:sz w:val="28"/>
          <w:szCs w:val="28"/>
        </w:rPr>
        <w:t>按照比选</w:t>
      </w:r>
      <w:r w:rsidR="003B6FB8" w:rsidRPr="004C400E">
        <w:rPr>
          <w:rFonts w:ascii="仿宋_GB2312" w:eastAsia="仿宋_GB2312" w:hAnsi="宋体" w:cs="微软雅黑" w:hint="eastAsia"/>
          <w:sz w:val="28"/>
          <w:szCs w:val="28"/>
        </w:rPr>
        <w:t>人建设</w:t>
      </w:r>
      <w:r w:rsidR="006753B4">
        <w:rPr>
          <w:rFonts w:ascii="仿宋_GB2312" w:eastAsia="仿宋_GB2312" w:hAnsi="宋体" w:cs="微软雅黑" w:hint="eastAsia"/>
          <w:sz w:val="28"/>
          <w:szCs w:val="28"/>
        </w:rPr>
        <w:t>要求</w:t>
      </w:r>
      <w:r w:rsidR="00185887" w:rsidRPr="004C400E">
        <w:rPr>
          <w:rFonts w:ascii="仿宋_GB2312" w:eastAsia="仿宋_GB2312" w:hAnsi="宋体" w:cs="微软雅黑"/>
          <w:sz w:val="28"/>
          <w:szCs w:val="28"/>
        </w:rPr>
        <w:t>完成快递</w:t>
      </w:r>
      <w:r w:rsidR="00185887" w:rsidRPr="004C400E">
        <w:rPr>
          <w:rFonts w:ascii="仿宋_GB2312" w:eastAsia="仿宋_GB2312" w:hAnsi="宋体" w:cs="微软雅黑" w:hint="eastAsia"/>
          <w:sz w:val="28"/>
          <w:szCs w:val="28"/>
        </w:rPr>
        <w:t>服务站</w:t>
      </w:r>
      <w:r w:rsidR="00185887" w:rsidRPr="004C400E">
        <w:rPr>
          <w:rFonts w:ascii="仿宋_GB2312" w:eastAsia="仿宋_GB2312" w:hAnsi="宋体" w:cs="微软雅黑"/>
          <w:sz w:val="28"/>
          <w:szCs w:val="28"/>
        </w:rPr>
        <w:t>的建设</w:t>
      </w:r>
      <w:r w:rsidR="00185887" w:rsidRPr="004C400E">
        <w:rPr>
          <w:rFonts w:ascii="仿宋_GB2312" w:eastAsia="仿宋_GB2312" w:hAnsi="宋体" w:cs="微软雅黑" w:hint="eastAsia"/>
          <w:sz w:val="28"/>
          <w:szCs w:val="28"/>
        </w:rPr>
        <w:t>及</w:t>
      </w:r>
      <w:r w:rsidR="00185887" w:rsidRPr="004C400E">
        <w:rPr>
          <w:rFonts w:ascii="仿宋_GB2312" w:eastAsia="仿宋_GB2312" w:hAnsi="宋体" w:cs="微软雅黑"/>
          <w:sz w:val="28"/>
          <w:szCs w:val="28"/>
        </w:rPr>
        <w:t>相关证照办理等开业前的所有准备工作</w:t>
      </w:r>
      <w:r w:rsidR="00185887" w:rsidRPr="004C400E">
        <w:rPr>
          <w:rFonts w:ascii="仿宋_GB2312" w:eastAsia="仿宋_GB2312" w:hAnsi="宋体" w:cs="微软雅黑" w:hint="eastAsia"/>
          <w:sz w:val="28"/>
          <w:szCs w:val="28"/>
        </w:rPr>
        <w:t>；</w:t>
      </w:r>
      <w:r w:rsidR="00185887" w:rsidRPr="004C400E">
        <w:rPr>
          <w:rFonts w:ascii="仿宋_GB2312" w:eastAsia="仿宋_GB2312" w:hAnsi="宋体" w:cs="微软雅黑"/>
          <w:sz w:val="28"/>
          <w:szCs w:val="28"/>
        </w:rPr>
        <w:t>依</w:t>
      </w:r>
      <w:r w:rsidR="00185887" w:rsidRPr="004766DD">
        <w:rPr>
          <w:rFonts w:ascii="仿宋_GB2312" w:eastAsia="仿宋_GB2312" w:hAnsi="宋体" w:cs="微软雅黑"/>
          <w:sz w:val="28"/>
          <w:szCs w:val="28"/>
        </w:rPr>
        <w:t>法经营，自觉接受行业管理和监督，独自承担</w:t>
      </w:r>
      <w:r w:rsidR="00185887" w:rsidRPr="004766DD">
        <w:rPr>
          <w:rFonts w:ascii="仿宋_GB2312" w:eastAsia="仿宋_GB2312" w:hAnsi="宋体" w:cs="微软雅黑" w:hint="eastAsia"/>
          <w:sz w:val="28"/>
          <w:szCs w:val="28"/>
        </w:rPr>
        <w:t>法定责任和义务。</w:t>
      </w:r>
    </w:p>
    <w:p w14:paraId="26DADE8F" w14:textId="072356F8"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（十三）</w:t>
      </w:r>
      <w:r w:rsidR="00185887" w:rsidRPr="004766DD">
        <w:rPr>
          <w:rFonts w:ascii="仿宋_GB2312" w:eastAsia="仿宋_GB2312" w:hAnsi="宋体" w:cs="微软雅黑"/>
          <w:sz w:val="28"/>
          <w:szCs w:val="28"/>
        </w:rPr>
        <w:t>不得经营</w:t>
      </w:r>
      <w:r w:rsidR="00185887" w:rsidRPr="004766DD">
        <w:rPr>
          <w:rFonts w:ascii="仿宋_GB2312" w:eastAsia="仿宋_GB2312" w:hAnsi="宋体" w:cs="微软雅黑" w:hint="eastAsia"/>
          <w:sz w:val="28"/>
          <w:szCs w:val="28"/>
        </w:rPr>
        <w:t>合同约定</w:t>
      </w:r>
      <w:r w:rsidR="00185887" w:rsidRPr="004766DD">
        <w:rPr>
          <w:rFonts w:ascii="仿宋_GB2312" w:eastAsia="仿宋_GB2312" w:hAnsi="宋体" w:cs="微软雅黑"/>
          <w:sz w:val="28"/>
          <w:szCs w:val="28"/>
        </w:rPr>
        <w:t>以外的其他业务，其经营的业务范围仅限于重庆</w:t>
      </w:r>
      <w:r w:rsidR="00185887">
        <w:rPr>
          <w:rFonts w:ascii="仿宋_GB2312" w:eastAsia="仿宋_GB2312" w:hAnsi="宋体" w:cs="微软雅黑" w:hint="eastAsia"/>
          <w:sz w:val="28"/>
          <w:szCs w:val="28"/>
        </w:rPr>
        <w:t>大学</w:t>
      </w:r>
      <w:r w:rsidR="00185887" w:rsidRPr="004766DD">
        <w:rPr>
          <w:rFonts w:ascii="仿宋_GB2312" w:eastAsia="仿宋_GB2312" w:hAnsi="宋体" w:cs="微软雅黑"/>
          <w:sz w:val="28"/>
          <w:szCs w:val="28"/>
        </w:rPr>
        <w:t>师生及相关人员，不得接纳临近区域人员和校外人员快递业务，不得在服务点内使用</w:t>
      </w:r>
      <w:r w:rsidR="00185887" w:rsidRPr="004766DD">
        <w:rPr>
          <w:rFonts w:ascii="仿宋_GB2312" w:eastAsia="仿宋_GB2312" w:hAnsi="宋体" w:cs="微软雅黑" w:hint="eastAsia"/>
          <w:sz w:val="28"/>
          <w:szCs w:val="28"/>
        </w:rPr>
        <w:t>经营业务外的</w:t>
      </w:r>
      <w:r w:rsidR="00185887" w:rsidRPr="004766DD">
        <w:rPr>
          <w:rFonts w:ascii="仿宋_GB2312" w:eastAsia="仿宋_GB2312" w:hAnsi="宋体" w:cs="微软雅黑"/>
          <w:sz w:val="28"/>
          <w:szCs w:val="28"/>
        </w:rPr>
        <w:t>大功率电器、煮饭和住宿。</w:t>
      </w:r>
    </w:p>
    <w:p w14:paraId="3598D2E4" w14:textId="6B316DEB"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（十四）</w:t>
      </w:r>
      <w:r w:rsidR="00185887" w:rsidRPr="004766DD">
        <w:rPr>
          <w:rFonts w:ascii="仿宋_GB2312" w:eastAsia="仿宋_GB2312" w:hAnsi="宋体" w:cs="微软雅黑"/>
          <w:sz w:val="28"/>
          <w:szCs w:val="28"/>
        </w:rPr>
        <w:t>比选申请人应严格执行各级政府部门的相关规定 （如卫生防疫、</w:t>
      </w:r>
      <w:r w:rsidR="00185887" w:rsidRPr="004766DD">
        <w:rPr>
          <w:rFonts w:ascii="仿宋_GB2312" w:eastAsia="仿宋_GB2312" w:hAnsi="宋体" w:cs="微软雅黑" w:hint="eastAsia"/>
          <w:sz w:val="28"/>
          <w:szCs w:val="28"/>
        </w:rPr>
        <w:t>食品安全</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hint="eastAsia"/>
          <w:sz w:val="28"/>
          <w:szCs w:val="28"/>
        </w:rPr>
        <w:t>文化制品、</w:t>
      </w:r>
      <w:r w:rsidR="00185887" w:rsidRPr="004766DD">
        <w:rPr>
          <w:rFonts w:ascii="仿宋_GB2312" w:eastAsia="仿宋_GB2312" w:hAnsi="宋体" w:cs="微软雅黑"/>
          <w:sz w:val="28"/>
          <w:szCs w:val="28"/>
        </w:rPr>
        <w:t>环保、治安、消防等），建立和执行与本项目有关的各项管理制度及突发事故应急预案。</w:t>
      </w:r>
    </w:p>
    <w:p w14:paraId="42DF3E7C" w14:textId="4B88722E"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（十五）</w:t>
      </w:r>
      <w:r w:rsidR="00185887" w:rsidRPr="004766DD">
        <w:rPr>
          <w:rFonts w:ascii="仿宋_GB2312" w:eastAsia="仿宋_GB2312" w:hAnsi="宋体" w:cs="微软雅黑"/>
          <w:sz w:val="28"/>
          <w:szCs w:val="28"/>
        </w:rPr>
        <w:t>比选申请人须遵守</w:t>
      </w:r>
      <w:r w:rsidR="00185887" w:rsidRPr="004766DD">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管理制度，维护校园管理秩序</w:t>
      </w:r>
      <w:r w:rsidR="00185887" w:rsidRPr="004766DD">
        <w:rPr>
          <w:rFonts w:ascii="仿宋_GB2312" w:eastAsia="仿宋_GB2312" w:hAnsi="宋体" w:cs="微软雅黑" w:hint="eastAsia"/>
          <w:sz w:val="28"/>
          <w:szCs w:val="28"/>
        </w:rPr>
        <w:t>，装修改造</w:t>
      </w:r>
      <w:r w:rsidR="00185887" w:rsidRPr="004766DD">
        <w:rPr>
          <w:rFonts w:ascii="仿宋_GB2312" w:eastAsia="仿宋_GB2312" w:hAnsi="宋体" w:cs="微软雅黑"/>
          <w:sz w:val="28"/>
          <w:szCs w:val="28"/>
        </w:rPr>
        <w:t>建设不得擅自变更</w:t>
      </w:r>
      <w:r w:rsidR="00185887" w:rsidRPr="004766DD">
        <w:rPr>
          <w:rFonts w:ascii="仿宋_GB2312" w:eastAsia="仿宋_GB2312" w:hAnsi="宋体" w:cs="微软雅黑" w:hint="eastAsia"/>
          <w:sz w:val="28"/>
          <w:szCs w:val="28"/>
        </w:rPr>
        <w:t>场地范围</w:t>
      </w:r>
      <w:r w:rsidR="00185887" w:rsidRPr="004766DD">
        <w:rPr>
          <w:rFonts w:ascii="仿宋_GB2312" w:eastAsia="仿宋_GB2312" w:hAnsi="宋体" w:cs="微软雅黑"/>
          <w:sz w:val="28"/>
          <w:szCs w:val="28"/>
        </w:rPr>
        <w:t>，不得超区域或占道服务；如比选申请人违法或违规服务，</w:t>
      </w:r>
      <w:r w:rsidR="00185887" w:rsidRPr="004766DD">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有</w:t>
      </w:r>
      <w:r w:rsidR="00185887" w:rsidRPr="004766DD">
        <w:rPr>
          <w:rFonts w:ascii="仿宋_GB2312" w:eastAsia="仿宋_GB2312" w:hAnsi="宋体" w:cs="微软雅黑" w:hint="eastAsia"/>
          <w:sz w:val="28"/>
          <w:szCs w:val="28"/>
        </w:rPr>
        <w:t>权单方解除合</w:t>
      </w:r>
      <w:r w:rsidR="00185887" w:rsidRPr="004766DD">
        <w:rPr>
          <w:rFonts w:ascii="仿宋_GB2312" w:eastAsia="仿宋_GB2312" w:hAnsi="宋体" w:cs="微软雅黑"/>
          <w:sz w:val="28"/>
          <w:szCs w:val="28"/>
        </w:rPr>
        <w:t>同，一切损失由比选申请人承担 。</w:t>
      </w:r>
    </w:p>
    <w:p w14:paraId="096CE3BB" w14:textId="1D40CD6D"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（十六）</w:t>
      </w:r>
      <w:r w:rsidR="00185887" w:rsidRPr="004766DD">
        <w:rPr>
          <w:rFonts w:ascii="仿宋_GB2312" w:eastAsia="仿宋_GB2312" w:hAnsi="宋体" w:cs="微软雅黑"/>
          <w:sz w:val="28"/>
          <w:szCs w:val="28"/>
        </w:rPr>
        <w:t>比选申请人只有合同期内场地使用权和本《合同》用途内的服务管理权，禁止转租、分租，否则经查核后，比选人有权立即</w:t>
      </w:r>
      <w:r w:rsidR="00185887" w:rsidRPr="004766DD">
        <w:rPr>
          <w:rFonts w:ascii="仿宋_GB2312" w:eastAsia="仿宋_GB2312" w:hAnsi="宋体" w:cs="微软雅黑" w:hint="eastAsia"/>
          <w:sz w:val="28"/>
          <w:szCs w:val="28"/>
        </w:rPr>
        <w:t>单方解除</w:t>
      </w:r>
      <w:r w:rsidR="00185887" w:rsidRPr="004766DD">
        <w:rPr>
          <w:rFonts w:ascii="仿宋_GB2312" w:eastAsia="仿宋_GB2312" w:hAnsi="宋体" w:cs="微软雅黑"/>
          <w:sz w:val="28"/>
          <w:szCs w:val="28"/>
        </w:rPr>
        <w:t>合同，由</w:t>
      </w:r>
      <w:r w:rsidR="00185887" w:rsidRPr="004766DD">
        <w:rPr>
          <w:rFonts w:ascii="仿宋_GB2312" w:eastAsia="仿宋_GB2312" w:hAnsi="宋体" w:cs="微软雅黑"/>
          <w:sz w:val="28"/>
          <w:szCs w:val="28"/>
        </w:rPr>
        <w:lastRenderedPageBreak/>
        <w:t>此引起的一切后果由比选申请人承担。</w:t>
      </w:r>
    </w:p>
    <w:p w14:paraId="316937C1" w14:textId="299C02E0"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（十七）</w:t>
      </w:r>
      <w:r w:rsidR="00185887" w:rsidRPr="004766DD">
        <w:rPr>
          <w:rFonts w:ascii="仿宋_GB2312" w:eastAsia="仿宋_GB2312" w:hAnsi="宋体" w:cs="微软雅黑"/>
          <w:sz w:val="28"/>
          <w:szCs w:val="28"/>
        </w:rPr>
        <w:t>比选申请人对服务区域内的消防、卫生等管理：严格遵守有关消防的法律法规；确保所有消防设施与设备</w:t>
      </w:r>
      <w:r w:rsidR="00185887" w:rsidRPr="004766DD">
        <w:rPr>
          <w:rFonts w:ascii="仿宋_GB2312" w:eastAsia="仿宋_GB2312" w:hAnsi="宋体" w:cs="微软雅黑" w:hint="eastAsia"/>
          <w:sz w:val="28"/>
          <w:szCs w:val="28"/>
        </w:rPr>
        <w:t>齐全、功能正常，</w:t>
      </w:r>
      <w:r w:rsidR="00185887" w:rsidRPr="004766DD">
        <w:rPr>
          <w:rFonts w:ascii="仿宋_GB2312" w:eastAsia="仿宋_GB2312" w:hAnsi="宋体" w:cs="微软雅黑"/>
          <w:sz w:val="28"/>
          <w:szCs w:val="28"/>
        </w:rPr>
        <w:t>杜绝因管理疏忽引起的消防</w:t>
      </w:r>
      <w:r w:rsidR="00185887" w:rsidRPr="004766DD">
        <w:rPr>
          <w:rFonts w:ascii="仿宋_GB2312" w:eastAsia="仿宋_GB2312" w:hAnsi="宋体" w:cs="微软雅黑" w:hint="eastAsia"/>
          <w:sz w:val="28"/>
          <w:szCs w:val="28"/>
        </w:rPr>
        <w:t>安全</w:t>
      </w:r>
      <w:r w:rsidR="00185887" w:rsidRPr="004766DD">
        <w:rPr>
          <w:rFonts w:ascii="仿宋_GB2312" w:eastAsia="仿宋_GB2312" w:hAnsi="宋体" w:cs="微软雅黑"/>
          <w:sz w:val="28"/>
          <w:szCs w:val="28"/>
        </w:rPr>
        <w:t>事故。自行承担垃圾处理费用，负责并保证服务</w:t>
      </w:r>
      <w:r w:rsidR="00185887" w:rsidRPr="004766DD">
        <w:rPr>
          <w:rFonts w:ascii="仿宋_GB2312" w:eastAsia="仿宋_GB2312" w:hAnsi="宋体" w:cs="微软雅黑" w:hint="eastAsia"/>
          <w:sz w:val="28"/>
          <w:szCs w:val="28"/>
        </w:rPr>
        <w:t>场地室内外</w:t>
      </w:r>
      <w:r w:rsidR="00185887" w:rsidRPr="004766DD">
        <w:rPr>
          <w:rFonts w:ascii="仿宋_GB2312" w:eastAsia="仿宋_GB2312" w:hAnsi="宋体" w:cs="微软雅黑"/>
          <w:sz w:val="28"/>
          <w:szCs w:val="28"/>
        </w:rPr>
        <w:t>卫生清洁，</w:t>
      </w:r>
      <w:r w:rsidR="00185887" w:rsidRPr="004766DD">
        <w:rPr>
          <w:rFonts w:ascii="仿宋_GB2312" w:eastAsia="仿宋_GB2312" w:hAnsi="宋体" w:cs="微软雅黑" w:hint="eastAsia"/>
          <w:sz w:val="28"/>
          <w:szCs w:val="28"/>
        </w:rPr>
        <w:t>实行</w:t>
      </w:r>
      <w:r w:rsidR="00185887" w:rsidRPr="004766DD">
        <w:rPr>
          <w:rFonts w:ascii="仿宋_GB2312" w:eastAsia="仿宋_GB2312" w:hAnsi="宋体" w:cs="微软雅黑"/>
          <w:sz w:val="28"/>
          <w:szCs w:val="28"/>
        </w:rPr>
        <w:t>门前三包（</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sz w:val="28"/>
          <w:szCs w:val="28"/>
        </w:rPr>
        <w:t>一包</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sz w:val="28"/>
          <w:szCs w:val="28"/>
        </w:rPr>
        <w:t>门前外观环境整洁，无乱搭建、乱张贴、乱涂写、乱堆放等行为；</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sz w:val="28"/>
          <w:szCs w:val="28"/>
        </w:rPr>
        <w:t>二包</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sz w:val="28"/>
          <w:szCs w:val="28"/>
        </w:rPr>
        <w:t>门前清洁卫生整洁，无裸露垃圾，无污迹，做好垃圾分类工作；</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sz w:val="28"/>
          <w:szCs w:val="28"/>
        </w:rPr>
        <w:t>三包</w:t>
      </w:r>
      <w:r w:rsidR="00185887" w:rsidRPr="004766DD">
        <w:rPr>
          <w:rFonts w:ascii="仿宋_GB2312" w:eastAsia="仿宋_GB2312" w:hAnsi="宋体" w:cs="微软雅黑"/>
          <w:sz w:val="28"/>
          <w:szCs w:val="28"/>
        </w:rPr>
        <w:t>”</w:t>
      </w:r>
      <w:r w:rsidR="00185887" w:rsidRPr="004766DD">
        <w:rPr>
          <w:rFonts w:ascii="仿宋_GB2312" w:eastAsia="仿宋_GB2312" w:hAnsi="宋体" w:cs="微软雅黑"/>
          <w:sz w:val="28"/>
          <w:szCs w:val="28"/>
        </w:rPr>
        <w:t>门前责任区内的设施、设备和绿地整洁等）</w:t>
      </w:r>
      <w:r w:rsidR="00185887" w:rsidRPr="004766DD">
        <w:rPr>
          <w:rFonts w:ascii="仿宋_GB2312" w:eastAsia="仿宋_GB2312" w:hAnsi="宋体" w:cs="微软雅黑" w:hint="eastAsia"/>
          <w:sz w:val="28"/>
          <w:szCs w:val="28"/>
        </w:rPr>
        <w:t>，</w:t>
      </w:r>
      <w:r w:rsidR="00185887" w:rsidRPr="004766DD">
        <w:rPr>
          <w:rFonts w:ascii="仿宋_GB2312" w:eastAsia="仿宋_GB2312" w:hAnsi="宋体" w:cs="微软雅黑"/>
          <w:sz w:val="28"/>
          <w:szCs w:val="28"/>
        </w:rPr>
        <w:t>按照市容市貌相关部门要求及</w:t>
      </w:r>
      <w:r w:rsidR="00185887">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有关规定执行，自觉接受各级部门的监督、检查。</w:t>
      </w:r>
    </w:p>
    <w:p w14:paraId="2C8CB125" w14:textId="38F95ECE"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（十八）</w:t>
      </w:r>
      <w:r w:rsidR="00185887" w:rsidRPr="004766DD">
        <w:rPr>
          <w:rFonts w:ascii="仿宋_GB2312" w:eastAsia="仿宋_GB2312" w:hAnsi="宋体" w:cs="微软雅黑"/>
          <w:sz w:val="28"/>
          <w:szCs w:val="28"/>
        </w:rPr>
        <w:t>比选申请人须公示各家快递公司的寄件收费标准</w:t>
      </w:r>
      <w:r w:rsidR="00185887" w:rsidRPr="004766DD">
        <w:rPr>
          <w:rFonts w:ascii="仿宋_GB2312" w:eastAsia="仿宋_GB2312" w:hAnsi="宋体" w:cs="微软雅黑" w:hint="eastAsia"/>
          <w:sz w:val="28"/>
          <w:szCs w:val="28"/>
        </w:rPr>
        <w:t>及商品售卖服务价格，</w:t>
      </w:r>
      <w:r w:rsidR="00185887" w:rsidRPr="004766DD">
        <w:rPr>
          <w:rFonts w:ascii="仿宋_GB2312" w:eastAsia="仿宋_GB2312" w:hAnsi="宋体" w:cs="微软雅黑"/>
          <w:sz w:val="28"/>
          <w:szCs w:val="28"/>
        </w:rPr>
        <w:t>明码标价，不随意涨价。让师生比价选择</w:t>
      </w:r>
      <w:r w:rsidR="00185887" w:rsidRPr="004766DD">
        <w:rPr>
          <w:rFonts w:ascii="仿宋_GB2312" w:eastAsia="仿宋_GB2312" w:hAnsi="宋体" w:cs="微软雅黑" w:hint="eastAsia"/>
          <w:sz w:val="28"/>
          <w:szCs w:val="28"/>
        </w:rPr>
        <w:t>，</w:t>
      </w:r>
      <w:r w:rsidR="00185887" w:rsidRPr="004766DD">
        <w:rPr>
          <w:rFonts w:ascii="仿宋_GB2312" w:eastAsia="仿宋_GB2312" w:hAnsi="宋体" w:cs="微软雅黑"/>
          <w:sz w:val="28"/>
          <w:szCs w:val="28"/>
        </w:rPr>
        <w:t>明白消费</w:t>
      </w:r>
      <w:r w:rsidR="00185887" w:rsidRPr="004766DD">
        <w:rPr>
          <w:rFonts w:ascii="仿宋_GB2312" w:eastAsia="仿宋_GB2312" w:hAnsi="宋体" w:cs="微软雅黑" w:hint="eastAsia"/>
          <w:sz w:val="28"/>
          <w:szCs w:val="28"/>
        </w:rPr>
        <w:t>，</w:t>
      </w:r>
      <w:r w:rsidR="00185887" w:rsidRPr="004766DD">
        <w:rPr>
          <w:rFonts w:ascii="仿宋_GB2312" w:eastAsia="仿宋_GB2312" w:hAnsi="宋体" w:cs="微软雅黑"/>
          <w:sz w:val="28"/>
          <w:szCs w:val="28"/>
        </w:rPr>
        <w:t>并提供网络寄件跟踪服务，让师生在手机上随时查询寄件信息</w:t>
      </w:r>
      <w:r w:rsidR="00185887" w:rsidRPr="004766DD">
        <w:rPr>
          <w:rFonts w:ascii="仿宋_GB2312" w:eastAsia="仿宋_GB2312" w:hAnsi="宋体" w:cs="微软雅黑" w:hint="eastAsia"/>
          <w:sz w:val="28"/>
          <w:szCs w:val="28"/>
        </w:rPr>
        <w:t>；</w:t>
      </w:r>
      <w:r w:rsidR="00185887" w:rsidRPr="004766DD">
        <w:rPr>
          <w:rFonts w:ascii="仿宋_GB2312" w:eastAsia="仿宋_GB2312" w:hAnsi="宋体" w:cs="微软雅黑"/>
          <w:sz w:val="28"/>
          <w:szCs w:val="28"/>
        </w:rPr>
        <w:t>快递逾期未取不得另行收费</w:t>
      </w:r>
      <w:r w:rsidR="00185887" w:rsidRPr="004766DD">
        <w:rPr>
          <w:rFonts w:ascii="仿宋_GB2312" w:eastAsia="仿宋_GB2312" w:hAnsi="宋体" w:cs="微软雅黑" w:hint="eastAsia"/>
          <w:sz w:val="28"/>
          <w:szCs w:val="28"/>
        </w:rPr>
        <w:t>。</w:t>
      </w:r>
    </w:p>
    <w:p w14:paraId="2C749D9A" w14:textId="280AD09F" w:rsidR="00185887" w:rsidRPr="004766DD" w:rsidRDefault="00C33CBC" w:rsidP="004766DD">
      <w:pPr>
        <w:adjustRightInd w:val="0"/>
        <w:spacing w:line="500" w:lineRule="exact"/>
        <w:ind w:firstLineChars="200" w:firstLine="560"/>
        <w:textAlignment w:val="baseline"/>
        <w:rPr>
          <w:rFonts w:ascii="仿宋_GB2312" w:eastAsia="仿宋_GB2312" w:hAnsi="宋体" w:cs="微软雅黑"/>
          <w:sz w:val="28"/>
          <w:szCs w:val="28"/>
        </w:rPr>
      </w:pPr>
      <w:r>
        <w:rPr>
          <w:rFonts w:ascii="仿宋_GB2312" w:eastAsia="仿宋_GB2312" w:hAnsi="宋体" w:cs="微软雅黑" w:hint="eastAsia"/>
          <w:sz w:val="28"/>
          <w:szCs w:val="28"/>
        </w:rPr>
        <w:t>（十九）</w:t>
      </w:r>
      <w:r w:rsidR="00185887" w:rsidRPr="004766DD">
        <w:rPr>
          <w:rFonts w:ascii="仿宋_GB2312" w:eastAsia="仿宋_GB2312" w:hAnsi="宋体" w:cs="微软雅黑"/>
          <w:sz w:val="28"/>
          <w:szCs w:val="28"/>
        </w:rPr>
        <w:t>比选申请人的快递运送车辆须遵守校内机动车辆管理规定，接受</w:t>
      </w:r>
      <w:r w:rsidR="00185887" w:rsidRPr="004766DD">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管理和指导，运送车辆须按照</w:t>
      </w:r>
      <w:r w:rsidR="00185887" w:rsidRPr="004766DD">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规定时间</w:t>
      </w:r>
      <w:r w:rsidR="00E07ABB">
        <w:rPr>
          <w:rFonts w:ascii="仿宋_GB2312" w:eastAsia="仿宋_GB2312" w:hAnsi="宋体" w:cs="微软雅黑" w:hint="eastAsia"/>
          <w:sz w:val="28"/>
          <w:szCs w:val="28"/>
        </w:rPr>
        <w:t>、限速</w:t>
      </w:r>
      <w:r w:rsidR="00185887" w:rsidRPr="004766DD">
        <w:rPr>
          <w:rFonts w:ascii="仿宋_GB2312" w:eastAsia="仿宋_GB2312" w:hAnsi="宋体" w:cs="微软雅黑"/>
          <w:sz w:val="28"/>
          <w:szCs w:val="28"/>
        </w:rPr>
        <w:t>和指定路线行驶，保障校园秩序和交通安全，由此产生的所有费用由比选申请人自理。</w:t>
      </w:r>
    </w:p>
    <w:p w14:paraId="097FE7D7" w14:textId="421486B1" w:rsidR="00E07ABB"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w:t>
      </w:r>
      <w:r w:rsidR="00E548B0">
        <w:rPr>
          <w:rFonts w:ascii="仿宋_GB2312" w:eastAsia="仿宋_GB2312" w:hAnsi="宋体" w:cs="微软雅黑" w:hint="eastAsia"/>
          <w:sz w:val="28"/>
          <w:szCs w:val="28"/>
        </w:rPr>
        <w:t>比选申请人在使用该场地期间，自行承担所产生的</w:t>
      </w:r>
      <w:r w:rsidR="00E548B0" w:rsidRPr="00A94E41">
        <w:rPr>
          <w:rFonts w:ascii="仿宋_GB2312" w:eastAsia="仿宋_GB2312" w:hAnsi="宋体" w:cs="微软雅黑"/>
          <w:color w:val="000000" w:themeColor="text1"/>
          <w:sz w:val="28"/>
          <w:szCs w:val="28"/>
        </w:rPr>
        <w:t>水、电、网络、卫生费</w:t>
      </w:r>
      <w:r w:rsidR="00E548B0" w:rsidRPr="00A94E41">
        <w:rPr>
          <w:rFonts w:ascii="仿宋_GB2312" w:eastAsia="仿宋_GB2312" w:hAnsi="宋体" w:cs="微软雅黑" w:hint="eastAsia"/>
          <w:color w:val="000000" w:themeColor="text1"/>
          <w:sz w:val="28"/>
          <w:szCs w:val="28"/>
        </w:rPr>
        <w:t>等费用。水电按照《关于印发重庆大学能源管理办法的</w:t>
      </w:r>
      <w:r w:rsidR="00E548B0">
        <w:rPr>
          <w:rFonts w:ascii="仿宋_GB2312" w:eastAsia="仿宋_GB2312" w:hAnsi="宋体" w:cs="微软雅黑" w:hint="eastAsia"/>
          <w:sz w:val="28"/>
          <w:szCs w:val="28"/>
        </w:rPr>
        <w:t>通知》（重大校发[2021]99号）执行；其他费用按照学校相关规定执行。水电实行挂表计量、按量交费（若需安装水、电表的，其安装水、电表的费用均由</w:t>
      </w:r>
      <w:r w:rsidR="005B44A1">
        <w:rPr>
          <w:rFonts w:ascii="仿宋_GB2312" w:eastAsia="仿宋_GB2312" w:hAnsi="宋体" w:cs="微软雅黑" w:hint="eastAsia"/>
          <w:sz w:val="28"/>
          <w:szCs w:val="28"/>
        </w:rPr>
        <w:t>比选申请人</w:t>
      </w:r>
      <w:r w:rsidR="00E548B0">
        <w:rPr>
          <w:rFonts w:ascii="仿宋_GB2312" w:eastAsia="仿宋_GB2312" w:hAnsi="宋体" w:cs="微软雅黑" w:hint="eastAsia"/>
          <w:sz w:val="28"/>
          <w:szCs w:val="28"/>
        </w:rPr>
        <w:t>自理）。</w:t>
      </w:r>
    </w:p>
    <w:p w14:paraId="10CEE986" w14:textId="02EA83E0"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（二十一）</w:t>
      </w:r>
      <w:r w:rsidR="00185887" w:rsidRPr="004766DD">
        <w:rPr>
          <w:rFonts w:ascii="仿宋_GB2312" w:eastAsia="仿宋_GB2312" w:hAnsi="宋体" w:cs="微软雅黑" w:hint="eastAsia"/>
          <w:sz w:val="28"/>
          <w:szCs w:val="28"/>
        </w:rPr>
        <w:t>运营时间</w:t>
      </w:r>
      <w:r w:rsidR="000A7CD0">
        <w:rPr>
          <w:rFonts w:ascii="仿宋_GB2312" w:eastAsia="仿宋_GB2312" w:hAnsi="宋体" w:cs="微软雅黑" w:hint="eastAsia"/>
          <w:sz w:val="28"/>
          <w:szCs w:val="28"/>
        </w:rPr>
        <w:t>：</w:t>
      </w:r>
      <w:r w:rsidR="00185887" w:rsidRPr="00B50CBA">
        <w:rPr>
          <w:rFonts w:ascii="仿宋_GB2312" w:eastAsia="仿宋_GB2312" w:hAnsi="宋体" w:cs="微软雅黑" w:hint="eastAsia"/>
          <w:color w:val="000000" w:themeColor="text1"/>
          <w:sz w:val="28"/>
          <w:szCs w:val="28"/>
        </w:rPr>
        <w:t>每天</w:t>
      </w:r>
      <w:r w:rsidR="00185887" w:rsidRPr="00B50CBA">
        <w:rPr>
          <w:rFonts w:ascii="仿宋_GB2312" w:eastAsia="仿宋_GB2312" w:hAnsi="宋体" w:cs="微软雅黑"/>
          <w:color w:val="000000" w:themeColor="text1"/>
          <w:sz w:val="28"/>
          <w:szCs w:val="28"/>
        </w:rPr>
        <w:t>9:00</w:t>
      </w:r>
      <w:r w:rsidR="00185887" w:rsidRPr="00B50CBA">
        <w:rPr>
          <w:rFonts w:ascii="仿宋_GB2312" w:eastAsia="仿宋_GB2312" w:hAnsi="宋体" w:cs="微软雅黑"/>
          <w:color w:val="000000" w:themeColor="text1"/>
          <w:sz w:val="28"/>
          <w:szCs w:val="28"/>
        </w:rPr>
        <w:t>—</w:t>
      </w:r>
      <w:r w:rsidR="00007AA7" w:rsidRPr="00B50CBA">
        <w:rPr>
          <w:rFonts w:ascii="仿宋_GB2312" w:eastAsia="仿宋_GB2312" w:hAnsi="宋体" w:cs="微软雅黑"/>
          <w:color w:val="000000" w:themeColor="text1"/>
          <w:sz w:val="28"/>
          <w:szCs w:val="28"/>
        </w:rPr>
        <w:t>19</w:t>
      </w:r>
      <w:r w:rsidR="00185887" w:rsidRPr="00B50CBA">
        <w:rPr>
          <w:rFonts w:ascii="仿宋_GB2312" w:eastAsia="仿宋_GB2312" w:hAnsi="宋体" w:cs="微软雅黑"/>
          <w:color w:val="000000" w:themeColor="text1"/>
          <w:sz w:val="28"/>
          <w:szCs w:val="28"/>
        </w:rPr>
        <w:t>:00（中选人可根据实际情况延长营业时间）；</w:t>
      </w:r>
      <w:r w:rsidR="00185887" w:rsidRPr="00B50CBA">
        <w:rPr>
          <w:rFonts w:ascii="仿宋_GB2312" w:eastAsia="仿宋_GB2312" w:hAnsi="宋体" w:cs="微软雅黑" w:hint="eastAsia"/>
          <w:color w:val="000000" w:themeColor="text1"/>
          <w:sz w:val="28"/>
          <w:szCs w:val="28"/>
        </w:rPr>
        <w:t>开学季等重要时间节点根据比选人要求延长服务时间。在毕业季等特殊时期，须按照比选人的要求</w:t>
      </w:r>
      <w:r w:rsidR="00BF5108">
        <w:rPr>
          <w:rFonts w:ascii="仿宋_GB2312" w:eastAsia="仿宋_GB2312" w:hAnsi="宋体" w:cs="微软雅黑" w:hint="eastAsia"/>
          <w:color w:val="000000" w:themeColor="text1"/>
          <w:sz w:val="28"/>
          <w:szCs w:val="28"/>
        </w:rPr>
        <w:t>为</w:t>
      </w:r>
      <w:r w:rsidR="00185887" w:rsidRPr="004766DD">
        <w:rPr>
          <w:rFonts w:ascii="仿宋_GB2312" w:eastAsia="仿宋_GB2312" w:hAnsi="宋体" w:cs="微软雅黑" w:hint="eastAsia"/>
          <w:sz w:val="28"/>
          <w:szCs w:val="28"/>
        </w:rPr>
        <w:t>师生提供上门服务。</w:t>
      </w:r>
    </w:p>
    <w:p w14:paraId="6CE18594" w14:textId="3BDE4AAD"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（二十二）</w:t>
      </w:r>
      <w:r w:rsidR="00185887" w:rsidRPr="004766DD">
        <w:rPr>
          <w:rFonts w:ascii="仿宋_GB2312" w:eastAsia="仿宋_GB2312" w:hAnsi="宋体" w:cs="微软雅黑"/>
          <w:sz w:val="28"/>
          <w:szCs w:val="28"/>
        </w:rPr>
        <w:t>服务质量管理要求</w:t>
      </w:r>
    </w:p>
    <w:p w14:paraId="22CE7F0C" w14:textId="5A158E5C"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作业规范：中选</w:t>
      </w:r>
      <w:r w:rsidR="00185887" w:rsidRPr="004766DD">
        <w:rPr>
          <w:rFonts w:ascii="仿宋_GB2312" w:eastAsia="仿宋_GB2312" w:hAnsi="宋体" w:cs="微软雅黑" w:hint="eastAsia"/>
          <w:sz w:val="28"/>
          <w:szCs w:val="28"/>
        </w:rPr>
        <w:t>人制定清晰的工作流程和完备的作业规范，并制定“双十一”“毕业季”等临时高峰期应急预案。</w:t>
      </w:r>
    </w:p>
    <w:p w14:paraId="66ECA1A2" w14:textId="79D75177"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服务承诺：中选人应在营业场所公示或其他方式向比选人师生公布其服务承诺，服务承诺应至少包括:服务种类、服务时限、服务价格、赔偿、投诉处理、附加服务的承诺。</w:t>
      </w:r>
    </w:p>
    <w:p w14:paraId="1F01BF7C" w14:textId="091B0DDA"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（二十三）</w:t>
      </w:r>
      <w:r w:rsidR="00185887" w:rsidRPr="004766DD">
        <w:rPr>
          <w:rFonts w:ascii="仿宋_GB2312" w:eastAsia="仿宋_GB2312" w:hAnsi="宋体" w:cs="微软雅黑"/>
          <w:sz w:val="28"/>
          <w:szCs w:val="28"/>
        </w:rPr>
        <w:t>投诉处理要求</w:t>
      </w:r>
    </w:p>
    <w:p w14:paraId="211BC6A6" w14:textId="33ECD463"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185887" w:rsidRPr="004766DD">
        <w:rPr>
          <w:rFonts w:ascii="仿宋_GB2312" w:eastAsia="仿宋_GB2312" w:hAnsi="宋体" w:cs="微软雅黑" w:hint="eastAsia"/>
          <w:sz w:val="28"/>
          <w:szCs w:val="28"/>
        </w:rPr>
        <w:t>中选人</w:t>
      </w:r>
      <w:r w:rsidR="00185887" w:rsidRPr="004766DD">
        <w:rPr>
          <w:rFonts w:ascii="仿宋_GB2312" w:eastAsia="仿宋_GB2312" w:hAnsi="宋体" w:cs="微软雅黑"/>
          <w:sz w:val="28"/>
          <w:szCs w:val="28"/>
        </w:rPr>
        <w:t>应提供投诉的渠道，并通过各种方式告知用户。</w:t>
      </w:r>
    </w:p>
    <w:p w14:paraId="41A09689" w14:textId="505BB52B"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lastRenderedPageBreak/>
        <w:t>2</w:t>
      </w:r>
      <w:r>
        <w:rPr>
          <w:rFonts w:ascii="仿宋_GB2312" w:eastAsia="仿宋_GB2312" w:hAnsi="宋体" w:cs="微软雅黑"/>
          <w:sz w:val="28"/>
          <w:szCs w:val="28"/>
        </w:rPr>
        <w:t>.</w:t>
      </w:r>
      <w:r w:rsidR="00185887" w:rsidRPr="004766DD">
        <w:rPr>
          <w:rFonts w:ascii="仿宋_GB2312" w:eastAsia="仿宋_GB2312" w:hAnsi="宋体" w:cs="微软雅黑" w:hint="eastAsia"/>
          <w:sz w:val="28"/>
          <w:szCs w:val="28"/>
        </w:rPr>
        <w:t>中选人</w:t>
      </w:r>
      <w:r w:rsidR="00185887" w:rsidRPr="004766DD">
        <w:rPr>
          <w:rFonts w:ascii="仿宋_GB2312" w:eastAsia="仿宋_GB2312" w:hAnsi="宋体" w:cs="微软雅黑"/>
          <w:sz w:val="28"/>
          <w:szCs w:val="28"/>
        </w:rPr>
        <w:t>应按照服务承诺和约定及时处理用户投诉，并对用户投诉进行统计和分析。投诉处理回复时间不超过24小时。</w:t>
      </w:r>
    </w:p>
    <w:p w14:paraId="48BBE381" w14:textId="55B8CD80" w:rsidR="00185887" w:rsidRPr="004766DD" w:rsidRDefault="00C33CBC" w:rsidP="004766DD">
      <w:pPr>
        <w:adjustRightInd w:val="0"/>
        <w:spacing w:line="500" w:lineRule="exact"/>
        <w:ind w:firstLineChars="200" w:firstLine="560"/>
        <w:textAlignment w:val="baseline"/>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E6316D">
        <w:rPr>
          <w:rFonts w:ascii="仿宋_GB2312" w:eastAsia="仿宋_GB2312" w:hAnsi="宋体" w:cs="微软雅黑" w:hint="eastAsia"/>
          <w:sz w:val="28"/>
          <w:szCs w:val="28"/>
        </w:rPr>
        <w:t>未经</w:t>
      </w:r>
      <w:r w:rsidR="00185887" w:rsidRPr="004766DD">
        <w:rPr>
          <w:rFonts w:ascii="仿宋_GB2312" w:eastAsia="仿宋_GB2312" w:hAnsi="宋体" w:cs="微软雅黑"/>
          <w:sz w:val="28"/>
          <w:szCs w:val="28"/>
        </w:rPr>
        <w:t>投诉人同意，不</w:t>
      </w:r>
      <w:r w:rsidR="003048DD">
        <w:rPr>
          <w:rFonts w:ascii="仿宋_GB2312" w:eastAsia="仿宋_GB2312" w:hAnsi="宋体" w:cs="微软雅黑" w:hint="eastAsia"/>
          <w:sz w:val="28"/>
          <w:szCs w:val="28"/>
        </w:rPr>
        <w:t>得</w:t>
      </w:r>
      <w:r w:rsidR="00185887" w:rsidRPr="004766DD">
        <w:rPr>
          <w:rFonts w:ascii="仿宋_GB2312" w:eastAsia="仿宋_GB2312" w:hAnsi="宋体" w:cs="微软雅黑"/>
          <w:sz w:val="28"/>
          <w:szCs w:val="28"/>
        </w:rPr>
        <w:t>公开投诉人个人信息。</w:t>
      </w:r>
    </w:p>
    <w:p w14:paraId="6B13AE9E" w14:textId="54A27FD4"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（二十四）</w:t>
      </w:r>
      <w:r w:rsidR="00185887" w:rsidRPr="004766DD">
        <w:rPr>
          <w:rFonts w:ascii="仿宋_GB2312" w:eastAsia="仿宋_GB2312" w:hAnsi="宋体" w:cs="微软雅黑"/>
          <w:sz w:val="28"/>
          <w:szCs w:val="28"/>
        </w:rPr>
        <w:t>其他要求</w:t>
      </w:r>
    </w:p>
    <w:p w14:paraId="6D1ECCAC" w14:textId="60C11690" w:rsidR="00185887" w:rsidRPr="004766DD" w:rsidRDefault="00C33CBC" w:rsidP="004766DD">
      <w:pPr>
        <w:adjustRightInd w:val="0"/>
        <w:spacing w:line="500" w:lineRule="exact"/>
        <w:ind w:firstLineChars="200" w:firstLine="560"/>
        <w:textAlignment w:val="baseline"/>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中选人在建设和经营期间，须独立承担法律责任、经济责任和安全责任。</w:t>
      </w:r>
    </w:p>
    <w:p w14:paraId="519EC444" w14:textId="5A778CCE"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除不可抗力事件外，中选人不得以任何理由停止正常运营，否则视为根本性违约并追究法律、经济责任。</w:t>
      </w:r>
    </w:p>
    <w:p w14:paraId="52DC4031" w14:textId="02088ADD"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中选人在建设及经营期间，须严格遵守国家法律法规、行业相关标准及比选人管理规定，确保安全、规范运营，如出现违法违规行为，比选人有权提前单方解除</w:t>
      </w:r>
      <w:r w:rsidR="003048DD">
        <w:rPr>
          <w:rFonts w:ascii="仿宋_GB2312" w:eastAsia="仿宋_GB2312" w:hAnsi="宋体" w:cs="微软雅黑" w:hint="eastAsia"/>
          <w:sz w:val="28"/>
          <w:szCs w:val="28"/>
        </w:rPr>
        <w:t>合同</w:t>
      </w:r>
      <w:r w:rsidR="00185887" w:rsidRPr="004766DD">
        <w:rPr>
          <w:rFonts w:ascii="仿宋_GB2312" w:eastAsia="仿宋_GB2312" w:hAnsi="宋体" w:cs="微软雅黑"/>
          <w:sz w:val="28"/>
          <w:szCs w:val="28"/>
        </w:rPr>
        <w:t>。</w:t>
      </w:r>
    </w:p>
    <w:p w14:paraId="66976952" w14:textId="3A45B128"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中选人应在服务期满或合同终止后</w:t>
      </w:r>
      <w:r w:rsidR="00E21058">
        <w:rPr>
          <w:rFonts w:ascii="仿宋_GB2312" w:eastAsia="仿宋_GB2312" w:hAnsi="宋体" w:cs="微软雅黑"/>
          <w:sz w:val="28"/>
          <w:szCs w:val="28"/>
        </w:rPr>
        <w:t>5</w:t>
      </w:r>
      <w:r w:rsidR="00185887" w:rsidRPr="004766DD">
        <w:rPr>
          <w:rFonts w:ascii="仿宋_GB2312" w:eastAsia="仿宋_GB2312" w:hAnsi="宋体" w:cs="微软雅黑"/>
          <w:sz w:val="28"/>
          <w:szCs w:val="28"/>
        </w:rPr>
        <w:t>日内，</w:t>
      </w:r>
      <w:r w:rsidR="00185887" w:rsidRPr="004766DD">
        <w:rPr>
          <w:rFonts w:ascii="仿宋_GB2312" w:eastAsia="仿宋_GB2312" w:hAnsi="宋体" w:cs="微软雅黑" w:hint="eastAsia"/>
          <w:sz w:val="28"/>
          <w:szCs w:val="28"/>
        </w:rPr>
        <w:t>按比选人要求结清水、电、网络费等相关费用，及时撤场。若中选人未在约定时间内完成撤场，视为放弃场地内设备等的所有权，比选人有权自行处置，履约保证金不予退还。</w:t>
      </w:r>
    </w:p>
    <w:p w14:paraId="59B0609B" w14:textId="2A3C1699" w:rsidR="00185887" w:rsidRPr="004766DD" w:rsidRDefault="00C33CBC" w:rsidP="004766DD">
      <w:pPr>
        <w:snapToGrid w:val="0"/>
        <w:spacing w:line="500" w:lineRule="exact"/>
        <w:ind w:firstLineChars="200" w:firstLine="560"/>
        <w:rPr>
          <w:rFonts w:eastAsia="仿宋_GB2312" w:hAnsi="宋体" w:cs="微软雅黑"/>
          <w:sz w:val="28"/>
          <w:szCs w:val="28"/>
        </w:rPr>
      </w:pPr>
      <w:r>
        <w:rPr>
          <w:rFonts w:ascii="仿宋_GB2312" w:eastAsia="仿宋_GB2312" w:hAnsi="宋体" w:cs="微软雅黑" w:hint="eastAsia"/>
          <w:sz w:val="28"/>
          <w:szCs w:val="28"/>
        </w:rPr>
        <w:t>5</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中选人撤离场地时，中选人投入的可移动的家具、设备、物质等有权自行拆除、搬离；不便移动的、拆除存在破坏基层和系统完整性的材料、设施设备（如装饰材料、水电、暖通和通风、消防和安防管线设备等）归比选人所有，且中选人无任何赔偿、补偿和回购、转让义务。若中选人违反本条约定，比选人有权没收履约保证金。</w:t>
      </w:r>
    </w:p>
    <w:p w14:paraId="27543592" w14:textId="45E64764" w:rsidR="008E25F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6</w:t>
      </w:r>
      <w:r>
        <w:rPr>
          <w:rFonts w:ascii="仿宋_GB2312" w:eastAsia="仿宋_GB2312" w:hAnsi="宋体" w:cs="微软雅黑"/>
          <w:sz w:val="28"/>
          <w:szCs w:val="28"/>
        </w:rPr>
        <w:t>.</w:t>
      </w:r>
      <w:r w:rsidR="008E25FD">
        <w:rPr>
          <w:rFonts w:ascii="仿宋_GB2312" w:eastAsia="仿宋_GB2312" w:hAnsi="宋体" w:cs="微软雅黑" w:hint="eastAsia"/>
          <w:sz w:val="28"/>
          <w:szCs w:val="28"/>
        </w:rPr>
        <w:t>落实中国教育后勤协会颁布的《校园快递服务站建设与服务规范（修订版）》（T/JYHQ 0001—2022）的相关要求。</w:t>
      </w:r>
    </w:p>
    <w:p w14:paraId="5E76F0C6" w14:textId="420C758C"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（二十五）</w:t>
      </w:r>
      <w:r w:rsidR="00185887" w:rsidRPr="004766DD">
        <w:rPr>
          <w:rFonts w:ascii="仿宋_GB2312" w:eastAsia="仿宋_GB2312" w:hAnsi="宋体" w:cs="微软雅黑"/>
          <w:sz w:val="28"/>
          <w:szCs w:val="28"/>
        </w:rPr>
        <w:t>设计施工要求</w:t>
      </w:r>
    </w:p>
    <w:p w14:paraId="13FFCD4D" w14:textId="6AEB5E85" w:rsidR="00185887" w:rsidRPr="00B50CBA" w:rsidRDefault="00C33CBC" w:rsidP="004766DD">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比选人提供场地，负责</w:t>
      </w:r>
      <w:r w:rsidR="00BF5F1C">
        <w:rPr>
          <w:rFonts w:ascii="仿宋_GB2312" w:eastAsia="仿宋_GB2312" w:hAnsi="宋体" w:cs="微软雅黑" w:hint="eastAsia"/>
          <w:sz w:val="28"/>
          <w:szCs w:val="28"/>
        </w:rPr>
        <w:t>提供</w:t>
      </w:r>
      <w:r w:rsidR="00185887" w:rsidRPr="004766DD">
        <w:rPr>
          <w:rFonts w:ascii="仿宋_GB2312" w:eastAsia="仿宋_GB2312" w:hAnsi="宋体" w:cs="微软雅黑"/>
          <w:sz w:val="28"/>
          <w:szCs w:val="28"/>
        </w:rPr>
        <w:t>水、电、网络</w:t>
      </w:r>
      <w:r w:rsidR="00BF5F1C">
        <w:rPr>
          <w:rFonts w:ascii="仿宋_GB2312" w:eastAsia="仿宋_GB2312" w:hAnsi="宋体" w:cs="微软雅黑" w:hint="eastAsia"/>
          <w:sz w:val="28"/>
          <w:szCs w:val="28"/>
        </w:rPr>
        <w:t>接口</w:t>
      </w:r>
      <w:r w:rsidR="00185887" w:rsidRPr="004766DD">
        <w:rPr>
          <w:rFonts w:ascii="仿宋_GB2312" w:eastAsia="仿宋_GB2312" w:hAnsi="宋体" w:cs="微软雅黑"/>
          <w:sz w:val="28"/>
          <w:szCs w:val="28"/>
        </w:rPr>
        <w:t>。中选人</w:t>
      </w:r>
      <w:r w:rsidR="00185887" w:rsidRPr="004766DD">
        <w:rPr>
          <w:rFonts w:ascii="仿宋_GB2312" w:eastAsia="仿宋_GB2312" w:hAnsi="宋体" w:cs="微软雅黑" w:hint="eastAsia"/>
          <w:sz w:val="28"/>
          <w:szCs w:val="28"/>
        </w:rPr>
        <w:t>需深化建设方案（含装修改造施工图设计、投资预算编制、施工组织设计等）；建设方案需符合相关法律法规要求，与建设地点周边环境协调；建设方案需经比选人审核（功能区划分、外观效果、投资预算</w:t>
      </w:r>
      <w:r w:rsidR="00185887" w:rsidRPr="00B50CBA">
        <w:rPr>
          <w:rFonts w:ascii="仿宋_GB2312" w:eastAsia="仿宋_GB2312" w:hAnsi="宋体" w:cs="微软雅黑" w:hint="eastAsia"/>
          <w:color w:val="000000" w:themeColor="text1"/>
          <w:sz w:val="28"/>
          <w:szCs w:val="28"/>
        </w:rPr>
        <w:t>等）通过方可实施。其中，装修改造施工图</w:t>
      </w:r>
      <w:r w:rsidR="00B50CBA">
        <w:rPr>
          <w:rFonts w:ascii="仿宋_GB2312" w:eastAsia="仿宋_GB2312" w:hAnsi="宋体" w:cs="微软雅黑" w:hint="eastAsia"/>
          <w:color w:val="000000" w:themeColor="text1"/>
          <w:sz w:val="28"/>
          <w:szCs w:val="28"/>
        </w:rPr>
        <w:t>中</w:t>
      </w:r>
      <w:r w:rsidR="00185887" w:rsidRPr="00B50CBA">
        <w:rPr>
          <w:rFonts w:ascii="仿宋_GB2312" w:eastAsia="仿宋_GB2312" w:hAnsi="宋体" w:cs="微软雅黑" w:hint="eastAsia"/>
          <w:color w:val="000000" w:themeColor="text1"/>
          <w:sz w:val="28"/>
          <w:szCs w:val="28"/>
        </w:rPr>
        <w:t>选人须委托具备相关资质的单位设计和审核（书面出具审图意见并签章）。</w:t>
      </w:r>
    </w:p>
    <w:p w14:paraId="5773AFA1" w14:textId="3D0F1E2A"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sidRPr="00B50CBA">
        <w:rPr>
          <w:rFonts w:ascii="仿宋_GB2312" w:eastAsia="仿宋_GB2312" w:hAnsi="宋体" w:cs="微软雅黑" w:hint="eastAsia"/>
          <w:color w:val="000000" w:themeColor="text1"/>
          <w:sz w:val="28"/>
          <w:szCs w:val="28"/>
        </w:rPr>
        <w:t>2</w:t>
      </w:r>
      <w:r w:rsidRPr="00B50CBA">
        <w:rPr>
          <w:rFonts w:ascii="仿宋_GB2312" w:eastAsia="仿宋_GB2312" w:hAnsi="宋体" w:cs="微软雅黑"/>
          <w:color w:val="000000" w:themeColor="text1"/>
          <w:sz w:val="28"/>
          <w:szCs w:val="28"/>
        </w:rPr>
        <w:t>.</w:t>
      </w:r>
      <w:r w:rsidR="00185887" w:rsidRPr="00B50CBA">
        <w:rPr>
          <w:rFonts w:ascii="仿宋_GB2312" w:eastAsia="仿宋_GB2312" w:hAnsi="宋体" w:cs="微软雅黑"/>
          <w:color w:val="000000" w:themeColor="text1"/>
          <w:sz w:val="28"/>
          <w:szCs w:val="28"/>
        </w:rPr>
        <w:t>本项目装修改造施工，比选申请人须委托具备相关资质的单位实施，在施工过程当中，必须做好安全文明施</w:t>
      </w:r>
      <w:r w:rsidR="00185887" w:rsidRPr="004766DD">
        <w:rPr>
          <w:rFonts w:ascii="仿宋_GB2312" w:eastAsia="仿宋_GB2312" w:hAnsi="宋体" w:cs="微软雅黑"/>
          <w:sz w:val="28"/>
          <w:szCs w:val="28"/>
        </w:rPr>
        <w:t>工管理，确保施工安全及校园正常秩序。如出现安全事故，中选人承担一切法律责任和经济责任。</w:t>
      </w:r>
    </w:p>
    <w:p w14:paraId="0C259739" w14:textId="0260ACE8"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lastRenderedPageBreak/>
        <w:t>3</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本项目装修须符合校园建筑整体风格，分区功能合理，装修简洁、美观，安装规范、安全。须单独安装水、电表计量，施工期间的水电费用由</w:t>
      </w:r>
      <w:r w:rsidR="009627F1">
        <w:rPr>
          <w:rFonts w:ascii="仿宋_GB2312" w:eastAsia="仿宋_GB2312" w:hAnsi="宋体" w:cs="微软雅黑" w:hint="eastAsia"/>
          <w:sz w:val="28"/>
          <w:szCs w:val="28"/>
        </w:rPr>
        <w:t>中选人</w:t>
      </w:r>
      <w:r w:rsidR="00185887" w:rsidRPr="004766DD">
        <w:rPr>
          <w:rFonts w:ascii="仿宋_GB2312" w:eastAsia="仿宋_GB2312" w:hAnsi="宋体" w:cs="微软雅黑"/>
          <w:sz w:val="28"/>
          <w:szCs w:val="28"/>
        </w:rPr>
        <w:t>承担。</w:t>
      </w:r>
    </w:p>
    <w:p w14:paraId="1927101F" w14:textId="76407A2F"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本项目施工中产生的所有建筑垃圾由中选人委托的施工方按规范外运除渣。</w:t>
      </w:r>
    </w:p>
    <w:p w14:paraId="0AA22166" w14:textId="626E79DC" w:rsidR="00185887" w:rsidRPr="00631764" w:rsidRDefault="00C33CBC" w:rsidP="004766DD">
      <w:pPr>
        <w:snapToGrid w:val="0"/>
        <w:spacing w:line="500" w:lineRule="exact"/>
        <w:ind w:firstLineChars="200" w:firstLine="560"/>
        <w:rPr>
          <w:rFonts w:ascii="仿宋_GB2312" w:eastAsia="仿宋_GB2312" w:hAnsi="宋体" w:cs="微软雅黑"/>
          <w:color w:val="FF0000"/>
          <w:sz w:val="28"/>
          <w:szCs w:val="28"/>
        </w:rPr>
      </w:pPr>
      <w:r>
        <w:rPr>
          <w:rFonts w:ascii="仿宋_GB2312" w:eastAsia="仿宋_GB2312" w:hAnsi="宋体" w:cs="微软雅黑" w:hint="eastAsia"/>
          <w:sz w:val="28"/>
          <w:szCs w:val="28"/>
        </w:rPr>
        <w:t>5</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本项目装修材料、设施设备的选用和施工须满足消防规范要求</w:t>
      </w:r>
      <w:r w:rsidR="00BE16E7">
        <w:rPr>
          <w:rFonts w:ascii="仿宋_GB2312" w:eastAsia="仿宋_GB2312" w:hAnsi="宋体" w:cs="微软雅黑" w:hint="eastAsia"/>
          <w:sz w:val="28"/>
          <w:szCs w:val="28"/>
        </w:rPr>
        <w:t>。</w:t>
      </w:r>
    </w:p>
    <w:p w14:paraId="08E7F902" w14:textId="2209B188" w:rsidR="00185887" w:rsidRPr="004766DD" w:rsidRDefault="00C33CBC" w:rsidP="004766DD">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6</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本项目装修改造费用、设备安装调试及产生的相关费用由比选人自行承担。</w:t>
      </w:r>
    </w:p>
    <w:p w14:paraId="769A0F6A" w14:textId="4345D5BF" w:rsidR="008E3776" w:rsidRDefault="00C33CBC" w:rsidP="00BE16E7">
      <w:pPr>
        <w:snapToGrid w:val="0"/>
        <w:spacing w:line="500" w:lineRule="exact"/>
        <w:ind w:firstLineChars="200" w:firstLine="560"/>
        <w:rPr>
          <w:rFonts w:ascii="微软雅黑" w:eastAsia="微软雅黑" w:hAnsi="微软雅黑" w:cs="微软雅黑"/>
          <w:b/>
          <w:sz w:val="36"/>
          <w:szCs w:val="36"/>
        </w:rPr>
      </w:pPr>
      <w:r>
        <w:rPr>
          <w:rFonts w:ascii="仿宋_GB2312" w:eastAsia="仿宋_GB2312" w:hAnsi="宋体" w:cs="微软雅黑" w:hint="eastAsia"/>
          <w:sz w:val="28"/>
          <w:szCs w:val="28"/>
        </w:rPr>
        <w:t>7</w:t>
      </w:r>
      <w:r>
        <w:rPr>
          <w:rFonts w:ascii="仿宋_GB2312" w:eastAsia="仿宋_GB2312" w:hAnsi="宋体" w:cs="微软雅黑"/>
          <w:sz w:val="28"/>
          <w:szCs w:val="28"/>
        </w:rPr>
        <w:t>.</w:t>
      </w:r>
      <w:r w:rsidR="00185887" w:rsidRPr="004766DD">
        <w:rPr>
          <w:rFonts w:ascii="仿宋_GB2312" w:eastAsia="仿宋_GB2312" w:hAnsi="宋体" w:cs="微软雅黑"/>
          <w:sz w:val="28"/>
          <w:szCs w:val="28"/>
        </w:rPr>
        <w:t>中选人在深化设计、施工作业、竣工验收等重要环节</w:t>
      </w:r>
      <w:r w:rsidR="00185887" w:rsidRPr="004766DD">
        <w:rPr>
          <w:rFonts w:ascii="仿宋_GB2312" w:eastAsia="仿宋_GB2312" w:hAnsi="宋体" w:cs="微软雅黑" w:hint="eastAsia"/>
          <w:sz w:val="28"/>
          <w:szCs w:val="28"/>
        </w:rPr>
        <w:t>，需尊重比选人</w:t>
      </w:r>
      <w:r w:rsidR="00185887" w:rsidRPr="004766DD">
        <w:rPr>
          <w:rFonts w:ascii="仿宋_GB2312" w:eastAsia="仿宋_GB2312" w:hAnsi="宋体" w:cs="微软雅黑"/>
          <w:sz w:val="28"/>
          <w:szCs w:val="28"/>
        </w:rPr>
        <w:t>的</w:t>
      </w:r>
      <w:r w:rsidR="00185887" w:rsidRPr="004766DD">
        <w:rPr>
          <w:rFonts w:ascii="仿宋_GB2312" w:eastAsia="仿宋_GB2312" w:hAnsi="宋体" w:cs="微软雅黑" w:hint="eastAsia"/>
          <w:sz w:val="28"/>
          <w:szCs w:val="28"/>
        </w:rPr>
        <w:t>意见，自觉接受比选人的</w:t>
      </w:r>
      <w:r w:rsidR="00185887" w:rsidRPr="004766DD">
        <w:rPr>
          <w:rFonts w:ascii="仿宋_GB2312" w:eastAsia="仿宋_GB2312" w:hAnsi="宋体" w:cs="微软雅黑"/>
          <w:sz w:val="28"/>
          <w:szCs w:val="28"/>
        </w:rPr>
        <w:t>管理</w:t>
      </w:r>
      <w:r w:rsidR="00185887" w:rsidRPr="004766DD">
        <w:rPr>
          <w:rFonts w:ascii="仿宋_GB2312" w:eastAsia="仿宋_GB2312" w:hAnsi="宋体" w:cs="微软雅黑" w:hint="eastAsia"/>
          <w:sz w:val="28"/>
          <w:szCs w:val="28"/>
        </w:rPr>
        <w:t>、</w:t>
      </w:r>
      <w:r w:rsidR="00185887" w:rsidRPr="004766DD">
        <w:rPr>
          <w:rFonts w:ascii="仿宋_GB2312" w:eastAsia="仿宋_GB2312" w:hAnsi="宋体" w:cs="微软雅黑"/>
          <w:sz w:val="28"/>
          <w:szCs w:val="28"/>
        </w:rPr>
        <w:t>监督、查验和核对。</w:t>
      </w:r>
      <w:r w:rsidR="00185887" w:rsidRPr="004766DD">
        <w:rPr>
          <w:rFonts w:ascii="仿宋_GB2312" w:eastAsia="仿宋_GB2312" w:hAnsi="宋体" w:cs="微软雅黑" w:hint="eastAsia"/>
          <w:sz w:val="28"/>
          <w:szCs w:val="28"/>
        </w:rPr>
        <w:t>项目</w:t>
      </w:r>
      <w:r w:rsidR="00185887" w:rsidRPr="004766DD">
        <w:rPr>
          <w:rFonts w:ascii="仿宋_GB2312" w:eastAsia="仿宋_GB2312" w:hAnsi="宋体" w:cs="微软雅黑"/>
          <w:sz w:val="28"/>
          <w:szCs w:val="28"/>
        </w:rPr>
        <w:t>装修</w:t>
      </w:r>
      <w:r w:rsidR="00185887" w:rsidRPr="004766DD">
        <w:rPr>
          <w:rFonts w:ascii="仿宋_GB2312" w:eastAsia="仿宋_GB2312" w:hAnsi="宋体" w:cs="微软雅黑" w:hint="eastAsia"/>
          <w:sz w:val="28"/>
          <w:szCs w:val="28"/>
        </w:rPr>
        <w:t>改造</w:t>
      </w:r>
      <w:r w:rsidR="00185887" w:rsidRPr="004766DD">
        <w:rPr>
          <w:rFonts w:ascii="仿宋_GB2312" w:eastAsia="仿宋_GB2312" w:hAnsi="宋体" w:cs="微软雅黑"/>
          <w:sz w:val="28"/>
          <w:szCs w:val="28"/>
        </w:rPr>
        <w:t>完成，须通过</w:t>
      </w:r>
      <w:r w:rsidR="00185887" w:rsidRPr="004766DD">
        <w:rPr>
          <w:rFonts w:ascii="仿宋_GB2312" w:eastAsia="仿宋_GB2312" w:hAnsi="宋体" w:cs="微软雅黑" w:hint="eastAsia"/>
          <w:sz w:val="28"/>
          <w:szCs w:val="28"/>
        </w:rPr>
        <w:t>比选人</w:t>
      </w:r>
      <w:r w:rsidR="00185887" w:rsidRPr="004766DD">
        <w:rPr>
          <w:rFonts w:ascii="仿宋_GB2312" w:eastAsia="仿宋_GB2312" w:hAnsi="宋体" w:cs="微软雅黑"/>
          <w:sz w:val="28"/>
          <w:szCs w:val="28"/>
        </w:rPr>
        <w:t>相关部门验收后方可正式投入运营。</w:t>
      </w:r>
      <w:bookmarkStart w:id="51" w:name="bookmark25"/>
      <w:bookmarkEnd w:id="50"/>
      <w:bookmarkEnd w:id="51"/>
      <w:r w:rsidR="00400A48">
        <w:rPr>
          <w:rFonts w:ascii="微软雅黑" w:eastAsia="微软雅黑" w:hAnsi="微软雅黑" w:cs="微软雅黑" w:hint="eastAsia"/>
          <w:b/>
          <w:sz w:val="36"/>
          <w:szCs w:val="36"/>
        </w:rPr>
        <w:br w:type="page"/>
      </w:r>
      <w:bookmarkStart w:id="52" w:name="_Toc18581"/>
    </w:p>
    <w:p w14:paraId="44906661" w14:textId="6A310BAE" w:rsidR="00A20F1B" w:rsidRDefault="00400A48">
      <w:pPr>
        <w:keepNext/>
        <w:keepLines/>
        <w:spacing w:before="260" w:after="260" w:line="500" w:lineRule="exact"/>
        <w:jc w:val="center"/>
        <w:outlineLvl w:val="1"/>
        <w:rPr>
          <w:rFonts w:ascii="微软雅黑" w:eastAsia="微软雅黑" w:hAnsi="微软雅黑" w:cs="微软雅黑"/>
          <w:b/>
          <w:sz w:val="36"/>
          <w:szCs w:val="36"/>
        </w:rPr>
      </w:pPr>
      <w:bookmarkStart w:id="53" w:name="_Toc186036504"/>
      <w:r>
        <w:rPr>
          <w:rFonts w:ascii="微软雅黑" w:eastAsia="微软雅黑" w:hAnsi="微软雅黑" w:cs="微软雅黑" w:hint="eastAsia"/>
          <w:b/>
          <w:sz w:val="36"/>
          <w:szCs w:val="36"/>
        </w:rPr>
        <w:lastRenderedPageBreak/>
        <w:t>第三篇  项目商务需求</w:t>
      </w:r>
      <w:bookmarkEnd w:id="49"/>
      <w:bookmarkEnd w:id="52"/>
      <w:bookmarkEnd w:id="53"/>
    </w:p>
    <w:p w14:paraId="736CF555" w14:textId="44AD3478" w:rsidR="00A20F1B" w:rsidRPr="00F37ADE" w:rsidRDefault="00400A48">
      <w:pPr>
        <w:keepNext/>
        <w:keepLines/>
        <w:adjustRightInd w:val="0"/>
        <w:snapToGrid w:val="0"/>
        <w:spacing w:line="500" w:lineRule="exact"/>
        <w:ind w:firstLineChars="200" w:firstLine="562"/>
        <w:outlineLvl w:val="1"/>
        <w:rPr>
          <w:rFonts w:ascii="仿宋_GB2312" w:eastAsia="仿宋_GB2312" w:hAnsi="微软雅黑" w:cs="微软雅黑"/>
          <w:b/>
          <w:color w:val="000000" w:themeColor="text1"/>
          <w:sz w:val="28"/>
          <w:szCs w:val="28"/>
        </w:rPr>
      </w:pPr>
      <w:bookmarkStart w:id="54" w:name="_Toc186036505"/>
      <w:bookmarkStart w:id="55" w:name="_Toc531164538"/>
      <w:bookmarkStart w:id="56" w:name="_Toc75341023"/>
      <w:bookmarkStart w:id="57" w:name="_Toc27033"/>
      <w:bookmarkStart w:id="58" w:name="_Toc531164539"/>
      <w:bookmarkStart w:id="59" w:name="_Toc344475120"/>
      <w:bookmarkStart w:id="60" w:name="_Toc11641055"/>
      <w:bookmarkStart w:id="61" w:name="_Toc12789059"/>
      <w:r w:rsidRPr="00F37ADE">
        <w:rPr>
          <w:rFonts w:ascii="仿宋_GB2312" w:eastAsia="仿宋_GB2312" w:hAnsi="微软雅黑" w:cs="微软雅黑" w:hint="eastAsia"/>
          <w:b/>
          <w:color w:val="000000" w:themeColor="text1"/>
          <w:sz w:val="28"/>
          <w:szCs w:val="28"/>
        </w:rPr>
        <w:t>一、建设</w:t>
      </w:r>
      <w:r w:rsidR="00A85FA3" w:rsidRPr="00F37ADE">
        <w:rPr>
          <w:rFonts w:ascii="仿宋_GB2312" w:eastAsia="仿宋_GB2312" w:hAnsi="微软雅黑" w:cs="微软雅黑" w:hint="eastAsia"/>
          <w:b/>
          <w:color w:val="000000" w:themeColor="text1"/>
          <w:sz w:val="28"/>
          <w:szCs w:val="28"/>
        </w:rPr>
        <w:t>要求</w:t>
      </w:r>
      <w:bookmarkEnd w:id="54"/>
    </w:p>
    <w:p w14:paraId="360CAA14" w14:textId="77777777" w:rsidR="00A20F1B" w:rsidRPr="00F37ADE" w:rsidRDefault="00400A48">
      <w:pPr>
        <w:spacing w:line="500" w:lineRule="exact"/>
        <w:ind w:firstLineChars="200" w:firstLine="560"/>
        <w:rPr>
          <w:rFonts w:ascii="仿宋_GB2312" w:eastAsia="仿宋_GB2312" w:hAnsi="宋体" w:cs="微软雅黑"/>
          <w:color w:val="000000" w:themeColor="text1"/>
          <w:sz w:val="28"/>
          <w:szCs w:val="28"/>
        </w:rPr>
      </w:pPr>
      <w:r w:rsidRPr="00F37ADE">
        <w:rPr>
          <w:rFonts w:ascii="仿宋_GB2312" w:eastAsia="仿宋_GB2312" w:hAnsi="宋体" w:cs="微软雅黑" w:hint="eastAsia"/>
          <w:color w:val="000000" w:themeColor="text1"/>
          <w:sz w:val="28"/>
          <w:szCs w:val="28"/>
        </w:rPr>
        <w:t>（一）先建南区临时快递服务站，确保2</w:t>
      </w:r>
      <w:r w:rsidRPr="00F37ADE">
        <w:rPr>
          <w:rFonts w:ascii="仿宋_GB2312" w:eastAsia="仿宋_GB2312" w:hAnsi="宋体" w:cs="微软雅黑"/>
          <w:color w:val="000000" w:themeColor="text1"/>
          <w:sz w:val="28"/>
          <w:szCs w:val="28"/>
        </w:rPr>
        <w:t>024</w:t>
      </w:r>
      <w:r w:rsidRPr="00F37ADE">
        <w:rPr>
          <w:rFonts w:ascii="仿宋_GB2312" w:eastAsia="仿宋_GB2312" w:hAnsi="宋体" w:cs="微软雅黑" w:hint="eastAsia"/>
          <w:color w:val="000000" w:themeColor="text1"/>
          <w:sz w:val="28"/>
          <w:szCs w:val="28"/>
        </w:rPr>
        <w:t>年3月1日正式投入使用并完成相关证照办理等开业前的所有准备工作，承担作为北区快递服务站建设期间全校区周转过渡快递服务运营。</w:t>
      </w:r>
    </w:p>
    <w:p w14:paraId="1EE57FD5" w14:textId="43C2BA55" w:rsidR="00A20F1B" w:rsidRPr="00F37ADE" w:rsidRDefault="00400A48">
      <w:pPr>
        <w:spacing w:line="500" w:lineRule="exact"/>
        <w:ind w:firstLineChars="200" w:firstLine="560"/>
        <w:rPr>
          <w:rFonts w:ascii="仿宋_GB2312" w:eastAsia="仿宋_GB2312" w:hAnsi="宋体" w:cs="微软雅黑"/>
          <w:color w:val="000000" w:themeColor="text1"/>
          <w:sz w:val="28"/>
          <w:szCs w:val="28"/>
        </w:rPr>
      </w:pPr>
      <w:r w:rsidRPr="00F37ADE">
        <w:rPr>
          <w:rFonts w:ascii="仿宋_GB2312" w:eastAsia="仿宋_GB2312" w:hAnsi="宋体" w:cs="微软雅黑" w:hint="eastAsia"/>
          <w:color w:val="000000" w:themeColor="text1"/>
          <w:sz w:val="28"/>
          <w:szCs w:val="28"/>
        </w:rPr>
        <w:t>（二）后建北区快递服务站（含配合竹园临时快递点撤场和板房拆除），在现竹园临时快递点所有服务转移到南区临时快递服务站后开始建设，建设过渡期为2个月，确保2</w:t>
      </w:r>
      <w:r w:rsidRPr="00F37ADE">
        <w:rPr>
          <w:rFonts w:ascii="仿宋_GB2312" w:eastAsia="仿宋_GB2312" w:hAnsi="宋体" w:cs="微软雅黑"/>
          <w:color w:val="000000" w:themeColor="text1"/>
          <w:sz w:val="28"/>
          <w:szCs w:val="28"/>
        </w:rPr>
        <w:t>024</w:t>
      </w:r>
      <w:r w:rsidRPr="00F37ADE">
        <w:rPr>
          <w:rFonts w:ascii="仿宋_GB2312" w:eastAsia="仿宋_GB2312" w:hAnsi="宋体" w:cs="微软雅黑" w:hint="eastAsia"/>
          <w:color w:val="000000" w:themeColor="text1"/>
          <w:sz w:val="28"/>
          <w:szCs w:val="28"/>
        </w:rPr>
        <w:t>年5月1日正式投入使用并完成相关证照办理等开业前的所有准备工作。</w:t>
      </w:r>
    </w:p>
    <w:p w14:paraId="57521F14" w14:textId="3B9C6434" w:rsidR="00A85FA3" w:rsidRPr="00F37ADE" w:rsidRDefault="00A85FA3">
      <w:pPr>
        <w:spacing w:line="500" w:lineRule="exact"/>
        <w:ind w:firstLineChars="200" w:firstLine="560"/>
        <w:rPr>
          <w:rFonts w:ascii="仿宋_GB2312" w:eastAsia="仿宋_GB2312" w:hAnsi="宋体" w:cs="微软雅黑"/>
          <w:color w:val="000000" w:themeColor="text1"/>
          <w:sz w:val="28"/>
          <w:szCs w:val="28"/>
        </w:rPr>
      </w:pPr>
      <w:r w:rsidRPr="00F37ADE">
        <w:rPr>
          <w:rFonts w:ascii="仿宋_GB2312" w:eastAsia="仿宋_GB2312" w:hAnsi="宋体" w:cs="微软雅黑" w:hint="eastAsia"/>
          <w:color w:val="000000" w:themeColor="text1"/>
          <w:sz w:val="28"/>
          <w:szCs w:val="28"/>
        </w:rPr>
        <w:t>（三）根据实际需要，比选人如有</w:t>
      </w:r>
      <w:r w:rsidR="000D21FE" w:rsidRPr="00F37ADE">
        <w:rPr>
          <w:rFonts w:ascii="仿宋_GB2312" w:eastAsia="仿宋_GB2312" w:hAnsi="宋体" w:cs="微软雅黑" w:hint="eastAsia"/>
          <w:color w:val="000000" w:themeColor="text1"/>
          <w:sz w:val="28"/>
          <w:szCs w:val="28"/>
        </w:rPr>
        <w:t>在校区</w:t>
      </w:r>
      <w:r w:rsidRPr="00F37ADE">
        <w:rPr>
          <w:rFonts w:ascii="仿宋_GB2312" w:eastAsia="仿宋_GB2312" w:hAnsi="宋体" w:cs="微软雅黑" w:hint="eastAsia"/>
          <w:color w:val="000000" w:themeColor="text1"/>
          <w:sz w:val="28"/>
          <w:szCs w:val="28"/>
        </w:rPr>
        <w:t>增建快递服务站的需求，比选申请人必须参照北区快递服务站的标准建设和运营。若不予响应，</w:t>
      </w:r>
      <w:r w:rsidR="00A93712" w:rsidRPr="00F37ADE">
        <w:rPr>
          <w:rFonts w:ascii="仿宋_GB2312" w:eastAsia="仿宋_GB2312" w:hAnsi="宋体" w:cs="微软雅黑" w:hint="eastAsia"/>
          <w:color w:val="000000" w:themeColor="text1"/>
          <w:sz w:val="28"/>
          <w:szCs w:val="28"/>
        </w:rPr>
        <w:t>比选人有权另行采购比选。</w:t>
      </w:r>
    </w:p>
    <w:p w14:paraId="0FA4B3E0" w14:textId="77777777" w:rsidR="00A20F1B" w:rsidRPr="00F37ADE" w:rsidRDefault="00400A48">
      <w:pPr>
        <w:keepNext/>
        <w:keepLines/>
        <w:adjustRightInd w:val="0"/>
        <w:snapToGrid w:val="0"/>
        <w:spacing w:line="500" w:lineRule="exact"/>
        <w:ind w:firstLineChars="200" w:firstLine="562"/>
        <w:outlineLvl w:val="1"/>
        <w:rPr>
          <w:rFonts w:ascii="仿宋_GB2312" w:eastAsia="仿宋_GB2312" w:hAnsi="微软雅黑" w:cs="微软雅黑"/>
          <w:b/>
          <w:color w:val="000000" w:themeColor="text1"/>
          <w:sz w:val="28"/>
          <w:szCs w:val="28"/>
        </w:rPr>
      </w:pPr>
      <w:bookmarkStart w:id="62" w:name="_Toc485380267"/>
      <w:bookmarkStart w:id="63" w:name="_Toc186036506"/>
      <w:bookmarkEnd w:id="55"/>
      <w:r w:rsidRPr="00F37ADE">
        <w:rPr>
          <w:rFonts w:ascii="仿宋_GB2312" w:eastAsia="仿宋_GB2312" w:hAnsi="微软雅黑" w:cs="微软雅黑" w:hint="eastAsia"/>
          <w:b/>
          <w:color w:val="000000" w:themeColor="text1"/>
          <w:sz w:val="28"/>
          <w:szCs w:val="28"/>
        </w:rPr>
        <w:t>二、服务地点</w:t>
      </w:r>
      <w:bookmarkEnd w:id="56"/>
      <w:bookmarkEnd w:id="57"/>
      <w:bookmarkEnd w:id="62"/>
      <w:bookmarkEnd w:id="63"/>
    </w:p>
    <w:p w14:paraId="3C955152" w14:textId="77777777" w:rsidR="00A20F1B" w:rsidRPr="00F37ADE" w:rsidRDefault="00400A48">
      <w:pPr>
        <w:spacing w:line="500" w:lineRule="exact"/>
        <w:ind w:firstLineChars="200" w:firstLine="560"/>
        <w:rPr>
          <w:rFonts w:ascii="仿宋_GB2312" w:eastAsia="仿宋_GB2312" w:hAnsi="宋体" w:cs="微软雅黑"/>
          <w:color w:val="000000" w:themeColor="text1"/>
          <w:sz w:val="28"/>
          <w:szCs w:val="28"/>
        </w:rPr>
      </w:pPr>
      <w:r w:rsidRPr="00F37ADE">
        <w:rPr>
          <w:rFonts w:ascii="仿宋_GB2312" w:eastAsia="仿宋_GB2312" w:hAnsi="宋体" w:cs="微软雅黑" w:hint="eastAsia"/>
          <w:color w:val="000000" w:themeColor="text1"/>
          <w:sz w:val="28"/>
          <w:szCs w:val="28"/>
        </w:rPr>
        <w:t>重庆大学虎溪校区</w:t>
      </w:r>
    </w:p>
    <w:p w14:paraId="475D926D" w14:textId="77777777" w:rsidR="00A20F1B" w:rsidRPr="00F37ADE" w:rsidRDefault="00400A48">
      <w:pPr>
        <w:keepNext/>
        <w:keepLines/>
        <w:adjustRightInd w:val="0"/>
        <w:snapToGrid w:val="0"/>
        <w:spacing w:line="500" w:lineRule="exact"/>
        <w:ind w:firstLineChars="200" w:firstLine="562"/>
        <w:outlineLvl w:val="1"/>
        <w:rPr>
          <w:rFonts w:ascii="仿宋_GB2312" w:eastAsia="仿宋_GB2312" w:hAnsi="微软雅黑" w:cs="微软雅黑"/>
          <w:b/>
          <w:color w:val="000000" w:themeColor="text1"/>
          <w:sz w:val="28"/>
          <w:szCs w:val="28"/>
        </w:rPr>
      </w:pPr>
      <w:bookmarkStart w:id="64" w:name="_Toc186036507"/>
      <w:bookmarkStart w:id="65" w:name="_Toc11929"/>
      <w:r w:rsidRPr="00F37ADE">
        <w:rPr>
          <w:rFonts w:ascii="仿宋_GB2312" w:eastAsia="仿宋_GB2312" w:hAnsi="微软雅黑" w:cs="微软雅黑" w:hint="eastAsia"/>
          <w:b/>
          <w:color w:val="000000" w:themeColor="text1"/>
          <w:sz w:val="28"/>
          <w:szCs w:val="28"/>
        </w:rPr>
        <w:t>三、合同期限</w:t>
      </w:r>
      <w:bookmarkEnd w:id="64"/>
    </w:p>
    <w:p w14:paraId="6BC73F0E" w14:textId="27FE54D3" w:rsidR="00A20F1B" w:rsidRPr="00F37ADE" w:rsidRDefault="00400A48">
      <w:pPr>
        <w:spacing w:line="500" w:lineRule="exact"/>
        <w:ind w:firstLineChars="200" w:firstLine="560"/>
        <w:rPr>
          <w:rFonts w:ascii="仿宋_GB2312" w:eastAsia="仿宋_GB2312" w:hAnsi="宋体" w:cs="微软雅黑"/>
          <w:color w:val="000000" w:themeColor="text1"/>
          <w:sz w:val="28"/>
          <w:szCs w:val="28"/>
        </w:rPr>
      </w:pPr>
      <w:r w:rsidRPr="00F37ADE">
        <w:rPr>
          <w:rFonts w:ascii="仿宋_GB2312" w:eastAsia="仿宋_GB2312" w:hAnsi="宋体" w:cs="微软雅黑" w:hint="eastAsia"/>
          <w:color w:val="000000" w:themeColor="text1"/>
          <w:sz w:val="28"/>
          <w:szCs w:val="28"/>
        </w:rPr>
        <w:t>合同期限：期限为5年，</w:t>
      </w:r>
      <w:r w:rsidR="0003295F" w:rsidRPr="00F37ADE">
        <w:rPr>
          <w:rFonts w:ascii="仿宋_GB2312" w:eastAsia="仿宋_GB2312" w:hAnsi="宋体" w:cs="微软雅黑" w:hint="eastAsia"/>
          <w:color w:val="000000" w:themeColor="text1"/>
          <w:sz w:val="28"/>
          <w:szCs w:val="28"/>
        </w:rPr>
        <w:t>从</w:t>
      </w:r>
      <w:r w:rsidR="00BE16E7" w:rsidRPr="00F37ADE">
        <w:rPr>
          <w:rFonts w:ascii="仿宋_GB2312" w:eastAsia="仿宋_GB2312" w:hAnsi="宋体" w:cs="微软雅黑" w:hint="eastAsia"/>
          <w:color w:val="000000" w:themeColor="text1"/>
          <w:sz w:val="28"/>
          <w:szCs w:val="28"/>
        </w:rPr>
        <w:t>北区</w:t>
      </w:r>
      <w:r w:rsidR="0003295F" w:rsidRPr="00F37ADE">
        <w:rPr>
          <w:rFonts w:ascii="仿宋_GB2312" w:eastAsia="仿宋_GB2312" w:hAnsi="宋体" w:cs="微软雅黑" w:hint="eastAsia"/>
          <w:color w:val="000000" w:themeColor="text1"/>
          <w:sz w:val="28"/>
          <w:szCs w:val="28"/>
        </w:rPr>
        <w:t>快递服务站投入使用开始计算，即从2</w:t>
      </w:r>
      <w:r w:rsidR="0003295F" w:rsidRPr="00F37ADE">
        <w:rPr>
          <w:rFonts w:ascii="仿宋_GB2312" w:eastAsia="仿宋_GB2312" w:hAnsi="宋体" w:cs="微软雅黑"/>
          <w:color w:val="000000" w:themeColor="text1"/>
          <w:sz w:val="28"/>
          <w:szCs w:val="28"/>
        </w:rPr>
        <w:t>025</w:t>
      </w:r>
      <w:r w:rsidR="0003295F" w:rsidRPr="00F37ADE">
        <w:rPr>
          <w:rFonts w:ascii="仿宋_GB2312" w:eastAsia="仿宋_GB2312" w:hAnsi="宋体" w:cs="微软雅黑" w:hint="eastAsia"/>
          <w:color w:val="000000" w:themeColor="text1"/>
          <w:sz w:val="28"/>
          <w:szCs w:val="28"/>
        </w:rPr>
        <w:t>年</w:t>
      </w:r>
      <w:r w:rsidR="00BE16E7" w:rsidRPr="00F37ADE">
        <w:rPr>
          <w:rFonts w:ascii="仿宋_GB2312" w:eastAsia="仿宋_GB2312" w:hAnsi="宋体" w:cs="微软雅黑" w:hint="eastAsia"/>
          <w:color w:val="000000" w:themeColor="text1"/>
          <w:sz w:val="28"/>
          <w:szCs w:val="28"/>
        </w:rPr>
        <w:t>5</w:t>
      </w:r>
      <w:r w:rsidR="0003295F" w:rsidRPr="00F37ADE">
        <w:rPr>
          <w:rFonts w:ascii="仿宋_GB2312" w:eastAsia="仿宋_GB2312" w:hAnsi="宋体" w:cs="微软雅黑" w:hint="eastAsia"/>
          <w:color w:val="000000" w:themeColor="text1"/>
          <w:sz w:val="28"/>
          <w:szCs w:val="28"/>
        </w:rPr>
        <w:t>月1日至2</w:t>
      </w:r>
      <w:r w:rsidR="0003295F" w:rsidRPr="00F37ADE">
        <w:rPr>
          <w:rFonts w:ascii="仿宋_GB2312" w:eastAsia="仿宋_GB2312" w:hAnsi="宋体" w:cs="微软雅黑"/>
          <w:color w:val="000000" w:themeColor="text1"/>
          <w:sz w:val="28"/>
          <w:szCs w:val="28"/>
        </w:rPr>
        <w:t>030</w:t>
      </w:r>
      <w:r w:rsidR="0003295F" w:rsidRPr="00F37ADE">
        <w:rPr>
          <w:rFonts w:ascii="仿宋_GB2312" w:eastAsia="仿宋_GB2312" w:hAnsi="宋体" w:cs="微软雅黑" w:hint="eastAsia"/>
          <w:color w:val="000000" w:themeColor="text1"/>
          <w:sz w:val="28"/>
          <w:szCs w:val="28"/>
        </w:rPr>
        <w:t>年</w:t>
      </w:r>
      <w:r w:rsidR="00BE16E7" w:rsidRPr="00F37ADE">
        <w:rPr>
          <w:rFonts w:ascii="仿宋_GB2312" w:eastAsia="仿宋_GB2312" w:hAnsi="宋体" w:cs="微软雅黑" w:hint="eastAsia"/>
          <w:color w:val="000000" w:themeColor="text1"/>
          <w:sz w:val="28"/>
          <w:szCs w:val="28"/>
        </w:rPr>
        <w:t>4</w:t>
      </w:r>
      <w:r w:rsidR="0003295F" w:rsidRPr="00F37ADE">
        <w:rPr>
          <w:rFonts w:ascii="仿宋_GB2312" w:eastAsia="仿宋_GB2312" w:hAnsi="宋体" w:cs="微软雅黑" w:hint="eastAsia"/>
          <w:color w:val="000000" w:themeColor="text1"/>
          <w:sz w:val="28"/>
          <w:szCs w:val="28"/>
        </w:rPr>
        <w:t>月</w:t>
      </w:r>
      <w:r w:rsidR="00BE16E7" w:rsidRPr="00F37ADE">
        <w:rPr>
          <w:rFonts w:ascii="仿宋_GB2312" w:eastAsia="仿宋_GB2312" w:hAnsi="宋体" w:cs="微软雅黑" w:hint="eastAsia"/>
          <w:color w:val="000000" w:themeColor="text1"/>
          <w:sz w:val="28"/>
          <w:szCs w:val="28"/>
        </w:rPr>
        <w:t>3</w:t>
      </w:r>
      <w:r w:rsidR="00BE16E7" w:rsidRPr="00F37ADE">
        <w:rPr>
          <w:rFonts w:ascii="仿宋_GB2312" w:eastAsia="仿宋_GB2312" w:hAnsi="宋体" w:cs="微软雅黑"/>
          <w:color w:val="000000" w:themeColor="text1"/>
          <w:sz w:val="28"/>
          <w:szCs w:val="28"/>
        </w:rPr>
        <w:t>0</w:t>
      </w:r>
      <w:r w:rsidR="0003295F" w:rsidRPr="00F37ADE">
        <w:rPr>
          <w:rFonts w:ascii="仿宋_GB2312" w:eastAsia="仿宋_GB2312" w:hAnsi="宋体" w:cs="微软雅黑" w:hint="eastAsia"/>
          <w:color w:val="000000" w:themeColor="text1"/>
          <w:sz w:val="28"/>
          <w:szCs w:val="28"/>
        </w:rPr>
        <w:t>日止</w:t>
      </w:r>
      <w:r w:rsidRPr="00F37ADE">
        <w:rPr>
          <w:rFonts w:ascii="仿宋_GB2312" w:eastAsia="仿宋_GB2312" w:hAnsi="宋体" w:cs="微软雅黑" w:hint="eastAsia"/>
          <w:color w:val="000000" w:themeColor="text1"/>
          <w:sz w:val="28"/>
          <w:szCs w:val="28"/>
        </w:rPr>
        <w:t>。学校无特殊要求，假期内不得停止运营服务。</w:t>
      </w:r>
    </w:p>
    <w:p w14:paraId="74AE0181" w14:textId="77777777" w:rsidR="00A20F1B" w:rsidRPr="00F37ADE" w:rsidRDefault="00400A48">
      <w:pPr>
        <w:spacing w:line="500" w:lineRule="exact"/>
        <w:ind w:firstLineChars="200" w:firstLine="560"/>
        <w:rPr>
          <w:rFonts w:ascii="仿宋_GB2312" w:eastAsia="仿宋_GB2312" w:hAnsi="宋体" w:cs="微软雅黑"/>
          <w:color w:val="000000" w:themeColor="text1"/>
          <w:sz w:val="28"/>
          <w:szCs w:val="28"/>
        </w:rPr>
      </w:pPr>
      <w:r w:rsidRPr="00F37ADE">
        <w:rPr>
          <w:rFonts w:ascii="仿宋_GB2312" w:eastAsia="仿宋_GB2312" w:hAnsi="宋体" w:cs="微软雅黑" w:hint="eastAsia"/>
          <w:color w:val="000000" w:themeColor="text1"/>
          <w:sz w:val="28"/>
          <w:szCs w:val="28"/>
        </w:rPr>
        <w:t>注：</w:t>
      </w:r>
    </w:p>
    <w:p w14:paraId="1518844E" w14:textId="00A24357" w:rsidR="00A20F1B" w:rsidRPr="00F37ADE" w:rsidRDefault="00EC6448">
      <w:pPr>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color w:val="000000" w:themeColor="text1"/>
          <w:sz w:val="28"/>
          <w:szCs w:val="28"/>
        </w:rPr>
        <w:t>1</w:t>
      </w:r>
      <w:r>
        <w:rPr>
          <w:rFonts w:ascii="仿宋_GB2312" w:eastAsia="仿宋_GB2312" w:hAnsi="宋体" w:cs="微软雅黑"/>
          <w:color w:val="000000" w:themeColor="text1"/>
          <w:sz w:val="28"/>
          <w:szCs w:val="28"/>
        </w:rPr>
        <w:t>.</w:t>
      </w:r>
      <w:r w:rsidR="00400A48" w:rsidRPr="00F37ADE">
        <w:rPr>
          <w:rFonts w:ascii="仿宋_GB2312" w:eastAsia="仿宋_GB2312" w:hAnsi="宋体" w:cs="微软雅黑" w:hint="eastAsia"/>
          <w:color w:val="000000" w:themeColor="text1"/>
          <w:sz w:val="28"/>
          <w:szCs w:val="28"/>
        </w:rPr>
        <w:t>合同期满，双方不再续签合同，比选人按照上级文件要求重新采购。</w:t>
      </w:r>
    </w:p>
    <w:p w14:paraId="55CAE5A9" w14:textId="7E812AF6" w:rsidR="00A20F1B" w:rsidRPr="00F37ADE" w:rsidRDefault="00EC6448">
      <w:pPr>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color w:val="000000" w:themeColor="text1"/>
          <w:sz w:val="28"/>
          <w:szCs w:val="28"/>
        </w:rPr>
        <w:t>2</w:t>
      </w:r>
      <w:r>
        <w:rPr>
          <w:rFonts w:ascii="仿宋_GB2312" w:eastAsia="仿宋_GB2312" w:hAnsi="宋体" w:cs="微软雅黑"/>
          <w:color w:val="000000" w:themeColor="text1"/>
          <w:sz w:val="28"/>
          <w:szCs w:val="28"/>
        </w:rPr>
        <w:t>.</w:t>
      </w:r>
      <w:r w:rsidR="00400A48" w:rsidRPr="00F37ADE">
        <w:rPr>
          <w:rFonts w:ascii="仿宋_GB2312" w:eastAsia="仿宋_GB2312" w:hAnsi="宋体" w:cs="微软雅黑" w:hint="eastAsia"/>
          <w:color w:val="000000" w:themeColor="text1"/>
          <w:sz w:val="28"/>
          <w:szCs w:val="28"/>
        </w:rPr>
        <w:t>中选人应在合同到期后5日内腾退场地，并撤离全部可移动资产。中选人投入的固定设施和基建部分不得破坏，并无偿归学校所有。</w:t>
      </w:r>
    </w:p>
    <w:p w14:paraId="63D95BAF" w14:textId="77777777" w:rsidR="00A20F1B" w:rsidRPr="00F37ADE" w:rsidRDefault="00400A48">
      <w:pPr>
        <w:keepNext/>
        <w:keepLines/>
        <w:adjustRightInd w:val="0"/>
        <w:snapToGrid w:val="0"/>
        <w:spacing w:line="500" w:lineRule="exact"/>
        <w:ind w:firstLineChars="200" w:firstLine="562"/>
        <w:outlineLvl w:val="1"/>
        <w:rPr>
          <w:rFonts w:ascii="仿宋_GB2312" w:eastAsia="仿宋_GB2312" w:hAnsi="微软雅黑" w:cs="微软雅黑"/>
          <w:b/>
          <w:color w:val="000000" w:themeColor="text1"/>
          <w:sz w:val="28"/>
          <w:szCs w:val="28"/>
        </w:rPr>
      </w:pPr>
      <w:bookmarkStart w:id="66" w:name="_Toc91498390"/>
      <w:bookmarkStart w:id="67" w:name="_Toc186036508"/>
      <w:bookmarkStart w:id="68" w:name="_Toc30754"/>
      <w:bookmarkStart w:id="69" w:name="_Toc531164540"/>
      <w:bookmarkStart w:id="70" w:name="_Toc496825429"/>
      <w:bookmarkEnd w:id="58"/>
      <w:bookmarkEnd w:id="65"/>
      <w:r w:rsidRPr="00F37ADE">
        <w:rPr>
          <w:rFonts w:ascii="仿宋_GB2312" w:eastAsia="仿宋_GB2312" w:hAnsi="微软雅黑" w:cs="微软雅黑" w:hint="eastAsia"/>
          <w:b/>
          <w:color w:val="000000" w:themeColor="text1"/>
          <w:sz w:val="28"/>
          <w:szCs w:val="28"/>
        </w:rPr>
        <w:t>四、</w:t>
      </w:r>
      <w:bookmarkStart w:id="71" w:name="_Toc91498391"/>
      <w:bookmarkEnd w:id="66"/>
      <w:r w:rsidRPr="00F37ADE">
        <w:rPr>
          <w:rFonts w:ascii="仿宋_GB2312" w:eastAsia="仿宋_GB2312" w:hAnsi="微软雅黑" w:cs="微软雅黑" w:hint="eastAsia"/>
          <w:b/>
          <w:color w:val="000000" w:themeColor="text1"/>
          <w:sz w:val="28"/>
          <w:szCs w:val="28"/>
        </w:rPr>
        <w:t>履约保证金</w:t>
      </w:r>
      <w:bookmarkEnd w:id="67"/>
    </w:p>
    <w:p w14:paraId="249F39DE" w14:textId="20732772" w:rsidR="00A20F1B" w:rsidRDefault="00400A48">
      <w:pPr>
        <w:spacing w:line="500" w:lineRule="exact"/>
        <w:ind w:firstLineChars="200" w:firstLine="560"/>
        <w:rPr>
          <w:rFonts w:ascii="仿宋_GB2312" w:eastAsia="仿宋_GB2312" w:hAnsi="宋体" w:cs="微软雅黑"/>
          <w:sz w:val="28"/>
          <w:szCs w:val="28"/>
        </w:rPr>
      </w:pPr>
      <w:r w:rsidRPr="00F37ADE">
        <w:rPr>
          <w:rFonts w:ascii="仿宋_GB2312" w:eastAsia="仿宋_GB2312" w:hAnsi="宋体" w:cs="微软雅黑" w:hint="eastAsia"/>
          <w:color w:val="000000" w:themeColor="text1"/>
          <w:sz w:val="28"/>
          <w:szCs w:val="28"/>
        </w:rPr>
        <w:t>本项目在签订合同时中选人须通过银行转账方式缴纳</w:t>
      </w:r>
      <w:r w:rsidR="00FC411C" w:rsidRPr="00F37ADE">
        <w:rPr>
          <w:rFonts w:ascii="仿宋_GB2312" w:eastAsia="仿宋_GB2312" w:hAnsi="宋体" w:cs="微软雅黑"/>
          <w:color w:val="000000" w:themeColor="text1"/>
          <w:sz w:val="28"/>
          <w:szCs w:val="28"/>
        </w:rPr>
        <w:t>20</w:t>
      </w:r>
      <w:r w:rsidRPr="00F37ADE">
        <w:rPr>
          <w:rFonts w:ascii="仿宋_GB2312" w:eastAsia="仿宋_GB2312" w:hAnsi="宋体" w:cs="微软雅黑" w:hint="eastAsia"/>
          <w:color w:val="000000" w:themeColor="text1"/>
          <w:sz w:val="28"/>
          <w:szCs w:val="28"/>
        </w:rPr>
        <w:t>万元履约保证金至比选人指定银行账户（到款账户信息同比选申请保证金到款账</w:t>
      </w:r>
      <w:r>
        <w:rPr>
          <w:rFonts w:ascii="仿宋_GB2312" w:eastAsia="仿宋_GB2312" w:hAnsi="宋体" w:cs="微软雅黑" w:hint="eastAsia"/>
          <w:sz w:val="28"/>
          <w:szCs w:val="28"/>
        </w:rPr>
        <w:t>户信息），在合同终止后且中选人无违反合同约定及手续齐全的情况下无息退还。</w:t>
      </w:r>
    </w:p>
    <w:p w14:paraId="0B7BC5B4"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72" w:name="_Toc186036509"/>
      <w:r>
        <w:rPr>
          <w:rFonts w:ascii="仿宋_GB2312" w:eastAsia="仿宋_GB2312" w:hAnsi="微软雅黑" w:cs="微软雅黑" w:hint="eastAsia"/>
          <w:b/>
          <w:sz w:val="28"/>
          <w:szCs w:val="28"/>
        </w:rPr>
        <w:t>五、考核方式</w:t>
      </w:r>
      <w:bookmarkEnd w:id="68"/>
      <w:bookmarkEnd w:id="72"/>
    </w:p>
    <w:p w14:paraId="265C4BE1" w14:textId="046638C6"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由</w:t>
      </w:r>
      <w:r w:rsidR="00E424EE">
        <w:rPr>
          <w:rFonts w:ascii="仿宋_GB2312" w:eastAsia="仿宋_GB2312" w:hAnsi="宋体" w:cs="微软雅黑" w:hint="eastAsia"/>
          <w:sz w:val="28"/>
          <w:szCs w:val="28"/>
        </w:rPr>
        <w:t>重庆大学</w:t>
      </w:r>
      <w:r>
        <w:rPr>
          <w:rFonts w:ascii="仿宋_GB2312" w:eastAsia="仿宋_GB2312" w:hAnsi="宋体" w:cs="微软雅黑" w:hint="eastAsia"/>
          <w:sz w:val="28"/>
          <w:szCs w:val="28"/>
        </w:rPr>
        <w:t>虎溪</w:t>
      </w:r>
      <w:r w:rsidR="00F37ADE">
        <w:rPr>
          <w:rFonts w:ascii="仿宋_GB2312" w:eastAsia="仿宋_GB2312" w:hAnsi="宋体" w:cs="微软雅黑" w:hint="eastAsia"/>
          <w:sz w:val="28"/>
          <w:szCs w:val="28"/>
        </w:rPr>
        <w:t>校区管理委员会代表比选人</w:t>
      </w:r>
      <w:r>
        <w:rPr>
          <w:rFonts w:ascii="仿宋_GB2312" w:eastAsia="仿宋_GB2312" w:hAnsi="宋体" w:cs="微软雅黑" w:hint="eastAsia"/>
          <w:sz w:val="28"/>
          <w:szCs w:val="28"/>
        </w:rPr>
        <w:t>参照《</w:t>
      </w:r>
      <w:r w:rsidR="0003295F">
        <w:rPr>
          <w:rFonts w:ascii="仿宋_GB2312" w:eastAsia="仿宋_GB2312" w:hAnsi="宋体" w:cs="微软雅黑" w:hint="eastAsia"/>
          <w:sz w:val="28"/>
          <w:szCs w:val="28"/>
        </w:rPr>
        <w:t>虎溪校区</w:t>
      </w:r>
      <w:r>
        <w:rPr>
          <w:rFonts w:ascii="仿宋_GB2312" w:eastAsia="仿宋_GB2312" w:hAnsi="宋体" w:cs="微软雅黑" w:hint="eastAsia"/>
          <w:sz w:val="28"/>
          <w:szCs w:val="28"/>
        </w:rPr>
        <w:t>快递服务综合</w:t>
      </w:r>
      <w:r>
        <w:rPr>
          <w:rFonts w:ascii="仿宋_GB2312" w:eastAsia="仿宋_GB2312" w:hAnsi="宋体" w:cs="微软雅黑" w:hint="eastAsia"/>
          <w:sz w:val="28"/>
          <w:szCs w:val="28"/>
        </w:rPr>
        <w:lastRenderedPageBreak/>
        <w:t>评价考核表》</w:t>
      </w:r>
      <w:r w:rsidR="0003295F">
        <w:rPr>
          <w:rFonts w:ascii="仿宋_GB2312" w:eastAsia="仿宋_GB2312" w:hAnsi="宋体" w:cs="微软雅黑" w:hint="eastAsia"/>
          <w:sz w:val="28"/>
          <w:szCs w:val="28"/>
        </w:rPr>
        <w:t>，</w:t>
      </w:r>
      <w:r>
        <w:rPr>
          <w:rFonts w:ascii="仿宋_GB2312" w:eastAsia="仿宋_GB2312" w:hAnsi="宋体" w:cs="微软雅黑" w:hint="eastAsia"/>
          <w:sz w:val="28"/>
          <w:szCs w:val="28"/>
        </w:rPr>
        <w:t>结合本</w:t>
      </w:r>
      <w:r w:rsidR="00F37ADE">
        <w:rPr>
          <w:rFonts w:ascii="仿宋_GB2312" w:eastAsia="仿宋_GB2312" w:hAnsi="宋体" w:cs="微软雅黑" w:hint="eastAsia"/>
          <w:sz w:val="28"/>
          <w:szCs w:val="28"/>
        </w:rPr>
        <w:t>季度</w:t>
      </w:r>
      <w:r>
        <w:rPr>
          <w:rFonts w:ascii="仿宋_GB2312" w:eastAsia="仿宋_GB2312" w:hAnsi="宋体" w:cs="微软雅黑" w:hint="eastAsia"/>
          <w:sz w:val="28"/>
          <w:szCs w:val="28"/>
        </w:rPr>
        <w:t>的快递服务工作情况，进行考核评分(满分为100分)，具体详见合同条款。</w:t>
      </w:r>
    </w:p>
    <w:p w14:paraId="3DD7C723"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73" w:name="_Toc186036510"/>
      <w:bookmarkStart w:id="74" w:name="_Toc7562"/>
      <w:bookmarkStart w:id="75" w:name="_Toc65660345"/>
      <w:bookmarkStart w:id="76" w:name="_Toc106034636"/>
      <w:bookmarkStart w:id="77" w:name="_Toc9192"/>
      <w:bookmarkStart w:id="78" w:name="_Toc24536"/>
      <w:bookmarkEnd w:id="71"/>
      <w:r>
        <w:rPr>
          <w:rFonts w:ascii="仿宋_GB2312" w:eastAsia="仿宋_GB2312" w:hAnsi="微软雅黑" w:cs="微软雅黑" w:hint="eastAsia"/>
          <w:b/>
          <w:sz w:val="28"/>
          <w:szCs w:val="28"/>
        </w:rPr>
        <w:t>六、知识产权</w:t>
      </w:r>
      <w:bookmarkEnd w:id="73"/>
    </w:p>
    <w:p w14:paraId="19FF5FBC" w14:textId="77777777" w:rsidR="00A20F1B" w:rsidRDefault="00400A48">
      <w:pPr>
        <w:spacing w:line="500" w:lineRule="exact"/>
        <w:ind w:firstLineChars="200" w:firstLine="560"/>
        <w:rPr>
          <w:rFonts w:ascii="仿宋_GB2312" w:eastAsia="仿宋_GB2312" w:hAnsi="宋体" w:cs="微软雅黑"/>
          <w:sz w:val="28"/>
          <w:szCs w:val="28"/>
        </w:rPr>
      </w:pPr>
      <w:bookmarkStart w:id="79" w:name="_Toc26781"/>
      <w:bookmarkStart w:id="80" w:name="_Toc344475123"/>
      <w:bookmarkStart w:id="81" w:name="_Toc9581"/>
      <w:r>
        <w:rPr>
          <w:rFonts w:ascii="仿宋_GB2312" w:eastAsia="仿宋_GB2312" w:hAnsi="宋体" w:cs="微软雅黑" w:hint="eastAsia"/>
          <w:sz w:val="28"/>
          <w:szCs w:val="28"/>
        </w:rPr>
        <w:t>比选人在中华人民共和国境内使用中选人提供的服务时免受第三方提出的侵犯其专利权或其他知识产权的起诉。如果第三方提出侵权指控，中选人应承担由此而引起的一切法律责任和费用。</w:t>
      </w:r>
    </w:p>
    <w:p w14:paraId="750876DA"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82" w:name="_Toc24267"/>
      <w:bookmarkStart w:id="83" w:name="_Toc186036511"/>
      <w:bookmarkEnd w:id="79"/>
      <w:bookmarkEnd w:id="80"/>
      <w:bookmarkEnd w:id="81"/>
      <w:r>
        <w:rPr>
          <w:rFonts w:ascii="仿宋_GB2312" w:eastAsia="仿宋_GB2312" w:hAnsi="微软雅黑" w:cs="微软雅黑" w:hint="eastAsia"/>
          <w:b/>
          <w:sz w:val="28"/>
          <w:szCs w:val="28"/>
        </w:rPr>
        <w:t>七、其他</w:t>
      </w:r>
      <w:bookmarkEnd w:id="82"/>
      <w:bookmarkEnd w:id="83"/>
    </w:p>
    <w:p w14:paraId="5F310AF5" w14:textId="665ACE3F" w:rsidR="009059A8" w:rsidRDefault="00400A48" w:rsidP="0099679B">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其他未尽事宜由双方在服务合同中详细约定。</w:t>
      </w:r>
      <w:bookmarkStart w:id="84" w:name="_Toc32232"/>
      <w:bookmarkEnd w:id="59"/>
      <w:bookmarkEnd w:id="69"/>
      <w:bookmarkEnd w:id="70"/>
      <w:bookmarkEnd w:id="74"/>
      <w:bookmarkEnd w:id="75"/>
      <w:bookmarkEnd w:id="76"/>
      <w:bookmarkEnd w:id="77"/>
      <w:bookmarkEnd w:id="78"/>
    </w:p>
    <w:p w14:paraId="65133643" w14:textId="77777777" w:rsidR="008E3A5B" w:rsidRDefault="008E3A5B">
      <w:pPr>
        <w:widowControl/>
        <w:jc w:val="left"/>
        <w:rPr>
          <w:rFonts w:ascii="微软雅黑" w:eastAsia="微软雅黑" w:hAnsi="微软雅黑" w:cs="微软雅黑"/>
          <w:b/>
          <w:sz w:val="36"/>
          <w:szCs w:val="36"/>
        </w:rPr>
      </w:pPr>
      <w:r>
        <w:rPr>
          <w:rFonts w:ascii="微软雅黑" w:eastAsia="微软雅黑" w:hAnsi="微软雅黑" w:cs="微软雅黑"/>
          <w:b/>
          <w:sz w:val="36"/>
          <w:szCs w:val="36"/>
        </w:rPr>
        <w:br w:type="page"/>
      </w:r>
    </w:p>
    <w:p w14:paraId="78675629" w14:textId="5C347FAF" w:rsidR="00A20F1B" w:rsidRDefault="00400A48">
      <w:pPr>
        <w:keepNext/>
        <w:keepLines/>
        <w:spacing w:before="260" w:after="260" w:line="500" w:lineRule="exact"/>
        <w:jc w:val="center"/>
        <w:outlineLvl w:val="1"/>
        <w:rPr>
          <w:rFonts w:ascii="微软雅黑" w:eastAsia="微软雅黑" w:hAnsi="微软雅黑" w:cs="微软雅黑"/>
          <w:b/>
          <w:sz w:val="36"/>
          <w:szCs w:val="36"/>
        </w:rPr>
      </w:pPr>
      <w:bookmarkStart w:id="85" w:name="_Toc186036512"/>
      <w:r>
        <w:rPr>
          <w:rFonts w:ascii="微软雅黑" w:eastAsia="微软雅黑" w:hAnsi="微软雅黑" w:cs="微软雅黑" w:hint="eastAsia"/>
          <w:b/>
          <w:sz w:val="36"/>
          <w:szCs w:val="36"/>
        </w:rPr>
        <w:lastRenderedPageBreak/>
        <w:t xml:space="preserve">第四篇  </w:t>
      </w:r>
      <w:bookmarkEnd w:id="60"/>
      <w:bookmarkEnd w:id="61"/>
      <w:r>
        <w:rPr>
          <w:rFonts w:ascii="微软雅黑" w:eastAsia="微软雅黑" w:hAnsi="微软雅黑" w:cs="微软雅黑" w:hint="eastAsia"/>
          <w:b/>
          <w:sz w:val="36"/>
          <w:szCs w:val="36"/>
        </w:rPr>
        <w:t>比选申请程序及方法、评审标准、无效响应和采购终止</w:t>
      </w:r>
      <w:bookmarkEnd w:id="84"/>
      <w:bookmarkEnd w:id="85"/>
    </w:p>
    <w:p w14:paraId="2F615071" w14:textId="77777777" w:rsidR="00A20F1B" w:rsidRDefault="00400A48" w:rsidP="000151B1">
      <w:pPr>
        <w:keepNext/>
        <w:keepLines/>
        <w:adjustRightInd w:val="0"/>
        <w:snapToGrid w:val="0"/>
        <w:spacing w:line="500" w:lineRule="exact"/>
        <w:ind w:firstLineChars="100" w:firstLine="281"/>
        <w:outlineLvl w:val="1"/>
        <w:rPr>
          <w:rFonts w:ascii="仿宋_GB2312" w:eastAsia="仿宋_GB2312" w:hAnsi="微软雅黑" w:cs="微软雅黑"/>
          <w:b/>
          <w:sz w:val="28"/>
          <w:szCs w:val="28"/>
        </w:rPr>
      </w:pPr>
      <w:bookmarkStart w:id="86" w:name="_Toc23833"/>
      <w:bookmarkStart w:id="87" w:name="_Toc186036513"/>
      <w:r>
        <w:rPr>
          <w:rFonts w:ascii="仿宋_GB2312" w:eastAsia="仿宋_GB2312" w:hAnsi="微软雅黑" w:cs="微软雅黑" w:hint="eastAsia"/>
          <w:b/>
          <w:sz w:val="28"/>
          <w:szCs w:val="28"/>
        </w:rPr>
        <w:t>一、比选申请程序及方法</w:t>
      </w:r>
      <w:bookmarkEnd w:id="86"/>
      <w:bookmarkEnd w:id="87"/>
    </w:p>
    <w:p w14:paraId="4357C81B" w14:textId="77777777" w:rsidR="00A20F1B" w:rsidRDefault="00400A48">
      <w:pPr>
        <w:spacing w:line="500" w:lineRule="exact"/>
        <w:ind w:firstLineChars="100" w:firstLine="280"/>
        <w:rPr>
          <w:rFonts w:ascii="仿宋_GB2312" w:eastAsia="仿宋_GB2312" w:hAnsi="宋体" w:cs="微软雅黑"/>
          <w:sz w:val="28"/>
          <w:szCs w:val="28"/>
        </w:rPr>
      </w:pPr>
      <w:r>
        <w:rPr>
          <w:rFonts w:ascii="仿宋_GB2312" w:eastAsia="仿宋_GB2312" w:hAnsi="宋体" w:cs="微软雅黑" w:hint="eastAsia"/>
          <w:sz w:val="28"/>
          <w:szCs w:val="28"/>
        </w:rPr>
        <w:t>（一）比选申请按竞争性比选文件规定的时间和地点进行，比选申请人须有法定代表人或其授权代表参加并签到。</w:t>
      </w:r>
    </w:p>
    <w:p w14:paraId="19A49179" w14:textId="77777777" w:rsidR="00A20F1B" w:rsidRDefault="00400A48">
      <w:pPr>
        <w:spacing w:line="500" w:lineRule="exact"/>
        <w:ind w:firstLineChars="100" w:firstLine="280"/>
        <w:rPr>
          <w:rFonts w:ascii="仿宋_GB2312" w:eastAsia="仿宋_GB2312" w:hAnsi="宋体" w:cs="微软雅黑"/>
          <w:sz w:val="28"/>
          <w:szCs w:val="28"/>
        </w:rPr>
      </w:pPr>
      <w:r>
        <w:rPr>
          <w:rFonts w:ascii="仿宋_GB2312" w:eastAsia="仿宋_GB2312" w:hAnsi="宋体" w:cs="微软雅黑" w:hint="eastAsia"/>
          <w:sz w:val="28"/>
          <w:szCs w:val="28"/>
        </w:rPr>
        <w:t>（二）评审小组对各比选申请人的资格条件、比选申请文件的有效性、完整性和响应程度进行审查。各比选申请人只有在完全符合要求的前提下，才能参与正式比选申请。</w:t>
      </w:r>
    </w:p>
    <w:p w14:paraId="596D8461" w14:textId="77777777"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1.资格性检查。参照法律法规和竞争性比选文件的规定，对比选申请文件中的资格证明进行审查，以确定比选申请人是否具备比选申请资格。资格性检查资料表如下：</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710"/>
        <w:gridCol w:w="2409"/>
        <w:gridCol w:w="5905"/>
      </w:tblGrid>
      <w:tr w:rsidR="00A20F1B" w14:paraId="4BEC53EA" w14:textId="77777777" w:rsidTr="00D31B84">
        <w:trPr>
          <w:trHeight w:val="481"/>
        </w:trPr>
        <w:tc>
          <w:tcPr>
            <w:tcW w:w="675" w:type="dxa"/>
            <w:vAlign w:val="center"/>
          </w:tcPr>
          <w:p w14:paraId="597C6AA2" w14:textId="77777777" w:rsidR="00A20F1B" w:rsidRDefault="00400A48">
            <w:pPr>
              <w:spacing w:line="500" w:lineRule="exact"/>
              <w:jc w:val="center"/>
              <w:rPr>
                <w:rFonts w:ascii="微软雅黑" w:eastAsia="微软雅黑" w:hAnsi="微软雅黑" w:cs="微软雅黑"/>
                <w:b/>
                <w:szCs w:val="21"/>
              </w:rPr>
            </w:pPr>
            <w:r>
              <w:rPr>
                <w:rFonts w:ascii="微软雅黑" w:eastAsia="微软雅黑" w:hAnsi="微软雅黑" w:cs="微软雅黑" w:hint="eastAsia"/>
                <w:b/>
                <w:szCs w:val="21"/>
              </w:rPr>
              <w:t>序号</w:t>
            </w:r>
          </w:p>
        </w:tc>
        <w:tc>
          <w:tcPr>
            <w:tcW w:w="3119" w:type="dxa"/>
            <w:gridSpan w:val="2"/>
            <w:vAlign w:val="center"/>
          </w:tcPr>
          <w:p w14:paraId="1513AA30" w14:textId="77777777" w:rsidR="00A20F1B" w:rsidRDefault="00400A48">
            <w:pPr>
              <w:spacing w:line="500" w:lineRule="exact"/>
              <w:jc w:val="center"/>
              <w:rPr>
                <w:rFonts w:ascii="微软雅黑" w:eastAsia="微软雅黑" w:hAnsi="微软雅黑" w:cs="微软雅黑"/>
                <w:b/>
                <w:szCs w:val="21"/>
              </w:rPr>
            </w:pPr>
            <w:r>
              <w:rPr>
                <w:rFonts w:ascii="微软雅黑" w:eastAsia="微软雅黑" w:hAnsi="微软雅黑" w:cs="微软雅黑" w:hint="eastAsia"/>
                <w:b/>
                <w:szCs w:val="21"/>
              </w:rPr>
              <w:t>检查因素</w:t>
            </w:r>
          </w:p>
        </w:tc>
        <w:tc>
          <w:tcPr>
            <w:tcW w:w="5905" w:type="dxa"/>
            <w:vAlign w:val="center"/>
          </w:tcPr>
          <w:p w14:paraId="2E74A50B" w14:textId="77777777" w:rsidR="00A20F1B" w:rsidRDefault="00400A48">
            <w:pPr>
              <w:spacing w:line="500" w:lineRule="exact"/>
              <w:jc w:val="center"/>
              <w:rPr>
                <w:rFonts w:ascii="微软雅黑" w:eastAsia="微软雅黑" w:hAnsi="微软雅黑" w:cs="微软雅黑"/>
                <w:b/>
                <w:szCs w:val="21"/>
              </w:rPr>
            </w:pPr>
            <w:r>
              <w:rPr>
                <w:rFonts w:ascii="微软雅黑" w:eastAsia="微软雅黑" w:hAnsi="微软雅黑" w:cs="微软雅黑" w:hint="eastAsia"/>
                <w:b/>
                <w:szCs w:val="21"/>
              </w:rPr>
              <w:t>检查内容</w:t>
            </w:r>
          </w:p>
        </w:tc>
      </w:tr>
      <w:tr w:rsidR="00A20F1B" w14:paraId="437C3186" w14:textId="77777777" w:rsidTr="00D31B84">
        <w:trPr>
          <w:cantSplit/>
          <w:trHeight w:val="1133"/>
        </w:trPr>
        <w:tc>
          <w:tcPr>
            <w:tcW w:w="675" w:type="dxa"/>
            <w:vMerge w:val="restart"/>
            <w:vAlign w:val="center"/>
          </w:tcPr>
          <w:p w14:paraId="445C0555" w14:textId="77777777" w:rsidR="00A20F1B" w:rsidRDefault="00400A48">
            <w:pPr>
              <w:spacing w:line="500" w:lineRule="exact"/>
              <w:jc w:val="center"/>
              <w:rPr>
                <w:rFonts w:ascii="微软雅黑" w:eastAsia="微软雅黑" w:hAnsi="微软雅黑" w:cs="微软雅黑"/>
                <w:szCs w:val="21"/>
              </w:rPr>
            </w:pPr>
            <w:r>
              <w:rPr>
                <w:rFonts w:ascii="微软雅黑" w:eastAsia="微软雅黑" w:hAnsi="微软雅黑" w:cs="微软雅黑" w:hint="eastAsia"/>
                <w:szCs w:val="21"/>
              </w:rPr>
              <w:t>1</w:t>
            </w:r>
          </w:p>
        </w:tc>
        <w:tc>
          <w:tcPr>
            <w:tcW w:w="710" w:type="dxa"/>
            <w:vMerge w:val="restart"/>
            <w:vAlign w:val="center"/>
          </w:tcPr>
          <w:p w14:paraId="1945791B"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《中华人民共和国政府采购法》第二十二条规定</w:t>
            </w:r>
          </w:p>
        </w:tc>
        <w:tc>
          <w:tcPr>
            <w:tcW w:w="2409" w:type="dxa"/>
            <w:vAlign w:val="center"/>
          </w:tcPr>
          <w:p w14:paraId="1943B184" w14:textId="61844E4F" w:rsidR="00A20F1B" w:rsidRDefault="009C772F">
            <w:pPr>
              <w:spacing w:line="500" w:lineRule="exact"/>
              <w:rPr>
                <w:rFonts w:ascii="微软雅黑" w:eastAsia="微软雅黑" w:hAnsi="微软雅黑" w:cs="微软雅黑"/>
                <w:szCs w:val="21"/>
              </w:rPr>
            </w:pPr>
            <w:r w:rsidRPr="009C772F">
              <w:rPr>
                <w:rFonts w:ascii="微软雅黑" w:eastAsia="微软雅黑" w:hAnsi="微软雅黑" w:cs="微软雅黑"/>
                <w:kern w:val="0"/>
                <w:szCs w:val="21"/>
              </w:rPr>
              <w:t>具有完全民事行为能力的自然人、法人或非法人组织</w:t>
            </w:r>
          </w:p>
        </w:tc>
        <w:tc>
          <w:tcPr>
            <w:tcW w:w="5905" w:type="dxa"/>
            <w:vAlign w:val="center"/>
          </w:tcPr>
          <w:p w14:paraId="54FDCAFA" w14:textId="7426FAEF" w:rsidR="00A20F1B" w:rsidRDefault="00400A48">
            <w:pPr>
              <w:spacing w:line="500" w:lineRule="exact"/>
              <w:jc w:val="left"/>
              <w:rPr>
                <w:rFonts w:ascii="微软雅黑" w:eastAsia="微软雅黑" w:hAnsi="微软雅黑" w:cs="微软雅黑"/>
                <w:szCs w:val="21"/>
              </w:rPr>
            </w:pPr>
            <w:r>
              <w:rPr>
                <w:rFonts w:ascii="微软雅黑" w:eastAsia="微软雅黑" w:hAnsi="微软雅黑" w:cs="微软雅黑" w:hint="eastAsia"/>
                <w:szCs w:val="21"/>
              </w:rPr>
              <w:t>比选申请人法人营业执照（副本）或事业单位法人证书（副本）</w:t>
            </w:r>
            <w:r w:rsidR="0084691B" w:rsidRPr="00FA2ED1">
              <w:rPr>
                <w:rFonts w:ascii="微软雅黑" w:eastAsia="微软雅黑" w:hAnsi="微软雅黑" w:cs="微软雅黑" w:hint="eastAsia"/>
                <w:szCs w:val="21"/>
              </w:rPr>
              <w:t>或个体工商户营业执照或有效的自然人身份证明或社会团体法人登记证书（提供复印件）</w:t>
            </w:r>
            <w:r>
              <w:rPr>
                <w:rFonts w:ascii="微软雅黑" w:eastAsia="微软雅黑" w:hAnsi="微软雅黑" w:cs="微软雅黑" w:hint="eastAsia"/>
                <w:szCs w:val="21"/>
              </w:rPr>
              <w:t>（注</w:t>
            </w:r>
            <w:r>
              <w:rPr>
                <w:rFonts w:ascii="微软雅黑" w:eastAsia="微软雅黑" w:hAnsi="微软雅黑" w:cs="微软雅黑" w:hint="eastAsia"/>
                <w:kern w:val="0"/>
                <w:szCs w:val="21"/>
              </w:rPr>
              <w:t>①</w:t>
            </w:r>
            <w:r>
              <w:rPr>
                <w:rFonts w:ascii="微软雅黑" w:eastAsia="微软雅黑" w:hAnsi="微软雅黑" w:cs="微软雅黑" w:hint="eastAsia"/>
                <w:szCs w:val="21"/>
              </w:rPr>
              <w:t xml:space="preserve">）； </w:t>
            </w:r>
          </w:p>
          <w:p w14:paraId="2760B13D"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比选申请人法定代表人身份证明和法定代表人授权代表委托书。</w:t>
            </w:r>
          </w:p>
        </w:tc>
      </w:tr>
      <w:tr w:rsidR="004F1C27" w14:paraId="70B087D0" w14:textId="77777777" w:rsidTr="00D31B84">
        <w:trPr>
          <w:cantSplit/>
          <w:trHeight w:val="1325"/>
        </w:trPr>
        <w:tc>
          <w:tcPr>
            <w:tcW w:w="675" w:type="dxa"/>
            <w:vMerge/>
            <w:vAlign w:val="center"/>
          </w:tcPr>
          <w:p w14:paraId="0E84BCA5" w14:textId="77777777" w:rsidR="004F1C27" w:rsidRDefault="004F1C27">
            <w:pPr>
              <w:spacing w:line="500" w:lineRule="exact"/>
              <w:jc w:val="center"/>
              <w:rPr>
                <w:rFonts w:ascii="微软雅黑" w:eastAsia="微软雅黑" w:hAnsi="微软雅黑" w:cs="微软雅黑"/>
                <w:szCs w:val="21"/>
              </w:rPr>
            </w:pPr>
          </w:p>
        </w:tc>
        <w:tc>
          <w:tcPr>
            <w:tcW w:w="710" w:type="dxa"/>
            <w:vMerge/>
            <w:vAlign w:val="center"/>
          </w:tcPr>
          <w:p w14:paraId="1545CD0D" w14:textId="77777777" w:rsidR="004F1C27" w:rsidRDefault="004F1C27">
            <w:pPr>
              <w:spacing w:line="500" w:lineRule="exact"/>
              <w:rPr>
                <w:rFonts w:ascii="微软雅黑" w:eastAsia="微软雅黑" w:hAnsi="微软雅黑" w:cs="微软雅黑"/>
                <w:szCs w:val="21"/>
              </w:rPr>
            </w:pPr>
          </w:p>
        </w:tc>
        <w:tc>
          <w:tcPr>
            <w:tcW w:w="2409" w:type="dxa"/>
            <w:vAlign w:val="center"/>
          </w:tcPr>
          <w:p w14:paraId="31D82DA9" w14:textId="2BBD09C3" w:rsidR="004F1C27" w:rsidRDefault="004F1C27">
            <w:pPr>
              <w:spacing w:line="500" w:lineRule="exact"/>
              <w:rPr>
                <w:rFonts w:ascii="微软雅黑" w:eastAsia="微软雅黑" w:hAnsi="微软雅黑" w:cs="微软雅黑"/>
                <w:szCs w:val="21"/>
              </w:rPr>
            </w:pPr>
            <w:r>
              <w:rPr>
                <w:rFonts w:ascii="微软雅黑" w:eastAsia="微软雅黑" w:hAnsi="微软雅黑" w:cs="微软雅黑" w:hint="eastAsia"/>
                <w:szCs w:val="21"/>
              </w:rPr>
              <w:t>参加采购活动前三年内，在经营活动中没有重大违法记录</w:t>
            </w:r>
          </w:p>
        </w:tc>
        <w:tc>
          <w:tcPr>
            <w:tcW w:w="5905" w:type="dxa"/>
            <w:vMerge w:val="restart"/>
            <w:vAlign w:val="center"/>
          </w:tcPr>
          <w:p w14:paraId="4D5C803D" w14:textId="2FAE3ED8" w:rsidR="004F1C27" w:rsidRDefault="004F1C27" w:rsidP="004F1C27">
            <w:pPr>
              <w:pStyle w:val="TableText"/>
              <w:spacing w:before="75" w:line="360" w:lineRule="exact"/>
              <w:ind w:right="107"/>
              <w:jc w:val="both"/>
              <w:rPr>
                <w:rFonts w:ascii="微软雅黑" w:eastAsia="微软雅黑" w:hAnsi="微软雅黑" w:cs="微软雅黑"/>
                <w:szCs w:val="21"/>
              </w:rPr>
            </w:pPr>
            <w:r w:rsidRPr="00FA2ED1">
              <w:rPr>
                <w:rFonts w:ascii="微软雅黑" w:eastAsia="微软雅黑" w:hAnsi="微软雅黑" w:cs="微软雅黑" w:hint="eastAsia"/>
                <w:sz w:val="21"/>
                <w:szCs w:val="21"/>
              </w:rPr>
              <w:t>比选申请人提供书面声明。</w:t>
            </w:r>
          </w:p>
        </w:tc>
      </w:tr>
      <w:tr w:rsidR="004F1C27" w14:paraId="00E92808" w14:textId="77777777" w:rsidTr="00D31B84">
        <w:trPr>
          <w:cantSplit/>
          <w:trHeight w:val="90"/>
        </w:trPr>
        <w:tc>
          <w:tcPr>
            <w:tcW w:w="675" w:type="dxa"/>
            <w:vMerge/>
            <w:vAlign w:val="center"/>
          </w:tcPr>
          <w:p w14:paraId="3F5726BB" w14:textId="77777777" w:rsidR="004F1C27" w:rsidRDefault="004F1C27">
            <w:pPr>
              <w:spacing w:line="500" w:lineRule="exact"/>
              <w:jc w:val="center"/>
              <w:rPr>
                <w:rFonts w:ascii="微软雅黑" w:eastAsia="微软雅黑" w:hAnsi="微软雅黑" w:cs="微软雅黑"/>
                <w:szCs w:val="21"/>
              </w:rPr>
            </w:pPr>
          </w:p>
        </w:tc>
        <w:tc>
          <w:tcPr>
            <w:tcW w:w="710" w:type="dxa"/>
            <w:vMerge/>
            <w:vAlign w:val="center"/>
          </w:tcPr>
          <w:p w14:paraId="0D75AAA1" w14:textId="77777777" w:rsidR="004F1C27" w:rsidRDefault="004F1C27">
            <w:pPr>
              <w:spacing w:line="500" w:lineRule="exact"/>
              <w:rPr>
                <w:rFonts w:ascii="微软雅黑" w:eastAsia="微软雅黑" w:hAnsi="微软雅黑" w:cs="微软雅黑"/>
                <w:szCs w:val="21"/>
              </w:rPr>
            </w:pPr>
          </w:p>
        </w:tc>
        <w:tc>
          <w:tcPr>
            <w:tcW w:w="2409" w:type="dxa"/>
            <w:vAlign w:val="center"/>
          </w:tcPr>
          <w:p w14:paraId="761F9C08" w14:textId="19EA68C8" w:rsidR="004F1C27" w:rsidRDefault="004F1C27">
            <w:pPr>
              <w:spacing w:line="500" w:lineRule="exact"/>
              <w:rPr>
                <w:rFonts w:ascii="微软雅黑" w:eastAsia="微软雅黑" w:hAnsi="微软雅黑" w:cs="微软雅黑"/>
                <w:szCs w:val="21"/>
              </w:rPr>
            </w:pPr>
            <w:r>
              <w:rPr>
                <w:rFonts w:ascii="微软雅黑" w:eastAsia="微软雅黑" w:hAnsi="微软雅黑" w:cs="微软雅黑" w:hint="eastAsia"/>
                <w:szCs w:val="21"/>
              </w:rPr>
              <w:t>在经营活动中合法合规，未出现被</w:t>
            </w:r>
            <w:r w:rsidR="00BF5108" w:rsidRPr="00BF5108">
              <w:rPr>
                <w:rFonts w:ascii="微软雅黑" w:eastAsia="微软雅黑" w:hAnsi="微软雅黑" w:cs="微软雅黑" w:hint="eastAsia"/>
                <w:szCs w:val="21"/>
              </w:rPr>
              <w:t>我国邮政管理行政主管部门</w:t>
            </w:r>
            <w:r>
              <w:rPr>
                <w:rFonts w:ascii="微软雅黑" w:eastAsia="微软雅黑" w:hAnsi="微软雅黑" w:cs="微软雅黑" w:hint="eastAsia"/>
                <w:szCs w:val="21"/>
              </w:rPr>
              <w:t>下达行政处罚或责令整改通知的情况</w:t>
            </w:r>
          </w:p>
        </w:tc>
        <w:tc>
          <w:tcPr>
            <w:tcW w:w="5905" w:type="dxa"/>
            <w:vMerge/>
            <w:vAlign w:val="center"/>
          </w:tcPr>
          <w:p w14:paraId="35B1CBEE" w14:textId="70E63EDF" w:rsidR="004F1C27" w:rsidRDefault="004F1C27">
            <w:pPr>
              <w:spacing w:line="500" w:lineRule="exact"/>
              <w:rPr>
                <w:rFonts w:ascii="微软雅黑" w:eastAsia="微软雅黑" w:hAnsi="微软雅黑" w:cs="微软雅黑"/>
                <w:szCs w:val="21"/>
              </w:rPr>
            </w:pPr>
          </w:p>
        </w:tc>
      </w:tr>
      <w:tr w:rsidR="00A20F1B" w14:paraId="7BE32BAC" w14:textId="77777777" w:rsidTr="00D31B84">
        <w:trPr>
          <w:cantSplit/>
          <w:trHeight w:val="515"/>
        </w:trPr>
        <w:tc>
          <w:tcPr>
            <w:tcW w:w="675" w:type="dxa"/>
            <w:vMerge/>
            <w:vAlign w:val="center"/>
          </w:tcPr>
          <w:p w14:paraId="0BB161B9" w14:textId="77777777" w:rsidR="00A20F1B" w:rsidRDefault="00A20F1B">
            <w:pPr>
              <w:spacing w:line="500" w:lineRule="exact"/>
              <w:jc w:val="center"/>
              <w:rPr>
                <w:rFonts w:ascii="微软雅黑" w:eastAsia="微软雅黑" w:hAnsi="微软雅黑" w:cs="微软雅黑"/>
                <w:szCs w:val="21"/>
              </w:rPr>
            </w:pPr>
          </w:p>
        </w:tc>
        <w:tc>
          <w:tcPr>
            <w:tcW w:w="710" w:type="dxa"/>
            <w:vMerge/>
            <w:vAlign w:val="center"/>
          </w:tcPr>
          <w:p w14:paraId="2EFEAD22" w14:textId="77777777" w:rsidR="00A20F1B" w:rsidRDefault="00A20F1B">
            <w:pPr>
              <w:spacing w:line="500" w:lineRule="exact"/>
              <w:rPr>
                <w:rFonts w:ascii="微软雅黑" w:eastAsia="微软雅黑" w:hAnsi="微软雅黑" w:cs="微软雅黑"/>
                <w:szCs w:val="21"/>
              </w:rPr>
            </w:pPr>
          </w:p>
        </w:tc>
        <w:tc>
          <w:tcPr>
            <w:tcW w:w="2409" w:type="dxa"/>
            <w:vAlign w:val="center"/>
          </w:tcPr>
          <w:p w14:paraId="7B44B5CC" w14:textId="53DC5A86"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法律、行政法规规定的其他条件</w:t>
            </w:r>
          </w:p>
        </w:tc>
        <w:tc>
          <w:tcPr>
            <w:tcW w:w="5905" w:type="dxa"/>
            <w:vAlign w:val="center"/>
          </w:tcPr>
          <w:p w14:paraId="15FF3D66" w14:textId="77777777" w:rsidR="00A20F1B" w:rsidRDefault="00A20F1B">
            <w:pPr>
              <w:spacing w:line="500" w:lineRule="exact"/>
              <w:rPr>
                <w:rFonts w:ascii="微软雅黑" w:eastAsia="微软雅黑" w:hAnsi="微软雅黑" w:cs="微软雅黑"/>
                <w:szCs w:val="21"/>
              </w:rPr>
            </w:pPr>
          </w:p>
        </w:tc>
      </w:tr>
      <w:tr w:rsidR="00A20F1B" w14:paraId="7D64A6FC" w14:textId="77777777" w:rsidTr="00D31B84">
        <w:trPr>
          <w:cantSplit/>
          <w:trHeight w:val="433"/>
        </w:trPr>
        <w:tc>
          <w:tcPr>
            <w:tcW w:w="675" w:type="dxa"/>
            <w:vAlign w:val="center"/>
          </w:tcPr>
          <w:p w14:paraId="550F5979" w14:textId="77777777" w:rsidR="00A20F1B" w:rsidRDefault="00400A48">
            <w:pPr>
              <w:spacing w:line="500" w:lineRule="exact"/>
              <w:jc w:val="center"/>
              <w:rPr>
                <w:rFonts w:ascii="微软雅黑" w:eastAsia="微软雅黑" w:hAnsi="微软雅黑" w:cs="微软雅黑"/>
                <w:szCs w:val="21"/>
              </w:rPr>
            </w:pPr>
            <w:r>
              <w:rPr>
                <w:rFonts w:ascii="微软雅黑" w:eastAsia="微软雅黑" w:hAnsi="微软雅黑" w:cs="微软雅黑" w:hint="eastAsia"/>
                <w:szCs w:val="21"/>
              </w:rPr>
              <w:t>2</w:t>
            </w:r>
          </w:p>
        </w:tc>
        <w:tc>
          <w:tcPr>
            <w:tcW w:w="3119" w:type="dxa"/>
            <w:gridSpan w:val="2"/>
            <w:vAlign w:val="center"/>
          </w:tcPr>
          <w:p w14:paraId="48E857B0"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比选申请保证金</w:t>
            </w:r>
          </w:p>
        </w:tc>
        <w:tc>
          <w:tcPr>
            <w:tcW w:w="5905" w:type="dxa"/>
            <w:vAlign w:val="center"/>
          </w:tcPr>
          <w:p w14:paraId="1478E7E3"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保证金到账截止时间前提交足额比选申请保证金</w:t>
            </w:r>
          </w:p>
        </w:tc>
      </w:tr>
    </w:tbl>
    <w:p w14:paraId="1FCDBF32" w14:textId="77777777" w:rsidR="00A20F1B" w:rsidRDefault="00400A48">
      <w:pPr>
        <w:snapToGrid w:val="0"/>
        <w:spacing w:line="500" w:lineRule="exact"/>
        <w:ind w:firstLineChars="200" w:firstLine="420"/>
        <w:rPr>
          <w:rFonts w:ascii="微软雅黑" w:eastAsia="微软雅黑" w:hAnsi="微软雅黑" w:cs="微软雅黑"/>
          <w:szCs w:val="21"/>
        </w:rPr>
      </w:pPr>
      <w:r>
        <w:rPr>
          <w:rFonts w:ascii="微软雅黑" w:eastAsia="微软雅黑" w:hAnsi="微软雅黑" w:cs="微软雅黑" w:hint="eastAsia"/>
          <w:szCs w:val="21"/>
        </w:rPr>
        <w:lastRenderedPageBreak/>
        <w:t>注：</w:t>
      </w:r>
      <w:r>
        <w:rPr>
          <w:rFonts w:ascii="微软雅黑" w:eastAsia="微软雅黑" w:hAnsi="微软雅黑" w:cs="微软雅黑" w:hint="eastAsia"/>
          <w:kern w:val="0"/>
          <w:szCs w:val="21"/>
        </w:rPr>
        <w:t>①</w:t>
      </w:r>
      <w:r>
        <w:rPr>
          <w:rFonts w:ascii="仿宋_GB2312" w:eastAsia="仿宋_GB2312" w:hAnsi="宋体" w:cs="微软雅黑" w:hint="eastAsia"/>
          <w:sz w:val="28"/>
          <w:szCs w:val="28"/>
        </w:rPr>
        <w:t>比选申请人按“多证合一”登记制度办理营业执照的，税务登记证（副本）和社会保险登记证以比选申请人所提供的营业执照（副本）复印件为准。</w:t>
      </w:r>
    </w:p>
    <w:p w14:paraId="332C9D42" w14:textId="502460C3"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sidR="00E06A31">
        <w:rPr>
          <w:rFonts w:ascii="仿宋_GB2312" w:eastAsia="仿宋_GB2312" w:hAnsi="宋体" w:cs="微软雅黑" w:hint="eastAsia"/>
          <w:sz w:val="28"/>
          <w:szCs w:val="28"/>
        </w:rPr>
        <w:t>.</w:t>
      </w:r>
      <w:r>
        <w:rPr>
          <w:rFonts w:ascii="仿宋_GB2312" w:eastAsia="仿宋_GB2312" w:hAnsi="宋体" w:cs="微软雅黑" w:hint="eastAsia"/>
          <w:sz w:val="28"/>
          <w:szCs w:val="28"/>
        </w:rPr>
        <w:t>符合性检查。依据竞争性比选文件的规定，从比选申请文件的有效性、完整性和对竞争性比选文件的响应程度进行审查，以确定是否对竞争性比选文件的实质性要求作出响应。符合性检查资料表如下：</w:t>
      </w:r>
    </w:p>
    <w:tbl>
      <w:tblPr>
        <w:tblW w:w="9557"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gridCol w:w="2219"/>
        <w:gridCol w:w="5245"/>
      </w:tblGrid>
      <w:tr w:rsidR="00A20F1B" w14:paraId="18486407" w14:textId="77777777">
        <w:trPr>
          <w:trHeight w:val="355"/>
        </w:trPr>
        <w:tc>
          <w:tcPr>
            <w:tcW w:w="675" w:type="dxa"/>
            <w:vAlign w:val="center"/>
          </w:tcPr>
          <w:p w14:paraId="5199BA60" w14:textId="77777777" w:rsidR="00A20F1B" w:rsidRDefault="00400A48">
            <w:pPr>
              <w:spacing w:line="500" w:lineRule="exact"/>
              <w:jc w:val="center"/>
              <w:rPr>
                <w:rFonts w:ascii="微软雅黑" w:eastAsia="微软雅黑" w:hAnsi="微软雅黑" w:cs="微软雅黑"/>
                <w:b/>
                <w:szCs w:val="21"/>
              </w:rPr>
            </w:pPr>
            <w:r>
              <w:rPr>
                <w:rFonts w:ascii="微软雅黑" w:eastAsia="微软雅黑" w:hAnsi="微软雅黑" w:cs="微软雅黑" w:hint="eastAsia"/>
                <w:b/>
                <w:szCs w:val="21"/>
              </w:rPr>
              <w:t>序号</w:t>
            </w:r>
          </w:p>
        </w:tc>
        <w:tc>
          <w:tcPr>
            <w:tcW w:w="3637" w:type="dxa"/>
            <w:gridSpan w:val="2"/>
            <w:vAlign w:val="center"/>
          </w:tcPr>
          <w:p w14:paraId="118FE712" w14:textId="77777777" w:rsidR="00A20F1B" w:rsidRDefault="00400A48">
            <w:pPr>
              <w:spacing w:line="500" w:lineRule="exact"/>
              <w:jc w:val="center"/>
              <w:rPr>
                <w:rFonts w:ascii="微软雅黑" w:eastAsia="微软雅黑" w:hAnsi="微软雅黑" w:cs="微软雅黑"/>
                <w:b/>
                <w:szCs w:val="21"/>
              </w:rPr>
            </w:pPr>
            <w:r>
              <w:rPr>
                <w:rFonts w:ascii="微软雅黑" w:eastAsia="微软雅黑" w:hAnsi="微软雅黑" w:cs="微软雅黑" w:hint="eastAsia"/>
                <w:b/>
                <w:szCs w:val="21"/>
              </w:rPr>
              <w:t>评审因素</w:t>
            </w:r>
          </w:p>
        </w:tc>
        <w:tc>
          <w:tcPr>
            <w:tcW w:w="5245" w:type="dxa"/>
            <w:vAlign w:val="center"/>
          </w:tcPr>
          <w:p w14:paraId="58A04A1F" w14:textId="77777777" w:rsidR="00A20F1B" w:rsidRDefault="00400A48">
            <w:pPr>
              <w:spacing w:line="500" w:lineRule="exact"/>
              <w:jc w:val="center"/>
              <w:rPr>
                <w:rFonts w:ascii="微软雅黑" w:eastAsia="微软雅黑" w:hAnsi="微软雅黑" w:cs="微软雅黑"/>
                <w:b/>
                <w:szCs w:val="21"/>
              </w:rPr>
            </w:pPr>
            <w:r>
              <w:rPr>
                <w:rFonts w:ascii="微软雅黑" w:eastAsia="微软雅黑" w:hAnsi="微软雅黑" w:cs="微软雅黑" w:hint="eastAsia"/>
                <w:b/>
                <w:szCs w:val="21"/>
              </w:rPr>
              <w:t>评审标准</w:t>
            </w:r>
          </w:p>
        </w:tc>
      </w:tr>
      <w:tr w:rsidR="00A20F1B" w14:paraId="20ED236E" w14:textId="77777777">
        <w:trPr>
          <w:trHeight w:val="470"/>
        </w:trPr>
        <w:tc>
          <w:tcPr>
            <w:tcW w:w="675" w:type="dxa"/>
            <w:vMerge w:val="restart"/>
            <w:vAlign w:val="center"/>
          </w:tcPr>
          <w:p w14:paraId="2C320F13"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1</w:t>
            </w:r>
          </w:p>
        </w:tc>
        <w:tc>
          <w:tcPr>
            <w:tcW w:w="1418" w:type="dxa"/>
            <w:vMerge w:val="restart"/>
            <w:vAlign w:val="center"/>
          </w:tcPr>
          <w:p w14:paraId="17791E07"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有效性审查</w:t>
            </w:r>
          </w:p>
        </w:tc>
        <w:tc>
          <w:tcPr>
            <w:tcW w:w="2219" w:type="dxa"/>
            <w:vAlign w:val="center"/>
          </w:tcPr>
          <w:p w14:paraId="1C81A905"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比选申请文件签署或盖章</w:t>
            </w:r>
          </w:p>
        </w:tc>
        <w:tc>
          <w:tcPr>
            <w:tcW w:w="5245" w:type="dxa"/>
            <w:vAlign w:val="center"/>
          </w:tcPr>
          <w:p w14:paraId="353DDA51"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比选申请文件上法定代表人（或其授权代表）的签署或盖章齐全。</w:t>
            </w:r>
          </w:p>
        </w:tc>
      </w:tr>
      <w:tr w:rsidR="00A20F1B" w14:paraId="3CC15BBE" w14:textId="77777777">
        <w:trPr>
          <w:trHeight w:val="699"/>
        </w:trPr>
        <w:tc>
          <w:tcPr>
            <w:tcW w:w="675" w:type="dxa"/>
            <w:vMerge/>
            <w:vAlign w:val="center"/>
          </w:tcPr>
          <w:p w14:paraId="4474E9CF" w14:textId="77777777" w:rsidR="00A20F1B" w:rsidRDefault="00A20F1B">
            <w:pPr>
              <w:spacing w:line="500" w:lineRule="exact"/>
              <w:rPr>
                <w:rFonts w:ascii="微软雅黑" w:eastAsia="微软雅黑" w:hAnsi="微软雅黑" w:cs="微软雅黑"/>
                <w:szCs w:val="21"/>
              </w:rPr>
            </w:pPr>
          </w:p>
        </w:tc>
        <w:tc>
          <w:tcPr>
            <w:tcW w:w="1418" w:type="dxa"/>
            <w:vMerge/>
            <w:vAlign w:val="center"/>
          </w:tcPr>
          <w:p w14:paraId="543A828A" w14:textId="77777777" w:rsidR="00A20F1B" w:rsidRDefault="00A20F1B">
            <w:pPr>
              <w:spacing w:line="500" w:lineRule="exact"/>
              <w:rPr>
                <w:rFonts w:ascii="微软雅黑" w:eastAsia="微软雅黑" w:hAnsi="微软雅黑" w:cs="微软雅黑"/>
                <w:szCs w:val="21"/>
              </w:rPr>
            </w:pPr>
          </w:p>
        </w:tc>
        <w:tc>
          <w:tcPr>
            <w:tcW w:w="2219" w:type="dxa"/>
            <w:vAlign w:val="center"/>
          </w:tcPr>
          <w:p w14:paraId="63AEC7E4"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法定代表人身份证明及授权委托书</w:t>
            </w:r>
          </w:p>
        </w:tc>
        <w:tc>
          <w:tcPr>
            <w:tcW w:w="5245" w:type="dxa"/>
            <w:vAlign w:val="center"/>
          </w:tcPr>
          <w:p w14:paraId="433754EA"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法定代表人身份证明及授权委托书有效，符合竞争性比选文件规定的格式，签字或盖章齐全。</w:t>
            </w:r>
          </w:p>
        </w:tc>
      </w:tr>
      <w:tr w:rsidR="00A20F1B" w14:paraId="7C7B2AA0" w14:textId="77777777">
        <w:trPr>
          <w:trHeight w:val="539"/>
        </w:trPr>
        <w:tc>
          <w:tcPr>
            <w:tcW w:w="675" w:type="dxa"/>
            <w:vMerge/>
            <w:vAlign w:val="center"/>
          </w:tcPr>
          <w:p w14:paraId="60E94D7B" w14:textId="77777777" w:rsidR="00A20F1B" w:rsidRDefault="00A20F1B">
            <w:pPr>
              <w:spacing w:line="500" w:lineRule="exact"/>
              <w:rPr>
                <w:rFonts w:ascii="微软雅黑" w:eastAsia="微软雅黑" w:hAnsi="微软雅黑" w:cs="微软雅黑"/>
                <w:szCs w:val="21"/>
              </w:rPr>
            </w:pPr>
          </w:p>
        </w:tc>
        <w:tc>
          <w:tcPr>
            <w:tcW w:w="1418" w:type="dxa"/>
            <w:vMerge/>
            <w:vAlign w:val="center"/>
          </w:tcPr>
          <w:p w14:paraId="714E5022" w14:textId="77777777" w:rsidR="00A20F1B" w:rsidRDefault="00A20F1B">
            <w:pPr>
              <w:spacing w:line="500" w:lineRule="exact"/>
              <w:rPr>
                <w:rFonts w:ascii="微软雅黑" w:eastAsia="微软雅黑" w:hAnsi="微软雅黑" w:cs="微软雅黑"/>
                <w:szCs w:val="21"/>
              </w:rPr>
            </w:pPr>
          </w:p>
        </w:tc>
        <w:tc>
          <w:tcPr>
            <w:tcW w:w="2219" w:type="dxa"/>
            <w:vAlign w:val="center"/>
          </w:tcPr>
          <w:p w14:paraId="64650A22" w14:textId="74C320D6" w:rsidR="00A20F1B" w:rsidRDefault="00400A48">
            <w:pPr>
              <w:spacing w:line="500" w:lineRule="exact"/>
              <w:rPr>
                <w:rFonts w:ascii="微软雅黑" w:eastAsia="微软雅黑" w:hAnsi="微软雅黑" w:cs="微软雅黑"/>
                <w:color w:val="FF0000"/>
                <w:szCs w:val="21"/>
              </w:rPr>
            </w:pPr>
            <w:r>
              <w:rPr>
                <w:rFonts w:ascii="微软雅黑" w:eastAsia="微软雅黑" w:hAnsi="微软雅黑" w:cs="微软雅黑" w:hint="eastAsia"/>
                <w:szCs w:val="21"/>
              </w:rPr>
              <w:t>报价唯一</w:t>
            </w:r>
          </w:p>
        </w:tc>
        <w:tc>
          <w:tcPr>
            <w:tcW w:w="5245" w:type="dxa"/>
            <w:vAlign w:val="center"/>
          </w:tcPr>
          <w:p w14:paraId="134295D8" w14:textId="77777777" w:rsidR="00A20F1B" w:rsidRDefault="00400A48">
            <w:pPr>
              <w:spacing w:line="500" w:lineRule="exact"/>
              <w:rPr>
                <w:rFonts w:ascii="微软雅黑" w:eastAsia="微软雅黑" w:hAnsi="微软雅黑" w:cs="微软雅黑"/>
                <w:color w:val="FF0000"/>
                <w:szCs w:val="21"/>
              </w:rPr>
            </w:pPr>
            <w:r>
              <w:rPr>
                <w:rFonts w:ascii="微软雅黑" w:eastAsia="微软雅黑" w:hAnsi="微软雅黑" w:cs="微软雅黑" w:hint="eastAsia"/>
                <w:szCs w:val="21"/>
              </w:rPr>
              <w:t>只能在最低限价范围上报价，只能有一个有效报价，不得提交选择性报价。</w:t>
            </w:r>
          </w:p>
        </w:tc>
      </w:tr>
      <w:tr w:rsidR="00A20F1B" w14:paraId="0094DDB4" w14:textId="77777777">
        <w:trPr>
          <w:trHeight w:val="539"/>
        </w:trPr>
        <w:tc>
          <w:tcPr>
            <w:tcW w:w="675" w:type="dxa"/>
            <w:vMerge/>
            <w:vAlign w:val="center"/>
          </w:tcPr>
          <w:p w14:paraId="1497FBC6" w14:textId="77777777" w:rsidR="00A20F1B" w:rsidRDefault="00A20F1B">
            <w:pPr>
              <w:spacing w:line="500" w:lineRule="exact"/>
              <w:rPr>
                <w:rFonts w:ascii="微软雅黑" w:eastAsia="微软雅黑" w:hAnsi="微软雅黑" w:cs="微软雅黑"/>
                <w:szCs w:val="21"/>
              </w:rPr>
            </w:pPr>
          </w:p>
        </w:tc>
        <w:tc>
          <w:tcPr>
            <w:tcW w:w="1418" w:type="dxa"/>
            <w:vMerge/>
            <w:vAlign w:val="center"/>
          </w:tcPr>
          <w:p w14:paraId="25A2A3D6" w14:textId="77777777" w:rsidR="00A20F1B" w:rsidRDefault="00A20F1B">
            <w:pPr>
              <w:spacing w:line="500" w:lineRule="exact"/>
              <w:rPr>
                <w:rFonts w:ascii="微软雅黑" w:eastAsia="微软雅黑" w:hAnsi="微软雅黑" w:cs="微软雅黑"/>
                <w:szCs w:val="21"/>
              </w:rPr>
            </w:pPr>
          </w:p>
        </w:tc>
        <w:tc>
          <w:tcPr>
            <w:tcW w:w="2219" w:type="dxa"/>
            <w:vAlign w:val="center"/>
          </w:tcPr>
          <w:p w14:paraId="6B741877"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比选方案</w:t>
            </w:r>
          </w:p>
        </w:tc>
        <w:tc>
          <w:tcPr>
            <w:tcW w:w="5245" w:type="dxa"/>
            <w:vAlign w:val="center"/>
          </w:tcPr>
          <w:p w14:paraId="5FDB7142"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只能有一个响应方案参与比选。</w:t>
            </w:r>
          </w:p>
        </w:tc>
      </w:tr>
      <w:tr w:rsidR="00A20F1B" w14:paraId="71E002ED" w14:textId="77777777">
        <w:trPr>
          <w:trHeight w:val="539"/>
        </w:trPr>
        <w:tc>
          <w:tcPr>
            <w:tcW w:w="675" w:type="dxa"/>
            <w:vAlign w:val="center"/>
          </w:tcPr>
          <w:p w14:paraId="422ADBC1"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2</w:t>
            </w:r>
          </w:p>
        </w:tc>
        <w:tc>
          <w:tcPr>
            <w:tcW w:w="1418" w:type="dxa"/>
            <w:vAlign w:val="center"/>
          </w:tcPr>
          <w:p w14:paraId="013D5C00"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完整性审查</w:t>
            </w:r>
          </w:p>
        </w:tc>
        <w:tc>
          <w:tcPr>
            <w:tcW w:w="2219" w:type="dxa"/>
            <w:vAlign w:val="center"/>
          </w:tcPr>
          <w:p w14:paraId="29FF1A28"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比选申请文件份数</w:t>
            </w:r>
          </w:p>
        </w:tc>
        <w:tc>
          <w:tcPr>
            <w:tcW w:w="5245" w:type="dxa"/>
            <w:vAlign w:val="center"/>
          </w:tcPr>
          <w:p w14:paraId="3A9B462D"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比选申请文件正、副本数量（含电子文档）符合竞争性比选文件要求。</w:t>
            </w:r>
          </w:p>
        </w:tc>
      </w:tr>
      <w:tr w:rsidR="00A20F1B" w14:paraId="6241E511" w14:textId="77777777">
        <w:trPr>
          <w:trHeight w:val="585"/>
        </w:trPr>
        <w:tc>
          <w:tcPr>
            <w:tcW w:w="675" w:type="dxa"/>
            <w:vMerge w:val="restart"/>
            <w:vAlign w:val="center"/>
          </w:tcPr>
          <w:p w14:paraId="39DD26B3"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3</w:t>
            </w:r>
          </w:p>
        </w:tc>
        <w:tc>
          <w:tcPr>
            <w:tcW w:w="1418" w:type="dxa"/>
            <w:vMerge w:val="restart"/>
            <w:vAlign w:val="center"/>
          </w:tcPr>
          <w:p w14:paraId="74226A61"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竞争性比选文件的响应程度审查</w:t>
            </w:r>
          </w:p>
        </w:tc>
        <w:tc>
          <w:tcPr>
            <w:tcW w:w="2219" w:type="dxa"/>
            <w:vAlign w:val="center"/>
          </w:tcPr>
          <w:p w14:paraId="675804C5"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比选申请文件内容</w:t>
            </w:r>
          </w:p>
        </w:tc>
        <w:tc>
          <w:tcPr>
            <w:tcW w:w="5245" w:type="dxa"/>
            <w:vAlign w:val="center"/>
          </w:tcPr>
          <w:p w14:paraId="36BBEB62"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对竞争性比选文件第二篇和第三篇的内容作出响应或承诺。</w:t>
            </w:r>
          </w:p>
        </w:tc>
      </w:tr>
      <w:tr w:rsidR="00A20F1B" w14:paraId="2EE75ED4" w14:textId="77777777">
        <w:trPr>
          <w:trHeight w:val="481"/>
        </w:trPr>
        <w:tc>
          <w:tcPr>
            <w:tcW w:w="675" w:type="dxa"/>
            <w:vMerge/>
            <w:vAlign w:val="center"/>
          </w:tcPr>
          <w:p w14:paraId="14FDAE8C" w14:textId="77777777" w:rsidR="00A20F1B" w:rsidRDefault="00A20F1B">
            <w:pPr>
              <w:spacing w:line="500" w:lineRule="exact"/>
              <w:rPr>
                <w:rFonts w:ascii="微软雅黑" w:eastAsia="微软雅黑" w:hAnsi="微软雅黑" w:cs="微软雅黑"/>
                <w:szCs w:val="21"/>
              </w:rPr>
            </w:pPr>
          </w:p>
        </w:tc>
        <w:tc>
          <w:tcPr>
            <w:tcW w:w="1418" w:type="dxa"/>
            <w:vMerge/>
            <w:vAlign w:val="center"/>
          </w:tcPr>
          <w:p w14:paraId="631DDD84" w14:textId="77777777" w:rsidR="00A20F1B" w:rsidRDefault="00A20F1B">
            <w:pPr>
              <w:spacing w:line="500" w:lineRule="exact"/>
              <w:rPr>
                <w:rFonts w:ascii="微软雅黑" w:eastAsia="微软雅黑" w:hAnsi="微软雅黑" w:cs="微软雅黑"/>
                <w:szCs w:val="21"/>
              </w:rPr>
            </w:pPr>
          </w:p>
        </w:tc>
        <w:tc>
          <w:tcPr>
            <w:tcW w:w="2219" w:type="dxa"/>
            <w:vAlign w:val="center"/>
          </w:tcPr>
          <w:p w14:paraId="0BC7F4B0"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比选申请有效期</w:t>
            </w:r>
          </w:p>
        </w:tc>
        <w:tc>
          <w:tcPr>
            <w:tcW w:w="5245" w:type="dxa"/>
            <w:vAlign w:val="center"/>
          </w:tcPr>
          <w:p w14:paraId="1102AE5A" w14:textId="77777777" w:rsidR="00A20F1B" w:rsidRDefault="00400A48">
            <w:pPr>
              <w:spacing w:line="500" w:lineRule="exact"/>
              <w:rPr>
                <w:rFonts w:ascii="微软雅黑" w:eastAsia="微软雅黑" w:hAnsi="微软雅黑" w:cs="微软雅黑"/>
                <w:szCs w:val="21"/>
              </w:rPr>
            </w:pPr>
            <w:r>
              <w:rPr>
                <w:rFonts w:ascii="微软雅黑" w:eastAsia="微软雅黑" w:hAnsi="微软雅黑" w:cs="微软雅黑" w:hint="eastAsia"/>
                <w:szCs w:val="21"/>
              </w:rPr>
              <w:t>比选申请有效期为提交比选申请文件截止时间起90天。</w:t>
            </w:r>
          </w:p>
        </w:tc>
      </w:tr>
    </w:tbl>
    <w:p w14:paraId="7D2DC454" w14:textId="77777777"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澄清有关问题。评审小组在对比选申请文件的有效性、完整性和响应程度进行审查时，可以要求比选申请人对比选申请文件中含义不明确、同类问题表述不一致或者有明显文字和计算错误的内容等作出必要的澄清、说明或者更正。比选申请人的澄清、说明或者更正不得超出比选申请文件的范围或者改变比选申请文件的实质性内容。</w:t>
      </w:r>
    </w:p>
    <w:p w14:paraId="5FD1B822" w14:textId="77777777"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评审小组要求比选申请人澄清、说明或者更正比选申请文件应当以书面形式作出。比选申请人的澄清、说明或者更正应当由法定代表人或其授权代表签字或者加盖公章。由授权代表签字的，应当附法定代表人授权书。</w:t>
      </w:r>
    </w:p>
    <w:p w14:paraId="0B91E6AB" w14:textId="77777777"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（五）在比选过程中比选的任何一方不得向他人透露与比选有关的技术资料、价格或其他信息。</w:t>
      </w:r>
    </w:p>
    <w:p w14:paraId="774ADA53" w14:textId="4559799E"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lastRenderedPageBreak/>
        <w:t>（六）在比选过程中，评审小组可以根据竞争性比选文件和比选情况实质性变动采购需求中的技术、商务要求以及合同草案条款，但不得变动竞争性比选文件中的其他内容。实质性变动的内容，须经比选人代表确认。对竞争性比选文件作出的实质性变动是竞争性比选文件的有效组成部分，</w:t>
      </w:r>
      <w:r w:rsidR="007F2034">
        <w:rPr>
          <w:rFonts w:ascii="仿宋_GB2312" w:eastAsia="仿宋_GB2312" w:hAnsi="宋体" w:cs="微软雅黑" w:hint="eastAsia"/>
          <w:sz w:val="28"/>
          <w:szCs w:val="28"/>
        </w:rPr>
        <w:t>评审</w:t>
      </w:r>
      <w:r>
        <w:rPr>
          <w:rFonts w:ascii="仿宋_GB2312" w:eastAsia="仿宋_GB2312" w:hAnsi="宋体" w:cs="微软雅黑" w:hint="eastAsia"/>
          <w:sz w:val="28"/>
          <w:szCs w:val="28"/>
        </w:rPr>
        <w:t>小组应当及时以书面形式同时通知所有参加比选的比选申请人。</w:t>
      </w:r>
    </w:p>
    <w:p w14:paraId="0DA6A8CD" w14:textId="77777777"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（七）比选申请人在比选时作出的所有书面承诺须由法定代表人或其授权代表签字。</w:t>
      </w:r>
    </w:p>
    <w:p w14:paraId="4DA683AF" w14:textId="2A92B200"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八）评审小组采用综合评分法对比选申请人提交的比选申请文件（含有效书面承诺）进行综合评分，综合评分法是指比选申请文件满足竞争性比选文件全部实质性要求且按照评审因素的量化指标评审得分最高的比选申请人为</w:t>
      </w:r>
      <w:r w:rsidR="00D31B84">
        <w:rPr>
          <w:rFonts w:ascii="仿宋_GB2312" w:eastAsia="仿宋_GB2312" w:hAnsi="宋体" w:cs="微软雅黑" w:hint="eastAsia"/>
          <w:sz w:val="28"/>
          <w:szCs w:val="28"/>
        </w:rPr>
        <w:t>中选人</w:t>
      </w:r>
      <w:r>
        <w:rPr>
          <w:rFonts w:ascii="仿宋_GB2312" w:eastAsia="仿宋_GB2312" w:hAnsi="宋体" w:cs="微软雅黑" w:hint="eastAsia"/>
          <w:sz w:val="28"/>
          <w:szCs w:val="28"/>
        </w:rPr>
        <w:t>的评审方法。比选申请人总得分为</w:t>
      </w:r>
      <w:r w:rsidR="000946F1">
        <w:rPr>
          <w:rFonts w:ascii="仿宋_GB2312" w:eastAsia="仿宋_GB2312" w:hAnsi="宋体" w:cs="微软雅黑" w:hint="eastAsia"/>
          <w:sz w:val="28"/>
          <w:szCs w:val="28"/>
        </w:rPr>
        <w:t>价格、技术、</w:t>
      </w:r>
      <w:r>
        <w:rPr>
          <w:rFonts w:ascii="仿宋_GB2312" w:eastAsia="仿宋_GB2312" w:hAnsi="宋体" w:cs="微软雅黑" w:hint="eastAsia"/>
          <w:sz w:val="28"/>
          <w:szCs w:val="28"/>
        </w:rPr>
        <w:t>商务等评定因素分别按照相应权重值计算分项得分后相加，满分为100分（详见评审标准）。</w:t>
      </w:r>
    </w:p>
    <w:p w14:paraId="0816A7CB" w14:textId="36A26160" w:rsidR="00A20F1B" w:rsidRDefault="00400A48">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w:t>
      </w:r>
      <w:r w:rsidR="00D07FCB">
        <w:rPr>
          <w:rFonts w:ascii="仿宋_GB2312" w:eastAsia="仿宋_GB2312" w:hAnsi="宋体" w:cs="微软雅黑" w:hint="eastAsia"/>
          <w:sz w:val="28"/>
          <w:szCs w:val="28"/>
        </w:rPr>
        <w:t>九</w:t>
      </w:r>
      <w:r>
        <w:rPr>
          <w:rFonts w:ascii="仿宋_GB2312" w:eastAsia="仿宋_GB2312" w:hAnsi="宋体" w:cs="微软雅黑" w:hint="eastAsia"/>
          <w:sz w:val="28"/>
          <w:szCs w:val="28"/>
        </w:rPr>
        <w:t>）评审小组各成员独立对每个有效响应（通过资格性检查、符合性检查的比选申请人）的文件进行评价、打分，然后汇总每个比选申请人每项评分因素的得分，按评审后得分由高到低的排列顺序推荐综合得分排名前三的比选申请人为本项目中选候选人，排名第一的为第一中选候选人。若比选申请人的技术部分得分相同的，按照商务部分得分由高到低的顺序排列推荐。</w:t>
      </w:r>
      <w:r>
        <w:rPr>
          <w:rFonts w:ascii="仿宋_GB2312" w:eastAsia="仿宋_GB2312" w:hAnsi="宋体" w:cs="微软雅黑" w:hint="eastAsia"/>
          <w:b/>
          <w:bCs/>
          <w:sz w:val="28"/>
          <w:szCs w:val="28"/>
        </w:rPr>
        <w:t>若中选人放弃成交资格，须在中选结果公示期满后3个工作日内向比选人发出书面通知，否则视为中选人自愿成交。超过公示期满后3个工作日，中选人仍执意放弃成交资格的，所交纳的比选申请保证金不予退还。</w:t>
      </w:r>
      <w:r>
        <w:rPr>
          <w:rFonts w:ascii="仿宋_GB2312" w:eastAsia="仿宋_GB2312" w:hAnsi="宋体" w:cs="微软雅黑" w:hint="eastAsia"/>
          <w:sz w:val="28"/>
          <w:szCs w:val="28"/>
        </w:rPr>
        <w:t>比选人有权确定第二名为中选人，也可再次组织比选采购。</w:t>
      </w:r>
    </w:p>
    <w:p w14:paraId="682FDAB4"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88" w:name="_Toc428437946"/>
      <w:bookmarkStart w:id="89" w:name="_Toc440"/>
      <w:bookmarkStart w:id="90" w:name="_Toc186036514"/>
      <w:r>
        <w:rPr>
          <w:rFonts w:ascii="仿宋_GB2312" w:eastAsia="仿宋_GB2312" w:hAnsi="微软雅黑" w:cs="微软雅黑" w:hint="eastAsia"/>
          <w:b/>
          <w:sz w:val="28"/>
          <w:szCs w:val="28"/>
        </w:rPr>
        <w:t>二、</w:t>
      </w:r>
      <w:bookmarkStart w:id="91" w:name="_Toc102227320"/>
      <w:bookmarkStart w:id="92" w:name="_Toc342913394"/>
      <w:r>
        <w:rPr>
          <w:rFonts w:ascii="仿宋_GB2312" w:eastAsia="仿宋_GB2312" w:hAnsi="微软雅黑" w:cs="微软雅黑" w:hint="eastAsia"/>
          <w:b/>
          <w:sz w:val="28"/>
          <w:szCs w:val="28"/>
        </w:rPr>
        <w:t>评审标准</w:t>
      </w:r>
      <w:bookmarkEnd w:id="88"/>
      <w:bookmarkEnd w:id="89"/>
      <w:bookmarkEnd w:id="90"/>
    </w:p>
    <w:tbl>
      <w:tblPr>
        <w:tblW w:w="58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1295"/>
        <w:gridCol w:w="1295"/>
        <w:gridCol w:w="5813"/>
        <w:gridCol w:w="1984"/>
      </w:tblGrid>
      <w:tr w:rsidR="00524628" w14:paraId="6E3E39CA" w14:textId="77777777" w:rsidTr="00F02171">
        <w:trPr>
          <w:trHeight w:val="393"/>
          <w:jc w:val="center"/>
        </w:trPr>
        <w:tc>
          <w:tcPr>
            <w:tcW w:w="309" w:type="pct"/>
            <w:vAlign w:val="center"/>
          </w:tcPr>
          <w:p w14:paraId="0EE621EE" w14:textId="77777777" w:rsidR="00524628" w:rsidRDefault="00524628">
            <w:pPr>
              <w:spacing w:line="360" w:lineRule="auto"/>
              <w:rPr>
                <w:rFonts w:ascii="微软雅黑" w:eastAsia="微软雅黑" w:hAnsi="微软雅黑" w:cs="微软雅黑"/>
                <w:b/>
                <w:szCs w:val="21"/>
              </w:rPr>
            </w:pPr>
            <w:r>
              <w:rPr>
                <w:rFonts w:ascii="微软雅黑" w:eastAsia="微软雅黑" w:hAnsi="微软雅黑" w:cs="微软雅黑" w:hint="eastAsia"/>
                <w:b/>
                <w:szCs w:val="21"/>
              </w:rPr>
              <w:t>序号</w:t>
            </w:r>
          </w:p>
        </w:tc>
        <w:tc>
          <w:tcPr>
            <w:tcW w:w="585" w:type="pct"/>
          </w:tcPr>
          <w:p w14:paraId="39F3DC40" w14:textId="0DA8E160" w:rsidR="00524628" w:rsidRDefault="004C48E3">
            <w:pPr>
              <w:spacing w:line="360" w:lineRule="auto"/>
              <w:jc w:val="center"/>
              <w:rPr>
                <w:rFonts w:ascii="微软雅黑" w:eastAsia="微软雅黑" w:hAnsi="微软雅黑" w:cs="微软雅黑"/>
                <w:b/>
                <w:szCs w:val="21"/>
              </w:rPr>
            </w:pPr>
            <w:r>
              <w:rPr>
                <w:rFonts w:ascii="微软雅黑" w:eastAsia="微软雅黑" w:hAnsi="微软雅黑" w:cs="微软雅黑" w:hint="eastAsia"/>
                <w:b/>
                <w:szCs w:val="21"/>
              </w:rPr>
              <w:t>评分因素及权重</w:t>
            </w:r>
          </w:p>
        </w:tc>
        <w:tc>
          <w:tcPr>
            <w:tcW w:w="585" w:type="pct"/>
            <w:vAlign w:val="center"/>
          </w:tcPr>
          <w:p w14:paraId="2DB06893" w14:textId="5046E3C8" w:rsidR="00524628" w:rsidRDefault="004C48E3" w:rsidP="00F02171">
            <w:pPr>
              <w:spacing w:line="360" w:lineRule="auto"/>
              <w:jc w:val="center"/>
              <w:rPr>
                <w:rFonts w:ascii="微软雅黑" w:eastAsia="微软雅黑" w:hAnsi="微软雅黑" w:cs="微软雅黑"/>
                <w:b/>
                <w:szCs w:val="21"/>
              </w:rPr>
            </w:pPr>
            <w:r>
              <w:rPr>
                <w:rFonts w:ascii="微软雅黑" w:eastAsia="微软雅黑" w:hAnsi="微软雅黑" w:cs="微软雅黑" w:hint="eastAsia"/>
                <w:b/>
                <w:szCs w:val="21"/>
              </w:rPr>
              <w:t>分值</w:t>
            </w:r>
          </w:p>
        </w:tc>
        <w:tc>
          <w:tcPr>
            <w:tcW w:w="2625" w:type="pct"/>
            <w:vAlign w:val="center"/>
          </w:tcPr>
          <w:p w14:paraId="578E6B69" w14:textId="77777777" w:rsidR="00524628" w:rsidRDefault="00524628">
            <w:pPr>
              <w:spacing w:line="360" w:lineRule="auto"/>
              <w:jc w:val="center"/>
              <w:rPr>
                <w:rFonts w:ascii="微软雅黑" w:eastAsia="微软雅黑" w:hAnsi="微软雅黑" w:cs="微软雅黑"/>
                <w:b/>
                <w:szCs w:val="21"/>
              </w:rPr>
            </w:pPr>
            <w:r>
              <w:rPr>
                <w:rFonts w:ascii="微软雅黑" w:eastAsia="微软雅黑" w:hAnsi="微软雅黑" w:cs="微软雅黑" w:hint="eastAsia"/>
                <w:b/>
                <w:szCs w:val="21"/>
              </w:rPr>
              <w:t>评分标准</w:t>
            </w:r>
          </w:p>
        </w:tc>
        <w:tc>
          <w:tcPr>
            <w:tcW w:w="896" w:type="pct"/>
          </w:tcPr>
          <w:p w14:paraId="0DBB8732" w14:textId="77777777" w:rsidR="00524628" w:rsidRDefault="00524628">
            <w:pPr>
              <w:spacing w:line="360" w:lineRule="auto"/>
              <w:jc w:val="center"/>
              <w:rPr>
                <w:rFonts w:ascii="微软雅黑" w:eastAsia="微软雅黑" w:hAnsi="微软雅黑" w:cs="微软雅黑"/>
                <w:b/>
                <w:szCs w:val="21"/>
              </w:rPr>
            </w:pPr>
            <w:r>
              <w:rPr>
                <w:rFonts w:ascii="微软雅黑" w:eastAsia="微软雅黑" w:hAnsi="微软雅黑" w:cs="微软雅黑" w:hint="eastAsia"/>
                <w:b/>
                <w:szCs w:val="21"/>
              </w:rPr>
              <w:t>备注</w:t>
            </w:r>
          </w:p>
        </w:tc>
      </w:tr>
      <w:tr w:rsidR="00524628" w14:paraId="04CB1867" w14:textId="77777777" w:rsidTr="00F36D37">
        <w:trPr>
          <w:trHeight w:val="90"/>
          <w:jc w:val="center"/>
        </w:trPr>
        <w:tc>
          <w:tcPr>
            <w:tcW w:w="309" w:type="pct"/>
            <w:vAlign w:val="center"/>
          </w:tcPr>
          <w:p w14:paraId="4E06DC9A" w14:textId="77777777" w:rsidR="00524628" w:rsidRDefault="00524628">
            <w:pPr>
              <w:spacing w:line="360" w:lineRule="auto"/>
              <w:jc w:val="center"/>
              <w:rPr>
                <w:rFonts w:ascii="微软雅黑" w:eastAsia="微软雅黑" w:hAnsi="微软雅黑" w:cs="微软雅黑"/>
                <w:szCs w:val="21"/>
              </w:rPr>
            </w:pPr>
            <w:r>
              <w:rPr>
                <w:rFonts w:ascii="微软雅黑" w:eastAsia="微软雅黑" w:hAnsi="微软雅黑" w:cs="微软雅黑" w:hint="eastAsia"/>
                <w:szCs w:val="21"/>
              </w:rPr>
              <w:t>1</w:t>
            </w:r>
          </w:p>
        </w:tc>
        <w:tc>
          <w:tcPr>
            <w:tcW w:w="585" w:type="pct"/>
            <w:vAlign w:val="center"/>
          </w:tcPr>
          <w:p w14:paraId="71DEAFAF" w14:textId="1235F579" w:rsidR="00524628" w:rsidRDefault="004C48E3">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经济部分（1</w:t>
            </w:r>
            <w:r>
              <w:rPr>
                <w:rFonts w:ascii="微软雅黑" w:eastAsia="微软雅黑" w:hAnsi="微软雅黑" w:cs="微软雅黑"/>
                <w:kern w:val="0"/>
                <w:szCs w:val="21"/>
              </w:rPr>
              <w:t>0%</w:t>
            </w:r>
            <w:r>
              <w:rPr>
                <w:rFonts w:ascii="微软雅黑" w:eastAsia="微软雅黑" w:hAnsi="微软雅黑" w:cs="微软雅黑" w:hint="eastAsia"/>
                <w:kern w:val="0"/>
                <w:szCs w:val="21"/>
              </w:rPr>
              <w:t>）</w:t>
            </w:r>
          </w:p>
        </w:tc>
        <w:tc>
          <w:tcPr>
            <w:tcW w:w="585" w:type="pct"/>
            <w:vAlign w:val="center"/>
          </w:tcPr>
          <w:p w14:paraId="42617F74" w14:textId="5B554902" w:rsidR="00524628" w:rsidRDefault="0052462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资金投入</w:t>
            </w:r>
          </w:p>
          <w:p w14:paraId="0507F9CC" w14:textId="77777777" w:rsidR="00524628" w:rsidRDefault="0052462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概算评分</w:t>
            </w:r>
          </w:p>
          <w:p w14:paraId="7849EB64" w14:textId="77777777" w:rsidR="00524628" w:rsidRDefault="00524628">
            <w:pPr>
              <w:spacing w:line="400" w:lineRule="exact"/>
              <w:rPr>
                <w:rFonts w:ascii="微软雅黑" w:eastAsia="微软雅黑" w:hAnsi="微软雅黑" w:cs="微软雅黑"/>
                <w:szCs w:val="21"/>
              </w:rPr>
            </w:pPr>
            <w:r>
              <w:rPr>
                <w:rFonts w:ascii="微软雅黑" w:eastAsia="微软雅黑" w:hAnsi="微软雅黑" w:cs="微软雅黑" w:hint="eastAsia"/>
                <w:kern w:val="0"/>
                <w:szCs w:val="21"/>
              </w:rPr>
              <w:t>（1</w:t>
            </w:r>
            <w:r>
              <w:rPr>
                <w:rFonts w:ascii="微软雅黑" w:eastAsia="微软雅黑" w:hAnsi="微软雅黑" w:cs="微软雅黑"/>
                <w:kern w:val="0"/>
                <w:szCs w:val="21"/>
              </w:rPr>
              <w:t>0</w:t>
            </w:r>
            <w:r>
              <w:rPr>
                <w:rFonts w:ascii="微软雅黑" w:eastAsia="微软雅黑" w:hAnsi="微软雅黑" w:cs="微软雅黑" w:hint="eastAsia"/>
                <w:kern w:val="0"/>
                <w:szCs w:val="21"/>
              </w:rPr>
              <w:t>分）</w:t>
            </w:r>
          </w:p>
        </w:tc>
        <w:tc>
          <w:tcPr>
            <w:tcW w:w="2625" w:type="pct"/>
            <w:vAlign w:val="center"/>
          </w:tcPr>
          <w:p w14:paraId="1046DE11" w14:textId="77777777" w:rsidR="00524628" w:rsidRDefault="00524628">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满足比选文件要求且资金投入概算最高的价格为资金投入概算基准价，其价格分为满分。其他单位的价格分统一按照下列公式计算：</w:t>
            </w:r>
          </w:p>
          <w:p w14:paraId="72342511" w14:textId="77777777" w:rsidR="00524628" w:rsidRDefault="00524628">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资金投入概算得分=（资金投入概算/资金投入概算基准价）*价格权重（10%）*100，四舍五入保留小数点后两位有效数字。</w:t>
            </w:r>
          </w:p>
        </w:tc>
        <w:tc>
          <w:tcPr>
            <w:tcW w:w="896" w:type="pct"/>
          </w:tcPr>
          <w:p w14:paraId="557F040C" w14:textId="58C36D6F" w:rsidR="00524628" w:rsidRPr="00CA1631" w:rsidRDefault="00524628" w:rsidP="000151B1">
            <w:pPr>
              <w:spacing w:line="400" w:lineRule="exact"/>
              <w:rPr>
                <w:rFonts w:ascii="微软雅黑" w:eastAsia="微软雅黑" w:hAnsi="微软雅黑" w:cs="微软雅黑"/>
                <w:color w:val="000000" w:themeColor="text1"/>
                <w:kern w:val="0"/>
                <w:szCs w:val="21"/>
              </w:rPr>
            </w:pPr>
            <w:r w:rsidRPr="00CA1631">
              <w:rPr>
                <w:rFonts w:ascii="微软雅黑" w:eastAsia="微软雅黑" w:hAnsi="微软雅黑" w:cs="微软雅黑" w:hint="eastAsia"/>
                <w:color w:val="000000" w:themeColor="text1"/>
                <w:kern w:val="0"/>
                <w:szCs w:val="21"/>
              </w:rPr>
              <w:t>资金投入概算不低于</w:t>
            </w:r>
            <w:r w:rsidRPr="00CA1631">
              <w:rPr>
                <w:rFonts w:ascii="微软雅黑" w:eastAsia="微软雅黑" w:hAnsi="微软雅黑" w:cs="微软雅黑"/>
                <w:color w:val="000000" w:themeColor="text1"/>
                <w:kern w:val="0"/>
                <w:szCs w:val="21"/>
              </w:rPr>
              <w:t>200</w:t>
            </w:r>
            <w:r w:rsidRPr="00CA1631">
              <w:rPr>
                <w:rFonts w:ascii="微软雅黑" w:eastAsia="微软雅黑" w:hAnsi="微软雅黑" w:cs="微软雅黑" w:hint="eastAsia"/>
                <w:color w:val="000000" w:themeColor="text1"/>
                <w:kern w:val="0"/>
                <w:szCs w:val="21"/>
              </w:rPr>
              <w:t>万元（</w:t>
            </w:r>
            <w:r w:rsidR="00FB2067" w:rsidRPr="00CA1631">
              <w:rPr>
                <w:rFonts w:ascii="微软雅黑" w:eastAsia="微软雅黑" w:hAnsi="微软雅黑" w:cs="微软雅黑" w:hint="eastAsia"/>
                <w:color w:val="000000" w:themeColor="text1"/>
                <w:szCs w:val="21"/>
              </w:rPr>
              <w:t>仅限快递服务和与快递服务相关的软硬件投入</w:t>
            </w:r>
            <w:r w:rsidRPr="00CA1631">
              <w:rPr>
                <w:rFonts w:ascii="微软雅黑" w:eastAsia="微软雅黑" w:hAnsi="微软雅黑" w:cs="微软雅黑" w:hint="eastAsia"/>
                <w:color w:val="000000" w:themeColor="text1"/>
                <w:kern w:val="0"/>
                <w:szCs w:val="21"/>
              </w:rPr>
              <w:t>）。</w:t>
            </w:r>
          </w:p>
        </w:tc>
      </w:tr>
      <w:tr w:rsidR="00F02171" w14:paraId="6E948E06" w14:textId="77777777" w:rsidTr="00F02171">
        <w:trPr>
          <w:trHeight w:val="90"/>
          <w:jc w:val="center"/>
        </w:trPr>
        <w:tc>
          <w:tcPr>
            <w:tcW w:w="309" w:type="pct"/>
            <w:vMerge w:val="restart"/>
            <w:vAlign w:val="center"/>
          </w:tcPr>
          <w:p w14:paraId="174403C5" w14:textId="77777777" w:rsidR="00F02171" w:rsidRDefault="00F02171" w:rsidP="00695108">
            <w:pPr>
              <w:spacing w:line="360" w:lineRule="auto"/>
              <w:jc w:val="center"/>
              <w:rPr>
                <w:rFonts w:ascii="微软雅黑" w:eastAsia="微软雅黑" w:hAnsi="微软雅黑" w:cs="微软雅黑"/>
                <w:szCs w:val="21"/>
              </w:rPr>
            </w:pPr>
            <w:r>
              <w:rPr>
                <w:rFonts w:ascii="微软雅黑" w:eastAsia="微软雅黑" w:hAnsi="微软雅黑" w:cs="微软雅黑" w:hint="eastAsia"/>
                <w:szCs w:val="21"/>
              </w:rPr>
              <w:t>2</w:t>
            </w:r>
          </w:p>
          <w:p w14:paraId="643BF62A" w14:textId="11EAB5C2" w:rsidR="00F02171" w:rsidRDefault="00F02171" w:rsidP="00355B3A">
            <w:pPr>
              <w:spacing w:line="360" w:lineRule="auto"/>
              <w:jc w:val="center"/>
              <w:rPr>
                <w:rFonts w:ascii="微软雅黑" w:eastAsia="微软雅黑" w:hAnsi="微软雅黑" w:cs="微软雅黑"/>
                <w:szCs w:val="21"/>
              </w:rPr>
            </w:pPr>
          </w:p>
        </w:tc>
        <w:tc>
          <w:tcPr>
            <w:tcW w:w="585" w:type="pct"/>
            <w:vMerge w:val="restart"/>
            <w:vAlign w:val="center"/>
          </w:tcPr>
          <w:p w14:paraId="29A30EC9" w14:textId="740A900E" w:rsidR="00F02171" w:rsidRDefault="00F02171" w:rsidP="00F02171">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技术部分</w:t>
            </w:r>
            <w:r>
              <w:rPr>
                <w:rFonts w:ascii="微软雅黑" w:eastAsia="微软雅黑" w:hAnsi="微软雅黑" w:cs="微软雅黑" w:hint="eastAsia"/>
                <w:kern w:val="0"/>
                <w:szCs w:val="21"/>
              </w:rPr>
              <w:lastRenderedPageBreak/>
              <w:t>（7</w:t>
            </w:r>
            <w:r>
              <w:rPr>
                <w:rFonts w:ascii="微软雅黑" w:eastAsia="微软雅黑" w:hAnsi="微软雅黑" w:cs="微软雅黑"/>
                <w:kern w:val="0"/>
                <w:szCs w:val="21"/>
              </w:rPr>
              <w:t>0%</w:t>
            </w:r>
            <w:r>
              <w:rPr>
                <w:rFonts w:ascii="微软雅黑" w:eastAsia="微软雅黑" w:hAnsi="微软雅黑" w:cs="微软雅黑" w:hint="eastAsia"/>
                <w:kern w:val="0"/>
                <w:szCs w:val="21"/>
              </w:rPr>
              <w:t>）</w:t>
            </w:r>
          </w:p>
        </w:tc>
        <w:tc>
          <w:tcPr>
            <w:tcW w:w="585" w:type="pct"/>
            <w:vAlign w:val="center"/>
          </w:tcPr>
          <w:p w14:paraId="57BC3A99" w14:textId="0706C43D" w:rsidR="00F02171" w:rsidRDefault="00F02171" w:rsidP="0069510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lastRenderedPageBreak/>
              <w:t>快递服务站</w:t>
            </w:r>
            <w:r>
              <w:rPr>
                <w:rFonts w:ascii="微软雅黑" w:eastAsia="微软雅黑" w:hAnsi="微软雅黑" w:cs="微软雅黑" w:hint="eastAsia"/>
                <w:kern w:val="0"/>
                <w:szCs w:val="21"/>
              </w:rPr>
              <w:lastRenderedPageBreak/>
              <w:t>规划建设</w:t>
            </w:r>
          </w:p>
          <w:p w14:paraId="4F53B4D9" w14:textId="6517A906" w:rsidR="00F02171" w:rsidRDefault="00F02171" w:rsidP="0069510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方案</w:t>
            </w:r>
          </w:p>
          <w:p w14:paraId="6B5F85CB" w14:textId="77777777" w:rsidR="00F02171" w:rsidRDefault="00F02171" w:rsidP="0069510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（2</w:t>
            </w:r>
            <w:r>
              <w:rPr>
                <w:rFonts w:ascii="微软雅黑" w:eastAsia="微软雅黑" w:hAnsi="微软雅黑" w:cs="微软雅黑"/>
                <w:kern w:val="0"/>
                <w:szCs w:val="21"/>
              </w:rPr>
              <w:t>0</w:t>
            </w:r>
            <w:r>
              <w:rPr>
                <w:rFonts w:ascii="微软雅黑" w:eastAsia="微软雅黑" w:hAnsi="微软雅黑" w:cs="微软雅黑" w:hint="eastAsia"/>
                <w:kern w:val="0"/>
                <w:szCs w:val="21"/>
              </w:rPr>
              <w:t>分）</w:t>
            </w:r>
          </w:p>
        </w:tc>
        <w:tc>
          <w:tcPr>
            <w:tcW w:w="2625" w:type="pct"/>
            <w:vAlign w:val="center"/>
          </w:tcPr>
          <w:p w14:paraId="7912E233" w14:textId="3FA0F6D1" w:rsidR="00F02171" w:rsidRPr="00CA1631" w:rsidRDefault="00F02171" w:rsidP="006A1E49">
            <w:pPr>
              <w:spacing w:line="400" w:lineRule="exact"/>
              <w:rPr>
                <w:rFonts w:ascii="微软雅黑" w:eastAsia="微软雅黑" w:hAnsi="微软雅黑" w:cs="微软雅黑"/>
                <w:color w:val="000000" w:themeColor="text1"/>
                <w:kern w:val="0"/>
                <w:szCs w:val="21"/>
              </w:rPr>
            </w:pPr>
            <w:r w:rsidRPr="000151B1">
              <w:rPr>
                <w:rFonts w:ascii="微软雅黑" w:eastAsia="微软雅黑" w:hAnsi="微软雅黑" w:cs="微软雅黑" w:hint="eastAsia"/>
                <w:kern w:val="0"/>
                <w:szCs w:val="21"/>
              </w:rPr>
              <w:lastRenderedPageBreak/>
              <w:t>根据比选人对本项目经营业态的初步规划和要求，比选申请人</w:t>
            </w:r>
            <w:r w:rsidRPr="000151B1">
              <w:rPr>
                <w:rFonts w:ascii="微软雅黑" w:eastAsia="微软雅黑" w:hAnsi="微软雅黑" w:cs="微软雅黑" w:hint="eastAsia"/>
                <w:kern w:val="0"/>
                <w:szCs w:val="21"/>
              </w:rPr>
              <w:lastRenderedPageBreak/>
              <w:t>结合自身运营需要，编制规划建设方案。规划建设方案需满足国家相关建设规范要求（含消防规范）；功能齐全、分区合理，弹性大，可满足多场景需求；设计实用、美观，动、静线明确，仓储、消杀、存、取、寄、送等工作服务流线，</w:t>
            </w:r>
            <w:r w:rsidRPr="00CA1631">
              <w:rPr>
                <w:rFonts w:ascii="微软雅黑" w:eastAsia="微软雅黑" w:hAnsi="微软雅黑" w:cs="微软雅黑" w:hint="eastAsia"/>
                <w:kern w:val="0"/>
                <w:szCs w:val="21"/>
              </w:rPr>
              <w:t>符合便捷高效、管理科学原则，师生员工快递寄</w:t>
            </w:r>
            <w:r w:rsidRPr="00CA1631">
              <w:rPr>
                <w:rFonts w:ascii="微软雅黑" w:eastAsia="微软雅黑" w:hAnsi="微软雅黑" w:cs="微软雅黑" w:hint="eastAsia"/>
                <w:color w:val="000000" w:themeColor="text1"/>
                <w:kern w:val="0"/>
                <w:szCs w:val="21"/>
              </w:rPr>
              <w:t>送体验感强</w:t>
            </w:r>
            <w:r w:rsidR="00016ABD" w:rsidRPr="00CA1631">
              <w:rPr>
                <w:rFonts w:ascii="微软雅黑" w:eastAsia="微软雅黑" w:hAnsi="微软雅黑" w:cs="微软雅黑" w:hint="eastAsia"/>
                <w:color w:val="000000" w:themeColor="text1"/>
                <w:kern w:val="0"/>
                <w:szCs w:val="21"/>
              </w:rPr>
              <w:t>；配置空调吊扇等设施设备。</w:t>
            </w:r>
            <w:r w:rsidRPr="00CA1631">
              <w:rPr>
                <w:rFonts w:ascii="微软雅黑" w:eastAsia="微软雅黑" w:hAnsi="微软雅黑" w:cs="微软雅黑" w:hint="eastAsia"/>
                <w:color w:val="000000" w:themeColor="text1"/>
                <w:kern w:val="0"/>
                <w:szCs w:val="21"/>
              </w:rPr>
              <w:t>包括且不限于平面图、效果图等。</w:t>
            </w:r>
          </w:p>
          <w:p w14:paraId="2456CA36" w14:textId="5DD22C65" w:rsidR="00F02171" w:rsidRPr="00CA1631" w:rsidRDefault="00F02171" w:rsidP="006A1E49">
            <w:pPr>
              <w:spacing w:line="400" w:lineRule="exact"/>
              <w:rPr>
                <w:rFonts w:ascii="微软雅黑" w:eastAsia="微软雅黑" w:hAnsi="微软雅黑" w:cs="微软雅黑"/>
                <w:color w:val="000000" w:themeColor="text1"/>
                <w:kern w:val="0"/>
                <w:szCs w:val="21"/>
              </w:rPr>
            </w:pPr>
            <w:r w:rsidRPr="00CA1631">
              <w:rPr>
                <w:rFonts w:ascii="微软雅黑" w:eastAsia="微软雅黑" w:hAnsi="微软雅黑" w:cs="微软雅黑" w:hint="eastAsia"/>
                <w:color w:val="000000" w:themeColor="text1"/>
                <w:kern w:val="0"/>
                <w:szCs w:val="21"/>
              </w:rPr>
              <w:t>评审小组根据比选申请人的方案汇报内容进行综合评分：</w:t>
            </w:r>
          </w:p>
          <w:p w14:paraId="35FAFD41" w14:textId="62FE1693" w:rsidR="00F02171" w:rsidRDefault="00F02171" w:rsidP="006A1E49">
            <w:pPr>
              <w:spacing w:line="400" w:lineRule="exact"/>
              <w:rPr>
                <w:rFonts w:ascii="微软雅黑" w:eastAsia="微软雅黑" w:hAnsi="微软雅黑" w:cs="微软雅黑"/>
                <w:kern w:val="0"/>
                <w:szCs w:val="21"/>
              </w:rPr>
            </w:pPr>
            <w:r w:rsidRPr="00CA1631">
              <w:rPr>
                <w:rFonts w:ascii="微软雅黑" w:eastAsia="微软雅黑" w:hAnsi="微软雅黑" w:cs="微软雅黑" w:hint="eastAsia"/>
                <w:color w:val="000000" w:themeColor="text1"/>
                <w:kern w:val="0"/>
                <w:szCs w:val="21"/>
              </w:rPr>
              <w:t>（</w:t>
            </w:r>
            <w:r w:rsidRPr="00CA1631">
              <w:rPr>
                <w:rFonts w:ascii="微软雅黑" w:eastAsia="微软雅黑" w:hAnsi="微软雅黑" w:cs="微软雅黑"/>
                <w:color w:val="000000" w:themeColor="text1"/>
                <w:kern w:val="0"/>
                <w:szCs w:val="21"/>
              </w:rPr>
              <w:t>1</w:t>
            </w:r>
            <w:r w:rsidRPr="00CA1631">
              <w:rPr>
                <w:rFonts w:ascii="微软雅黑" w:eastAsia="微软雅黑" w:hAnsi="微软雅黑" w:cs="微软雅黑" w:hint="eastAsia"/>
                <w:color w:val="000000" w:themeColor="text1"/>
                <w:kern w:val="0"/>
                <w:szCs w:val="21"/>
              </w:rPr>
              <w:t>）方案内容完整、科学、合理，与本项目需求完</w:t>
            </w:r>
            <w:r w:rsidRPr="000151B1">
              <w:rPr>
                <w:rFonts w:ascii="微软雅黑" w:eastAsia="微软雅黑" w:hAnsi="微软雅黑" w:cs="微软雅黑" w:hint="eastAsia"/>
                <w:kern w:val="0"/>
                <w:szCs w:val="21"/>
              </w:rPr>
              <w:t>全匹配，内容不存在缺陷的得2</w:t>
            </w:r>
            <w:r w:rsidRPr="000151B1">
              <w:rPr>
                <w:rFonts w:ascii="微软雅黑" w:eastAsia="微软雅黑" w:hAnsi="微软雅黑" w:cs="微软雅黑"/>
                <w:kern w:val="0"/>
                <w:szCs w:val="21"/>
              </w:rPr>
              <w:t>0</w:t>
            </w:r>
            <w:r w:rsidRPr="000151B1">
              <w:rPr>
                <w:rFonts w:ascii="微软雅黑" w:eastAsia="微软雅黑" w:hAnsi="微软雅黑" w:cs="微软雅黑" w:hint="eastAsia"/>
                <w:kern w:val="0"/>
                <w:szCs w:val="21"/>
              </w:rPr>
              <w:t>分；</w:t>
            </w:r>
          </w:p>
          <w:p w14:paraId="32E117D9" w14:textId="48B4F738" w:rsidR="00F02171" w:rsidRDefault="00F02171" w:rsidP="006A1E49">
            <w:pPr>
              <w:spacing w:line="400" w:lineRule="exact"/>
              <w:rPr>
                <w:rFonts w:ascii="微软雅黑" w:eastAsia="微软雅黑" w:hAnsi="微软雅黑" w:cs="微软雅黑"/>
                <w:kern w:val="0"/>
                <w:szCs w:val="21"/>
              </w:rPr>
            </w:pPr>
            <w:r w:rsidRPr="000151B1">
              <w:rPr>
                <w:rFonts w:ascii="微软雅黑" w:eastAsia="微软雅黑" w:hAnsi="微软雅黑" w:cs="微软雅黑" w:hint="eastAsia"/>
                <w:kern w:val="0"/>
                <w:szCs w:val="21"/>
              </w:rPr>
              <w:t>（</w:t>
            </w:r>
            <w:r w:rsidRPr="000151B1">
              <w:rPr>
                <w:rFonts w:ascii="微软雅黑" w:eastAsia="微软雅黑" w:hAnsi="微软雅黑" w:cs="微软雅黑"/>
                <w:kern w:val="0"/>
                <w:szCs w:val="21"/>
              </w:rPr>
              <w:t>2</w:t>
            </w:r>
            <w:r w:rsidRPr="000151B1">
              <w:rPr>
                <w:rFonts w:ascii="微软雅黑" w:eastAsia="微软雅黑" w:hAnsi="微软雅黑" w:cs="微软雅黑" w:hint="eastAsia"/>
                <w:kern w:val="0"/>
                <w:szCs w:val="21"/>
              </w:rPr>
              <w:t>）方案内容基本完整、基本科学、基本合理，与本项目需求基本匹配，存在</w:t>
            </w:r>
            <w:r w:rsidRPr="000151B1">
              <w:rPr>
                <w:rFonts w:ascii="微软雅黑" w:eastAsia="微软雅黑" w:hAnsi="微软雅黑" w:cs="微软雅黑"/>
                <w:kern w:val="0"/>
                <w:szCs w:val="21"/>
              </w:rPr>
              <w:t>1</w:t>
            </w:r>
            <w:r w:rsidRPr="000151B1">
              <w:rPr>
                <w:rFonts w:ascii="微软雅黑" w:eastAsia="微软雅黑" w:hAnsi="微软雅黑" w:cs="微软雅黑" w:hint="eastAsia"/>
                <w:kern w:val="0"/>
                <w:szCs w:val="21"/>
              </w:rPr>
              <w:t>处缺陷的得</w:t>
            </w:r>
            <w:r w:rsidRPr="000151B1">
              <w:rPr>
                <w:rFonts w:ascii="微软雅黑" w:eastAsia="微软雅黑" w:hAnsi="微软雅黑" w:cs="微软雅黑"/>
                <w:kern w:val="0"/>
                <w:szCs w:val="21"/>
              </w:rPr>
              <w:t>15</w:t>
            </w:r>
            <w:r w:rsidRPr="000151B1">
              <w:rPr>
                <w:rFonts w:ascii="微软雅黑" w:eastAsia="微软雅黑" w:hAnsi="微软雅黑" w:cs="微软雅黑" w:hint="eastAsia"/>
                <w:kern w:val="0"/>
                <w:szCs w:val="21"/>
              </w:rPr>
              <w:t>分；</w:t>
            </w:r>
          </w:p>
          <w:p w14:paraId="38F8EA61" w14:textId="617CF5CF" w:rsidR="00F02171" w:rsidRDefault="00F02171" w:rsidP="006A1E49">
            <w:pPr>
              <w:spacing w:line="400" w:lineRule="exact"/>
              <w:rPr>
                <w:rFonts w:ascii="微软雅黑" w:eastAsia="微软雅黑" w:hAnsi="微软雅黑" w:cs="微软雅黑"/>
                <w:kern w:val="0"/>
                <w:szCs w:val="21"/>
              </w:rPr>
            </w:pPr>
            <w:r w:rsidRPr="000151B1">
              <w:rPr>
                <w:rFonts w:ascii="微软雅黑" w:eastAsia="微软雅黑" w:hAnsi="微软雅黑" w:cs="微软雅黑" w:hint="eastAsia"/>
                <w:kern w:val="0"/>
                <w:szCs w:val="21"/>
              </w:rPr>
              <w:t>（</w:t>
            </w:r>
            <w:r w:rsidRPr="000151B1">
              <w:rPr>
                <w:rFonts w:ascii="微软雅黑" w:eastAsia="微软雅黑" w:hAnsi="微软雅黑" w:cs="微软雅黑"/>
                <w:kern w:val="0"/>
                <w:szCs w:val="21"/>
              </w:rPr>
              <w:t>3</w:t>
            </w:r>
            <w:r w:rsidRPr="000151B1">
              <w:rPr>
                <w:rFonts w:ascii="微软雅黑" w:eastAsia="微软雅黑" w:hAnsi="微软雅黑" w:cs="微软雅黑" w:hint="eastAsia"/>
                <w:kern w:val="0"/>
                <w:szCs w:val="21"/>
              </w:rPr>
              <w:t>）方案内容完整度、科学度、合理度不高，与本项目需求匹配度不高，内容存在</w:t>
            </w:r>
            <w:r w:rsidRPr="000151B1">
              <w:rPr>
                <w:rFonts w:ascii="微软雅黑" w:eastAsia="微软雅黑" w:hAnsi="微软雅黑" w:cs="微软雅黑"/>
                <w:kern w:val="0"/>
                <w:szCs w:val="21"/>
              </w:rPr>
              <w:t>2</w:t>
            </w:r>
            <w:r w:rsidRPr="000151B1">
              <w:rPr>
                <w:rFonts w:ascii="微软雅黑" w:eastAsia="微软雅黑" w:hAnsi="微软雅黑" w:cs="微软雅黑" w:hint="eastAsia"/>
                <w:kern w:val="0"/>
                <w:szCs w:val="21"/>
              </w:rPr>
              <w:t>处缺陷的得1</w:t>
            </w:r>
            <w:r w:rsidRPr="000151B1">
              <w:rPr>
                <w:rFonts w:ascii="微软雅黑" w:eastAsia="微软雅黑" w:hAnsi="微软雅黑" w:cs="微软雅黑"/>
                <w:kern w:val="0"/>
                <w:szCs w:val="21"/>
              </w:rPr>
              <w:t>0</w:t>
            </w:r>
            <w:r w:rsidRPr="000151B1">
              <w:rPr>
                <w:rFonts w:ascii="微软雅黑" w:eastAsia="微软雅黑" w:hAnsi="微软雅黑" w:cs="微软雅黑" w:hint="eastAsia"/>
                <w:kern w:val="0"/>
                <w:szCs w:val="21"/>
              </w:rPr>
              <w:t>分；</w:t>
            </w:r>
          </w:p>
          <w:p w14:paraId="53839BA5" w14:textId="11EEF792" w:rsidR="00F02171" w:rsidRDefault="00F02171" w:rsidP="006A1E49">
            <w:pPr>
              <w:spacing w:line="400" w:lineRule="exact"/>
              <w:rPr>
                <w:rFonts w:ascii="微软雅黑" w:eastAsia="微软雅黑" w:hAnsi="微软雅黑" w:cs="微软雅黑"/>
                <w:kern w:val="0"/>
                <w:szCs w:val="21"/>
              </w:rPr>
            </w:pPr>
            <w:r w:rsidRPr="000151B1">
              <w:rPr>
                <w:rFonts w:ascii="微软雅黑" w:eastAsia="微软雅黑" w:hAnsi="微软雅黑" w:cs="微软雅黑" w:hint="eastAsia"/>
                <w:kern w:val="0"/>
                <w:szCs w:val="21"/>
              </w:rPr>
              <w:t>（</w:t>
            </w:r>
            <w:r w:rsidRPr="000151B1">
              <w:rPr>
                <w:rFonts w:ascii="微软雅黑" w:eastAsia="微软雅黑" w:hAnsi="微软雅黑" w:cs="微软雅黑"/>
                <w:kern w:val="0"/>
                <w:szCs w:val="21"/>
              </w:rPr>
              <w:t>4</w:t>
            </w:r>
            <w:r w:rsidRPr="000151B1">
              <w:rPr>
                <w:rFonts w:ascii="微软雅黑" w:eastAsia="微软雅黑" w:hAnsi="微软雅黑" w:cs="微软雅黑" w:hint="eastAsia"/>
                <w:kern w:val="0"/>
                <w:szCs w:val="21"/>
              </w:rPr>
              <w:t>）方案内容完整度、科学度低，与本项目需求匹配度低，内容存在</w:t>
            </w:r>
            <w:r w:rsidRPr="000151B1">
              <w:rPr>
                <w:rFonts w:ascii="微软雅黑" w:eastAsia="微软雅黑" w:hAnsi="微软雅黑" w:cs="微软雅黑"/>
                <w:kern w:val="0"/>
                <w:szCs w:val="21"/>
              </w:rPr>
              <w:t>3</w:t>
            </w:r>
            <w:r w:rsidRPr="000151B1">
              <w:rPr>
                <w:rFonts w:ascii="微软雅黑" w:eastAsia="微软雅黑" w:hAnsi="微软雅黑" w:cs="微软雅黑" w:hint="eastAsia"/>
                <w:kern w:val="0"/>
                <w:szCs w:val="21"/>
              </w:rPr>
              <w:t>处缺陷的得5分；</w:t>
            </w:r>
          </w:p>
          <w:p w14:paraId="49D88253" w14:textId="6B205C58" w:rsidR="00F02171" w:rsidRPr="000151B1" w:rsidRDefault="00F02171" w:rsidP="006A1E49">
            <w:pPr>
              <w:spacing w:line="400" w:lineRule="exact"/>
              <w:rPr>
                <w:rFonts w:ascii="微软雅黑" w:eastAsia="微软雅黑" w:hAnsi="微软雅黑" w:cs="微软雅黑"/>
                <w:kern w:val="0"/>
                <w:szCs w:val="21"/>
              </w:rPr>
            </w:pPr>
            <w:r w:rsidRPr="000151B1">
              <w:rPr>
                <w:rFonts w:ascii="微软雅黑" w:eastAsia="微软雅黑" w:hAnsi="微软雅黑" w:cs="微软雅黑" w:hint="eastAsia"/>
                <w:kern w:val="0"/>
                <w:szCs w:val="21"/>
              </w:rPr>
              <w:t>（</w:t>
            </w:r>
            <w:r w:rsidRPr="000151B1">
              <w:rPr>
                <w:rFonts w:ascii="微软雅黑" w:eastAsia="微软雅黑" w:hAnsi="微软雅黑" w:cs="微软雅黑"/>
                <w:kern w:val="0"/>
                <w:szCs w:val="21"/>
              </w:rPr>
              <w:t>5）方案与本项目需求不匹配，内容存在4处及以上缺陷或未提供的得0分。</w:t>
            </w:r>
          </w:p>
        </w:tc>
        <w:tc>
          <w:tcPr>
            <w:tcW w:w="896" w:type="pct"/>
            <w:vMerge w:val="restart"/>
          </w:tcPr>
          <w:p w14:paraId="120C77EE" w14:textId="77777777" w:rsidR="00F02171" w:rsidRDefault="00F02171" w:rsidP="000151B1">
            <w:pPr>
              <w:spacing w:line="400" w:lineRule="exact"/>
              <w:rPr>
                <w:rFonts w:ascii="微软雅黑" w:eastAsia="微软雅黑" w:hAnsi="微软雅黑" w:cs="微软雅黑"/>
                <w:kern w:val="0"/>
                <w:szCs w:val="21"/>
              </w:rPr>
            </w:pPr>
          </w:p>
          <w:p w14:paraId="0361ADC5" w14:textId="77777777" w:rsidR="00F02171" w:rsidRDefault="00F02171" w:rsidP="000151B1">
            <w:pPr>
              <w:spacing w:line="400" w:lineRule="exact"/>
              <w:rPr>
                <w:rFonts w:ascii="微软雅黑" w:eastAsia="微软雅黑" w:hAnsi="微软雅黑" w:cs="微软雅黑"/>
                <w:kern w:val="0"/>
                <w:szCs w:val="21"/>
              </w:rPr>
            </w:pPr>
          </w:p>
          <w:p w14:paraId="55541CE8" w14:textId="77777777" w:rsidR="00F02171" w:rsidRDefault="00F02171" w:rsidP="000151B1">
            <w:pPr>
              <w:spacing w:line="400" w:lineRule="exact"/>
              <w:rPr>
                <w:rFonts w:ascii="微软雅黑" w:eastAsia="微软雅黑" w:hAnsi="微软雅黑" w:cs="微软雅黑"/>
                <w:kern w:val="0"/>
                <w:szCs w:val="21"/>
              </w:rPr>
            </w:pPr>
          </w:p>
          <w:p w14:paraId="16E5CEEB" w14:textId="77777777" w:rsidR="00F02171" w:rsidRDefault="00F02171" w:rsidP="000151B1">
            <w:pPr>
              <w:spacing w:line="400" w:lineRule="exact"/>
              <w:rPr>
                <w:rFonts w:ascii="微软雅黑" w:eastAsia="微软雅黑" w:hAnsi="微软雅黑" w:cs="微软雅黑"/>
                <w:kern w:val="0"/>
                <w:szCs w:val="21"/>
              </w:rPr>
            </w:pPr>
          </w:p>
          <w:p w14:paraId="093FD0A9" w14:textId="77777777" w:rsidR="00F02171" w:rsidRDefault="00F02171" w:rsidP="000151B1">
            <w:pPr>
              <w:spacing w:line="400" w:lineRule="exact"/>
              <w:rPr>
                <w:rFonts w:ascii="微软雅黑" w:eastAsia="微软雅黑" w:hAnsi="微软雅黑" w:cs="微软雅黑"/>
                <w:kern w:val="0"/>
                <w:szCs w:val="21"/>
              </w:rPr>
            </w:pPr>
          </w:p>
          <w:p w14:paraId="70349B37" w14:textId="77777777" w:rsidR="00F02171" w:rsidRDefault="00F02171" w:rsidP="000151B1">
            <w:pPr>
              <w:spacing w:line="400" w:lineRule="exact"/>
              <w:rPr>
                <w:rFonts w:ascii="微软雅黑" w:eastAsia="微软雅黑" w:hAnsi="微软雅黑" w:cs="微软雅黑"/>
                <w:kern w:val="0"/>
                <w:szCs w:val="21"/>
              </w:rPr>
            </w:pPr>
          </w:p>
          <w:p w14:paraId="2D33732F" w14:textId="77777777" w:rsidR="00F02171" w:rsidRDefault="00F02171" w:rsidP="000151B1">
            <w:pPr>
              <w:spacing w:line="400" w:lineRule="exact"/>
              <w:rPr>
                <w:rFonts w:ascii="微软雅黑" w:eastAsia="微软雅黑" w:hAnsi="微软雅黑" w:cs="微软雅黑"/>
                <w:kern w:val="0"/>
                <w:szCs w:val="21"/>
              </w:rPr>
            </w:pPr>
          </w:p>
          <w:p w14:paraId="6452C405" w14:textId="77777777" w:rsidR="00F02171" w:rsidRPr="000151B1" w:rsidRDefault="00F02171" w:rsidP="000151B1">
            <w:pPr>
              <w:spacing w:line="400" w:lineRule="exact"/>
              <w:rPr>
                <w:rFonts w:ascii="微软雅黑" w:eastAsia="微软雅黑" w:hAnsi="微软雅黑" w:cs="微软雅黑"/>
                <w:kern w:val="0"/>
                <w:szCs w:val="21"/>
              </w:rPr>
            </w:pPr>
            <w:r w:rsidRPr="000151B1">
              <w:rPr>
                <w:rFonts w:ascii="微软雅黑" w:eastAsia="微软雅黑" w:hAnsi="微软雅黑" w:cs="微软雅黑" w:hint="eastAsia"/>
                <w:kern w:val="0"/>
                <w:szCs w:val="21"/>
              </w:rPr>
              <w:t>1.提供方案或佐证资料，并加盖比选申请人公章，格式自拟。</w:t>
            </w:r>
          </w:p>
          <w:p w14:paraId="17C7FF29" w14:textId="6E32F8B8" w:rsidR="00F02171" w:rsidRDefault="00F02171" w:rsidP="001B3FC0">
            <w:pPr>
              <w:spacing w:line="400" w:lineRule="exact"/>
              <w:rPr>
                <w:rFonts w:ascii="微软雅黑" w:eastAsia="微软雅黑" w:hAnsi="微软雅黑" w:cs="微软雅黑"/>
                <w:kern w:val="0"/>
                <w:szCs w:val="21"/>
              </w:rPr>
            </w:pPr>
            <w:r w:rsidRPr="000151B1">
              <w:rPr>
                <w:rFonts w:ascii="微软雅黑" w:eastAsia="微软雅黑" w:hAnsi="微软雅黑" w:cs="微软雅黑" w:hint="eastAsia"/>
                <w:kern w:val="0"/>
                <w:szCs w:val="21"/>
              </w:rPr>
              <w:t>2.方案评审标准：本项内容中所称的“缺陷”是指内容与实际情况不符、内容与项目无关、内容表述错误、内容前后表述矛盾、内容与项目不匹配、项目信息错误、不符合本项目涉及的相关规范或标准或服务要求、内容简略、套用其他方案、存在逻辑漏洞以及不可能实现的夸大情形、内容不完整或缺少关键节点。</w:t>
            </w:r>
          </w:p>
        </w:tc>
      </w:tr>
      <w:tr w:rsidR="00F02171" w14:paraId="5312F379" w14:textId="77777777" w:rsidTr="00F02171">
        <w:trPr>
          <w:trHeight w:val="558"/>
          <w:jc w:val="center"/>
        </w:trPr>
        <w:tc>
          <w:tcPr>
            <w:tcW w:w="309" w:type="pct"/>
            <w:vMerge/>
            <w:vAlign w:val="center"/>
          </w:tcPr>
          <w:p w14:paraId="54197CFB" w14:textId="4ADCE4D8"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5B9A6643" w14:textId="77777777" w:rsidR="00F02171" w:rsidRDefault="00F02171" w:rsidP="00695108">
            <w:pPr>
              <w:spacing w:line="400" w:lineRule="exact"/>
              <w:jc w:val="center"/>
              <w:rPr>
                <w:rFonts w:ascii="微软雅黑" w:eastAsia="微软雅黑" w:hAnsi="微软雅黑" w:cs="微软雅黑"/>
                <w:kern w:val="0"/>
                <w:szCs w:val="21"/>
              </w:rPr>
            </w:pPr>
          </w:p>
        </w:tc>
        <w:tc>
          <w:tcPr>
            <w:tcW w:w="585" w:type="pct"/>
            <w:vAlign w:val="center"/>
          </w:tcPr>
          <w:p w14:paraId="51B2D467" w14:textId="6F7AF874" w:rsidR="00F02171" w:rsidRDefault="00F02171" w:rsidP="0069510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快递服务</w:t>
            </w:r>
          </w:p>
          <w:p w14:paraId="110AB51B" w14:textId="77777777" w:rsidR="00F02171" w:rsidRDefault="00F02171" w:rsidP="00695108">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软件系统</w:t>
            </w:r>
          </w:p>
          <w:p w14:paraId="70DC8C50" w14:textId="24A3A3B2" w:rsidR="00F02171" w:rsidRDefault="00F02171" w:rsidP="00695108">
            <w:pPr>
              <w:spacing w:line="400" w:lineRule="exact"/>
              <w:jc w:val="center"/>
              <w:rPr>
                <w:rFonts w:ascii="微软雅黑" w:eastAsia="微软雅黑" w:hAnsi="微软雅黑" w:cs="微软雅黑"/>
                <w:szCs w:val="21"/>
              </w:rPr>
            </w:pPr>
            <w:r>
              <w:rPr>
                <w:rFonts w:ascii="微软雅黑" w:eastAsia="微软雅黑" w:hAnsi="微软雅黑" w:cs="微软雅黑" w:hint="eastAsia"/>
                <w:kern w:val="0"/>
                <w:szCs w:val="21"/>
              </w:rPr>
              <w:t>（20分）</w:t>
            </w:r>
          </w:p>
        </w:tc>
        <w:tc>
          <w:tcPr>
            <w:tcW w:w="2625" w:type="pct"/>
            <w:tcBorders>
              <w:top w:val="single" w:sz="4" w:space="0" w:color="auto"/>
              <w:bottom w:val="single" w:sz="4" w:space="0" w:color="auto"/>
            </w:tcBorders>
            <w:vAlign w:val="center"/>
          </w:tcPr>
          <w:p w14:paraId="265F3FD7" w14:textId="77777777" w:rsidR="00F02171" w:rsidRDefault="00F02171" w:rsidP="00695108">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比选申请人具备成熟快递服务产品，支持师生查件、寄件、取件，比选申请文件内提供相应系统截图等材料。</w:t>
            </w:r>
          </w:p>
          <w:p w14:paraId="2F20D0E8" w14:textId="0DC4F161" w:rsidR="00F02171" w:rsidRDefault="00F02171" w:rsidP="00695108">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1.查件要求：具备线上独立APP，支持所有快递全链路查询，，支持查询的快递公司包括但不限于：顺丰、京东、中通、申通、圆通、韵达、极兔、邮政、天猫等</w:t>
            </w:r>
            <w:r w:rsidR="00CA1631">
              <w:rPr>
                <w:rFonts w:ascii="微软雅黑" w:eastAsia="微软雅黑" w:hAnsi="微软雅黑" w:cs="微软雅黑" w:hint="eastAsia"/>
                <w:kern w:val="0"/>
                <w:szCs w:val="21"/>
              </w:rPr>
              <w:t>。</w:t>
            </w:r>
          </w:p>
          <w:p w14:paraId="7780EEC5" w14:textId="179C48B3" w:rsidR="00F02171" w:rsidRDefault="00F02171" w:rsidP="006A1E49">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2.寄件要求：借助产品功能，快速响应师生寄取件需求，可做到在规定时效内上门服务；可提供到站免费取件服务，APP可提供实景找包裹功能，方便师生快速取件；针对师生不时有寄件优惠活动。</w:t>
            </w:r>
          </w:p>
          <w:p w14:paraId="492B06B9" w14:textId="69EB008C" w:rsidR="00F02171" w:rsidRPr="000151B1" w:rsidRDefault="00F02171" w:rsidP="006A1E49">
            <w:pPr>
              <w:spacing w:line="400" w:lineRule="exact"/>
              <w:rPr>
                <w:rFonts w:ascii="微软雅黑" w:eastAsia="微软雅黑" w:hAnsi="微软雅黑" w:cs="微软雅黑"/>
                <w:kern w:val="0"/>
                <w:szCs w:val="21"/>
              </w:rPr>
            </w:pPr>
            <w:r w:rsidRPr="00655614">
              <w:rPr>
                <w:rFonts w:ascii="微软雅黑" w:eastAsia="微软雅黑" w:hAnsi="微软雅黑" w:cs="微软雅黑"/>
                <w:kern w:val="0"/>
                <w:szCs w:val="21"/>
              </w:rPr>
              <w:t>3.</w:t>
            </w:r>
            <w:r w:rsidRPr="004766DD">
              <w:rPr>
                <w:rFonts w:ascii="微软雅黑" w:eastAsia="微软雅黑" w:hAnsi="微软雅黑" w:cs="微软雅黑"/>
                <w:kern w:val="0"/>
                <w:szCs w:val="21"/>
              </w:rPr>
              <w:t>取件要求：可提供到站免费取件服务，APP可提供实景找包裹功能，方便师生快速取件。</w:t>
            </w:r>
          </w:p>
          <w:p w14:paraId="1E338162" w14:textId="619DB864" w:rsidR="00F02171" w:rsidRDefault="00F02171" w:rsidP="006A1E49">
            <w:pPr>
              <w:spacing w:line="400" w:lineRule="exact"/>
              <w:rPr>
                <w:rFonts w:ascii="微软雅黑" w:eastAsia="微软雅黑" w:hAnsi="微软雅黑" w:cs="微软雅黑"/>
                <w:kern w:val="0"/>
                <w:szCs w:val="21"/>
              </w:rPr>
            </w:pPr>
            <w:r w:rsidRPr="004766DD">
              <w:rPr>
                <w:rFonts w:ascii="微软雅黑" w:eastAsia="微软雅黑" w:hAnsi="微软雅黑" w:cs="微软雅黑" w:hint="eastAsia"/>
                <w:kern w:val="0"/>
                <w:szCs w:val="21"/>
              </w:rPr>
              <w:t>评审小组根据比选申请人提供的资料对软件的功能完备性进行综合评分。</w:t>
            </w:r>
          </w:p>
          <w:p w14:paraId="14F2FED0" w14:textId="473D8566" w:rsidR="00F02171" w:rsidRPr="004766DD" w:rsidRDefault="00F02171" w:rsidP="006A1E49">
            <w:pPr>
              <w:spacing w:line="400" w:lineRule="exact"/>
              <w:rPr>
                <w:rFonts w:ascii="微软雅黑" w:eastAsia="微软雅黑" w:hAnsi="微软雅黑" w:cs="微软雅黑"/>
                <w:kern w:val="0"/>
                <w:szCs w:val="21"/>
              </w:rPr>
            </w:pPr>
            <w:r w:rsidRPr="004766DD">
              <w:rPr>
                <w:rFonts w:ascii="微软雅黑" w:eastAsia="微软雅黑" w:hAnsi="微软雅黑" w:cs="微软雅黑" w:hint="eastAsia"/>
                <w:kern w:val="0"/>
                <w:szCs w:val="21"/>
              </w:rPr>
              <w:t>（</w:t>
            </w:r>
            <w:r w:rsidRPr="004766DD">
              <w:rPr>
                <w:rFonts w:ascii="微软雅黑" w:eastAsia="微软雅黑" w:hAnsi="微软雅黑" w:cs="微软雅黑"/>
                <w:kern w:val="0"/>
                <w:szCs w:val="21"/>
              </w:rPr>
              <w:t>1</w:t>
            </w:r>
            <w:r w:rsidRPr="004766DD">
              <w:rPr>
                <w:rFonts w:ascii="微软雅黑" w:eastAsia="微软雅黑" w:hAnsi="微软雅黑" w:cs="微软雅黑" w:hint="eastAsia"/>
                <w:kern w:val="0"/>
                <w:szCs w:val="21"/>
              </w:rPr>
              <w:t>）软件系统功能完备，与本项目需求完全匹配，不存在缺陷的得</w:t>
            </w:r>
            <w:r>
              <w:rPr>
                <w:rFonts w:ascii="微软雅黑" w:eastAsia="微软雅黑" w:hAnsi="微软雅黑" w:cs="微软雅黑"/>
                <w:kern w:val="0"/>
                <w:szCs w:val="21"/>
              </w:rPr>
              <w:t>20</w:t>
            </w:r>
            <w:r w:rsidRPr="004766DD">
              <w:rPr>
                <w:rFonts w:ascii="微软雅黑" w:eastAsia="微软雅黑" w:hAnsi="微软雅黑" w:cs="微软雅黑" w:hint="eastAsia"/>
                <w:kern w:val="0"/>
                <w:szCs w:val="21"/>
              </w:rPr>
              <w:t>分；</w:t>
            </w:r>
          </w:p>
          <w:p w14:paraId="49263380" w14:textId="4366DC0F" w:rsidR="00F02171" w:rsidRPr="004766DD" w:rsidRDefault="00F02171" w:rsidP="006A1E49">
            <w:pPr>
              <w:spacing w:line="400" w:lineRule="exact"/>
              <w:rPr>
                <w:rFonts w:ascii="微软雅黑" w:eastAsia="微软雅黑" w:hAnsi="微软雅黑" w:cs="微软雅黑"/>
                <w:kern w:val="0"/>
                <w:szCs w:val="21"/>
              </w:rPr>
            </w:pPr>
            <w:r w:rsidRPr="004766DD">
              <w:rPr>
                <w:rFonts w:ascii="微软雅黑" w:eastAsia="微软雅黑" w:hAnsi="微软雅黑" w:cs="微软雅黑" w:hint="eastAsia"/>
                <w:kern w:val="0"/>
                <w:szCs w:val="21"/>
              </w:rPr>
              <w:t>（</w:t>
            </w:r>
            <w:r w:rsidRPr="004766DD">
              <w:rPr>
                <w:rFonts w:ascii="微软雅黑" w:eastAsia="微软雅黑" w:hAnsi="微软雅黑" w:cs="微软雅黑"/>
                <w:kern w:val="0"/>
                <w:szCs w:val="21"/>
              </w:rPr>
              <w:t>2</w:t>
            </w:r>
            <w:r w:rsidRPr="004766DD">
              <w:rPr>
                <w:rFonts w:ascii="微软雅黑" w:eastAsia="微软雅黑" w:hAnsi="微软雅黑" w:cs="微软雅黑" w:hint="eastAsia"/>
                <w:kern w:val="0"/>
                <w:szCs w:val="21"/>
              </w:rPr>
              <w:t>）软件系统功能较完备、流畅，与本项目需求基本匹配，存在</w:t>
            </w:r>
            <w:r w:rsidRPr="004766DD">
              <w:rPr>
                <w:rFonts w:ascii="微软雅黑" w:eastAsia="微软雅黑" w:hAnsi="微软雅黑" w:cs="微软雅黑"/>
                <w:kern w:val="0"/>
                <w:szCs w:val="21"/>
              </w:rPr>
              <w:t>1</w:t>
            </w:r>
            <w:r w:rsidRPr="004766DD">
              <w:rPr>
                <w:rFonts w:ascii="微软雅黑" w:eastAsia="微软雅黑" w:hAnsi="微软雅黑" w:cs="微软雅黑" w:hint="eastAsia"/>
                <w:kern w:val="0"/>
                <w:szCs w:val="21"/>
              </w:rPr>
              <w:t>处缺陷的得</w:t>
            </w:r>
            <w:r>
              <w:rPr>
                <w:rFonts w:ascii="微软雅黑" w:eastAsia="微软雅黑" w:hAnsi="微软雅黑" w:cs="微软雅黑"/>
                <w:kern w:val="0"/>
                <w:szCs w:val="21"/>
              </w:rPr>
              <w:t>15</w:t>
            </w:r>
            <w:r w:rsidRPr="004766DD">
              <w:rPr>
                <w:rFonts w:ascii="微软雅黑" w:eastAsia="微软雅黑" w:hAnsi="微软雅黑" w:cs="微软雅黑" w:hint="eastAsia"/>
                <w:kern w:val="0"/>
                <w:szCs w:val="21"/>
              </w:rPr>
              <w:t>分；</w:t>
            </w:r>
          </w:p>
          <w:p w14:paraId="1E5FFFB2" w14:textId="5C150E94" w:rsidR="00F02171" w:rsidRDefault="00F02171" w:rsidP="006A1E49">
            <w:pPr>
              <w:spacing w:line="400" w:lineRule="exact"/>
              <w:rPr>
                <w:rFonts w:ascii="微软雅黑" w:eastAsia="微软雅黑" w:hAnsi="微软雅黑" w:cs="微软雅黑"/>
                <w:kern w:val="0"/>
                <w:szCs w:val="21"/>
              </w:rPr>
            </w:pPr>
            <w:r w:rsidRPr="004766DD">
              <w:rPr>
                <w:rFonts w:ascii="微软雅黑" w:eastAsia="微软雅黑" w:hAnsi="微软雅黑" w:cs="微软雅黑" w:hint="eastAsia"/>
                <w:kern w:val="0"/>
                <w:szCs w:val="21"/>
              </w:rPr>
              <w:t>（</w:t>
            </w:r>
            <w:r w:rsidRPr="004766DD">
              <w:rPr>
                <w:rFonts w:ascii="微软雅黑" w:eastAsia="微软雅黑" w:hAnsi="微软雅黑" w:cs="微软雅黑"/>
                <w:kern w:val="0"/>
                <w:szCs w:val="21"/>
              </w:rPr>
              <w:t>3</w:t>
            </w:r>
            <w:r w:rsidRPr="004766DD">
              <w:rPr>
                <w:rFonts w:ascii="微软雅黑" w:eastAsia="微软雅黑" w:hAnsi="微软雅黑" w:cs="微软雅黑" w:hint="eastAsia"/>
                <w:kern w:val="0"/>
                <w:szCs w:val="21"/>
              </w:rPr>
              <w:t>）软件系统功能完备性、流畅性不高，与本项目需求匹配度不高，存在</w:t>
            </w:r>
            <w:r w:rsidRPr="004766DD">
              <w:rPr>
                <w:rFonts w:ascii="微软雅黑" w:eastAsia="微软雅黑" w:hAnsi="微软雅黑" w:cs="微软雅黑"/>
                <w:kern w:val="0"/>
                <w:szCs w:val="21"/>
              </w:rPr>
              <w:t>2</w:t>
            </w:r>
            <w:r w:rsidRPr="004766DD">
              <w:rPr>
                <w:rFonts w:ascii="微软雅黑" w:eastAsia="微软雅黑" w:hAnsi="微软雅黑" w:cs="微软雅黑" w:hint="eastAsia"/>
                <w:kern w:val="0"/>
                <w:szCs w:val="21"/>
              </w:rPr>
              <w:t>处缺陷的得</w:t>
            </w:r>
            <w:r>
              <w:rPr>
                <w:rFonts w:ascii="微软雅黑" w:eastAsia="微软雅黑" w:hAnsi="微软雅黑" w:cs="微软雅黑"/>
                <w:kern w:val="0"/>
                <w:szCs w:val="21"/>
              </w:rPr>
              <w:t>10</w:t>
            </w:r>
            <w:r w:rsidRPr="004766DD">
              <w:rPr>
                <w:rFonts w:ascii="微软雅黑" w:eastAsia="微软雅黑" w:hAnsi="微软雅黑" w:cs="微软雅黑" w:hint="eastAsia"/>
                <w:kern w:val="0"/>
                <w:szCs w:val="21"/>
              </w:rPr>
              <w:t>分；</w:t>
            </w:r>
          </w:p>
          <w:p w14:paraId="55064939" w14:textId="2EDD2985" w:rsidR="00F02171" w:rsidRPr="004766DD" w:rsidRDefault="00F02171" w:rsidP="006A1E49">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lastRenderedPageBreak/>
              <w:t>（</w:t>
            </w:r>
            <w:r w:rsidRPr="004766DD">
              <w:rPr>
                <w:rFonts w:ascii="微软雅黑" w:eastAsia="微软雅黑" w:hAnsi="微软雅黑" w:cs="微软雅黑"/>
                <w:kern w:val="0"/>
                <w:szCs w:val="21"/>
              </w:rPr>
              <w:t>4</w:t>
            </w:r>
            <w:r w:rsidRPr="004766DD">
              <w:rPr>
                <w:rFonts w:ascii="微软雅黑" w:eastAsia="微软雅黑" w:hAnsi="微软雅黑" w:cs="微软雅黑" w:hint="eastAsia"/>
                <w:kern w:val="0"/>
                <w:szCs w:val="21"/>
              </w:rPr>
              <w:t>）软件系统功能完备性、流畅性差，与本项目需求匹配度低，存在</w:t>
            </w:r>
            <w:r w:rsidRPr="004766DD">
              <w:rPr>
                <w:rFonts w:ascii="微软雅黑" w:eastAsia="微软雅黑" w:hAnsi="微软雅黑" w:cs="微软雅黑"/>
                <w:kern w:val="0"/>
                <w:szCs w:val="21"/>
              </w:rPr>
              <w:t>3</w:t>
            </w:r>
            <w:r w:rsidRPr="004766DD">
              <w:rPr>
                <w:rFonts w:ascii="微软雅黑" w:eastAsia="微软雅黑" w:hAnsi="微软雅黑" w:cs="微软雅黑" w:hint="eastAsia"/>
                <w:kern w:val="0"/>
                <w:szCs w:val="21"/>
              </w:rPr>
              <w:t>处缺陷的得</w:t>
            </w:r>
            <w:r>
              <w:rPr>
                <w:rFonts w:ascii="微软雅黑" w:eastAsia="微软雅黑" w:hAnsi="微软雅黑" w:cs="微软雅黑"/>
                <w:kern w:val="0"/>
                <w:szCs w:val="21"/>
              </w:rPr>
              <w:t>5</w:t>
            </w:r>
            <w:r w:rsidRPr="004766DD">
              <w:rPr>
                <w:rFonts w:ascii="微软雅黑" w:eastAsia="微软雅黑" w:hAnsi="微软雅黑" w:cs="微软雅黑" w:hint="eastAsia"/>
                <w:kern w:val="0"/>
                <w:szCs w:val="21"/>
              </w:rPr>
              <w:t>分；</w:t>
            </w:r>
          </w:p>
          <w:p w14:paraId="2FD4FDDC" w14:textId="6FB06A23" w:rsidR="00F02171" w:rsidRPr="000151B1" w:rsidRDefault="00F02171" w:rsidP="004766DD">
            <w:pPr>
              <w:pStyle w:val="TableText"/>
              <w:spacing w:before="4" w:line="360" w:lineRule="exact"/>
              <w:ind w:right="104"/>
              <w:rPr>
                <w:rFonts w:ascii="微软雅黑" w:eastAsia="微软雅黑" w:hAnsi="微软雅黑" w:cs="微软雅黑"/>
                <w:kern w:val="0"/>
                <w:sz w:val="21"/>
                <w:szCs w:val="21"/>
              </w:rPr>
            </w:pPr>
            <w:r w:rsidRPr="000151B1">
              <w:rPr>
                <w:rFonts w:ascii="微软雅黑" w:eastAsia="微软雅黑" w:hAnsi="微软雅黑" w:cs="微软雅黑" w:hint="eastAsia"/>
                <w:kern w:val="0"/>
                <w:sz w:val="21"/>
                <w:szCs w:val="21"/>
              </w:rPr>
              <w:t>（</w:t>
            </w:r>
            <w:r w:rsidRPr="000151B1">
              <w:rPr>
                <w:rFonts w:ascii="微软雅黑" w:eastAsia="微软雅黑" w:hAnsi="微软雅黑" w:cs="微软雅黑"/>
                <w:kern w:val="0"/>
                <w:sz w:val="21"/>
                <w:szCs w:val="21"/>
              </w:rPr>
              <w:t>5）软件系统功能缺乏完备性、流畅性，与本项目需求不匹配，存在4处及以上缺陷或未展示软件功能的得0分</w:t>
            </w:r>
            <w:r w:rsidRPr="000151B1">
              <w:rPr>
                <w:rFonts w:ascii="微软雅黑" w:eastAsia="微软雅黑" w:hAnsi="微软雅黑" w:cs="微软雅黑" w:hint="eastAsia"/>
                <w:kern w:val="0"/>
                <w:sz w:val="21"/>
                <w:szCs w:val="21"/>
              </w:rPr>
              <w:t>。</w:t>
            </w:r>
          </w:p>
        </w:tc>
        <w:tc>
          <w:tcPr>
            <w:tcW w:w="896" w:type="pct"/>
            <w:vMerge/>
          </w:tcPr>
          <w:p w14:paraId="191B9AEB" w14:textId="736C0681" w:rsidR="00F02171" w:rsidRDefault="00F02171" w:rsidP="00355B3A">
            <w:pPr>
              <w:spacing w:line="400" w:lineRule="exact"/>
              <w:rPr>
                <w:rFonts w:ascii="微软雅黑" w:eastAsia="微软雅黑" w:hAnsi="微软雅黑" w:cs="微软雅黑"/>
                <w:kern w:val="0"/>
                <w:szCs w:val="21"/>
              </w:rPr>
            </w:pPr>
          </w:p>
        </w:tc>
      </w:tr>
      <w:tr w:rsidR="00F02171" w14:paraId="36A140FC" w14:textId="77777777" w:rsidTr="00F02171">
        <w:trPr>
          <w:trHeight w:val="983"/>
          <w:jc w:val="center"/>
        </w:trPr>
        <w:tc>
          <w:tcPr>
            <w:tcW w:w="309" w:type="pct"/>
            <w:vMerge/>
            <w:vAlign w:val="center"/>
          </w:tcPr>
          <w:p w14:paraId="19135B73" w14:textId="0115DF10"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5C659924" w14:textId="77777777" w:rsidR="00F02171" w:rsidRDefault="00F02171" w:rsidP="00355B3A">
            <w:pPr>
              <w:spacing w:line="400" w:lineRule="exact"/>
              <w:jc w:val="center"/>
              <w:rPr>
                <w:rFonts w:ascii="微软雅黑" w:eastAsia="微软雅黑" w:hAnsi="微软雅黑" w:cs="微软雅黑"/>
                <w:kern w:val="0"/>
                <w:szCs w:val="21"/>
              </w:rPr>
            </w:pPr>
          </w:p>
        </w:tc>
        <w:tc>
          <w:tcPr>
            <w:tcW w:w="585" w:type="pct"/>
            <w:vAlign w:val="center"/>
          </w:tcPr>
          <w:p w14:paraId="33AC468C" w14:textId="4D51F660" w:rsidR="00F02171" w:rsidRDefault="00F02171" w:rsidP="00355B3A">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运营服务</w:t>
            </w:r>
          </w:p>
          <w:p w14:paraId="452B8FAF" w14:textId="77777777" w:rsidR="00F02171" w:rsidRDefault="00F02171" w:rsidP="00355B3A">
            <w:pPr>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方案</w:t>
            </w:r>
          </w:p>
          <w:p w14:paraId="16A8133C" w14:textId="55C4478E" w:rsidR="00F02171" w:rsidRDefault="00F02171" w:rsidP="00E11384">
            <w:pPr>
              <w:spacing w:line="360" w:lineRule="auto"/>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szCs w:val="21"/>
              </w:rPr>
              <w:t>20</w:t>
            </w:r>
            <w:r>
              <w:rPr>
                <w:rFonts w:ascii="微软雅黑" w:eastAsia="微软雅黑" w:hAnsi="微软雅黑" w:cs="微软雅黑" w:hint="eastAsia"/>
                <w:szCs w:val="21"/>
              </w:rPr>
              <w:t>分）</w:t>
            </w:r>
          </w:p>
        </w:tc>
        <w:tc>
          <w:tcPr>
            <w:tcW w:w="2625" w:type="pct"/>
            <w:tcBorders>
              <w:top w:val="single" w:sz="4" w:space="0" w:color="auto"/>
            </w:tcBorders>
            <w:vAlign w:val="center"/>
          </w:tcPr>
          <w:p w14:paraId="26BFF260" w14:textId="1DAF8111" w:rsidR="00F02171" w:rsidRDefault="00F02171" w:rsidP="004766DD">
            <w:pPr>
              <w:pStyle w:val="TableText"/>
              <w:spacing w:before="4" w:line="360" w:lineRule="exact"/>
              <w:ind w:right="104"/>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包括但不限于快递运营服务、制度建设、组织机构及人员安排、统一服务标准、工作流程、服务质量、安全管理（包括员工安全、消防安全、</w:t>
            </w:r>
            <w:r w:rsidR="00CA1631">
              <w:rPr>
                <w:rFonts w:ascii="微软雅黑" w:eastAsia="微软雅黑" w:hAnsi="微软雅黑" w:cs="微软雅黑" w:hint="eastAsia"/>
                <w:kern w:val="0"/>
                <w:sz w:val="21"/>
                <w:szCs w:val="21"/>
              </w:rPr>
              <w:t>应急预案、</w:t>
            </w:r>
            <w:r w:rsidRPr="004766DD">
              <w:rPr>
                <w:rFonts w:ascii="微软雅黑" w:eastAsia="微软雅黑" w:hAnsi="微软雅黑" w:cs="微软雅黑" w:hint="eastAsia"/>
                <w:kern w:val="0"/>
                <w:sz w:val="21"/>
                <w:szCs w:val="21"/>
              </w:rPr>
              <w:t>服从比选人管理，定期沟通汇报及满意度调查等）、绿色环保服务、卫生管理和</w:t>
            </w:r>
            <w:r w:rsidR="00CA1631">
              <w:rPr>
                <w:rFonts w:ascii="微软雅黑" w:eastAsia="微软雅黑" w:hAnsi="微软雅黑" w:cs="微软雅黑" w:hint="eastAsia"/>
                <w:kern w:val="0"/>
                <w:sz w:val="21"/>
                <w:szCs w:val="21"/>
              </w:rPr>
              <w:t>快递附属服务运营</w:t>
            </w:r>
            <w:r w:rsidRPr="004766DD">
              <w:rPr>
                <w:rFonts w:ascii="微软雅黑" w:eastAsia="微软雅黑" w:hAnsi="微软雅黑" w:cs="微软雅黑" w:hint="eastAsia"/>
                <w:kern w:val="0"/>
                <w:sz w:val="21"/>
                <w:szCs w:val="21"/>
              </w:rPr>
              <w:t>等，内容详实且具有可操作性。</w:t>
            </w:r>
          </w:p>
          <w:p w14:paraId="5016B0A2" w14:textId="3D55FC61" w:rsidR="00F02171" w:rsidRPr="004766DD" w:rsidRDefault="00F02171" w:rsidP="004766DD">
            <w:pPr>
              <w:pStyle w:val="TableText"/>
              <w:spacing w:before="4" w:line="360" w:lineRule="exact"/>
              <w:ind w:right="104"/>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）方案内容完整、科学、合理，与本项目需求完全匹配，内容不存在缺陷的得</w:t>
            </w:r>
            <w:r>
              <w:rPr>
                <w:rFonts w:ascii="微软雅黑" w:eastAsia="微软雅黑" w:hAnsi="微软雅黑" w:cs="微软雅黑"/>
                <w:kern w:val="0"/>
                <w:sz w:val="21"/>
                <w:szCs w:val="21"/>
              </w:rPr>
              <w:t>2</w:t>
            </w:r>
            <w:r w:rsidRPr="004766DD">
              <w:rPr>
                <w:rFonts w:ascii="微软雅黑" w:eastAsia="微软雅黑" w:hAnsi="微软雅黑" w:cs="微软雅黑"/>
                <w:kern w:val="0"/>
                <w:sz w:val="21"/>
                <w:szCs w:val="21"/>
              </w:rPr>
              <w:t>0</w:t>
            </w:r>
            <w:r w:rsidRPr="004766DD">
              <w:rPr>
                <w:rFonts w:ascii="微软雅黑" w:eastAsia="微软雅黑" w:hAnsi="微软雅黑" w:cs="微软雅黑" w:hint="eastAsia"/>
                <w:kern w:val="0"/>
                <w:sz w:val="21"/>
                <w:szCs w:val="21"/>
              </w:rPr>
              <w:t>分；</w:t>
            </w:r>
          </w:p>
          <w:p w14:paraId="118327C6" w14:textId="180F06C6" w:rsidR="00F02171" w:rsidRPr="004766DD" w:rsidRDefault="00F02171" w:rsidP="004766DD">
            <w:pPr>
              <w:pStyle w:val="TableText"/>
              <w:spacing w:before="4" w:line="360" w:lineRule="exact"/>
              <w:ind w:right="104"/>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）方案内容基本完整、基本科学、基本合理，与本项目需求基本匹配，存在</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处缺陷的得</w:t>
            </w:r>
            <w:r>
              <w:rPr>
                <w:rFonts w:ascii="微软雅黑" w:eastAsia="微软雅黑" w:hAnsi="微软雅黑" w:cs="微软雅黑"/>
                <w:kern w:val="0"/>
                <w:sz w:val="21"/>
                <w:szCs w:val="21"/>
              </w:rPr>
              <w:t>15</w:t>
            </w:r>
            <w:r w:rsidRPr="004766DD">
              <w:rPr>
                <w:rFonts w:ascii="微软雅黑" w:eastAsia="微软雅黑" w:hAnsi="微软雅黑" w:cs="微软雅黑" w:hint="eastAsia"/>
                <w:kern w:val="0"/>
                <w:sz w:val="21"/>
                <w:szCs w:val="21"/>
              </w:rPr>
              <w:t>分；</w:t>
            </w:r>
          </w:p>
          <w:p w14:paraId="6F998023" w14:textId="1383974D" w:rsidR="00F02171" w:rsidRPr="004766DD" w:rsidRDefault="00F02171" w:rsidP="004766DD">
            <w:pPr>
              <w:pStyle w:val="TableText"/>
              <w:spacing w:before="4" w:line="360" w:lineRule="exact"/>
              <w:ind w:right="104"/>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）方案内容完整度、科学度、合理度不高，与本项目需求匹配度不高，内容存在</w:t>
            </w:r>
            <w:r w:rsidRPr="004766DD">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处缺陷的得</w:t>
            </w:r>
            <w:r>
              <w:rPr>
                <w:rFonts w:ascii="微软雅黑" w:eastAsia="微软雅黑" w:hAnsi="微软雅黑" w:cs="微软雅黑"/>
                <w:kern w:val="0"/>
                <w:sz w:val="21"/>
                <w:szCs w:val="21"/>
              </w:rPr>
              <w:t>10</w:t>
            </w:r>
            <w:r w:rsidRPr="004766DD">
              <w:rPr>
                <w:rFonts w:ascii="微软雅黑" w:eastAsia="微软雅黑" w:hAnsi="微软雅黑" w:cs="微软雅黑" w:hint="eastAsia"/>
                <w:kern w:val="0"/>
                <w:sz w:val="21"/>
                <w:szCs w:val="21"/>
              </w:rPr>
              <w:t>分；</w:t>
            </w:r>
          </w:p>
          <w:p w14:paraId="4AF647D2" w14:textId="5A1EDA69" w:rsidR="00F02171" w:rsidRDefault="00F02171" w:rsidP="00524628">
            <w:pPr>
              <w:pStyle w:val="TableText"/>
              <w:spacing w:before="4" w:line="360" w:lineRule="exact"/>
              <w:ind w:right="104"/>
              <w:rPr>
                <w:rFonts w:ascii="微软雅黑" w:eastAsia="微软雅黑" w:hAnsi="微软雅黑" w:cs="微软雅黑"/>
                <w:kern w:val="0"/>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4</w:t>
            </w:r>
            <w:r w:rsidRPr="004766DD">
              <w:rPr>
                <w:rFonts w:ascii="微软雅黑" w:eastAsia="微软雅黑" w:hAnsi="微软雅黑" w:cs="微软雅黑" w:hint="eastAsia"/>
                <w:kern w:val="0"/>
                <w:sz w:val="21"/>
                <w:szCs w:val="21"/>
              </w:rPr>
              <w:t>）方案内容完整度、科学度低，与本项目需求匹配度低，内容存在</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处缺陷的得</w:t>
            </w:r>
            <w:r>
              <w:rPr>
                <w:rFonts w:ascii="微软雅黑" w:eastAsia="微软雅黑" w:hAnsi="微软雅黑" w:cs="微软雅黑"/>
                <w:kern w:val="0"/>
                <w:sz w:val="21"/>
                <w:szCs w:val="21"/>
              </w:rPr>
              <w:t>5</w:t>
            </w:r>
            <w:r w:rsidRPr="004766DD">
              <w:rPr>
                <w:rFonts w:ascii="微软雅黑" w:eastAsia="微软雅黑" w:hAnsi="微软雅黑" w:cs="微软雅黑" w:hint="eastAsia"/>
                <w:kern w:val="0"/>
                <w:sz w:val="21"/>
                <w:szCs w:val="21"/>
              </w:rPr>
              <w:t>分；</w:t>
            </w:r>
          </w:p>
          <w:p w14:paraId="39DB94EC" w14:textId="3D60F07A" w:rsidR="00F02171" w:rsidRPr="004766DD" w:rsidRDefault="00F02171" w:rsidP="00524628">
            <w:pPr>
              <w:pStyle w:val="TableText"/>
              <w:spacing w:before="4" w:line="360" w:lineRule="exact"/>
              <w:ind w:right="104"/>
              <w:rPr>
                <w:rFonts w:ascii="微软雅黑" w:eastAsia="微软雅黑" w:hAnsi="微软雅黑" w:cs="微软雅黑"/>
                <w:kern w:val="0"/>
                <w:szCs w:val="21"/>
              </w:rPr>
            </w:pPr>
            <w:r w:rsidRPr="00D31B84">
              <w:rPr>
                <w:rFonts w:ascii="微软雅黑" w:eastAsia="微软雅黑" w:hAnsi="微软雅黑" w:cs="微软雅黑" w:hint="eastAsia"/>
                <w:kern w:val="0"/>
                <w:sz w:val="21"/>
                <w:szCs w:val="21"/>
              </w:rPr>
              <w:t>（</w:t>
            </w:r>
            <w:r w:rsidRPr="00D31B84">
              <w:rPr>
                <w:rFonts w:ascii="微软雅黑" w:eastAsia="微软雅黑" w:hAnsi="微软雅黑" w:cs="微软雅黑"/>
                <w:kern w:val="0"/>
                <w:sz w:val="21"/>
                <w:szCs w:val="21"/>
              </w:rPr>
              <w:t>5）方案与本项目需求不匹配，内容存在4处及以上缺陷或未提供的得0分。</w:t>
            </w:r>
          </w:p>
        </w:tc>
        <w:tc>
          <w:tcPr>
            <w:tcW w:w="896" w:type="pct"/>
            <w:vMerge/>
          </w:tcPr>
          <w:p w14:paraId="77529814" w14:textId="3273082D" w:rsidR="00F02171" w:rsidRDefault="00F02171" w:rsidP="00355B3A">
            <w:pPr>
              <w:spacing w:line="400" w:lineRule="exact"/>
              <w:rPr>
                <w:rFonts w:ascii="微软雅黑" w:eastAsia="微软雅黑" w:hAnsi="微软雅黑" w:cs="微软雅黑"/>
                <w:kern w:val="0"/>
                <w:szCs w:val="21"/>
              </w:rPr>
            </w:pPr>
          </w:p>
        </w:tc>
      </w:tr>
      <w:tr w:rsidR="00F02171" w14:paraId="4D2F00CE" w14:textId="77777777" w:rsidTr="00F02171">
        <w:trPr>
          <w:trHeight w:val="629"/>
          <w:jc w:val="center"/>
        </w:trPr>
        <w:tc>
          <w:tcPr>
            <w:tcW w:w="309" w:type="pct"/>
            <w:vMerge/>
            <w:vAlign w:val="center"/>
          </w:tcPr>
          <w:p w14:paraId="6346D7FD" w14:textId="6F026830"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5A9671DA"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p>
        </w:tc>
        <w:tc>
          <w:tcPr>
            <w:tcW w:w="585" w:type="pct"/>
            <w:vAlign w:val="center"/>
          </w:tcPr>
          <w:p w14:paraId="506AF96A" w14:textId="40B0D2DE"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高峰应急</w:t>
            </w:r>
          </w:p>
          <w:p w14:paraId="4381EF26"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能力</w:t>
            </w:r>
          </w:p>
          <w:p w14:paraId="2FD8F9F3" w14:textId="088EA551" w:rsidR="00F02171" w:rsidRDefault="00F02171" w:rsidP="006A1E49">
            <w:pPr>
              <w:adjustRightInd w:val="0"/>
              <w:snapToGrid w:val="0"/>
              <w:spacing w:line="400" w:lineRule="exact"/>
              <w:jc w:val="center"/>
              <w:rPr>
                <w:rFonts w:ascii="微软雅黑" w:eastAsia="微软雅黑" w:hAnsi="微软雅黑" w:cs="微软雅黑"/>
                <w:szCs w:val="21"/>
              </w:rPr>
            </w:pPr>
            <w:r>
              <w:rPr>
                <w:rFonts w:ascii="微软雅黑" w:eastAsia="微软雅黑" w:hAnsi="微软雅黑" w:cs="微软雅黑" w:hint="eastAsia"/>
                <w:kern w:val="0"/>
                <w:szCs w:val="21"/>
              </w:rPr>
              <w:t>（</w:t>
            </w:r>
            <w:r>
              <w:rPr>
                <w:rFonts w:ascii="微软雅黑" w:eastAsia="微软雅黑" w:hAnsi="微软雅黑" w:cs="微软雅黑"/>
                <w:kern w:val="0"/>
                <w:szCs w:val="21"/>
              </w:rPr>
              <w:t>5</w:t>
            </w:r>
            <w:r>
              <w:rPr>
                <w:rFonts w:ascii="微软雅黑" w:eastAsia="微软雅黑" w:hAnsi="微软雅黑" w:cs="微软雅黑" w:hint="eastAsia"/>
                <w:kern w:val="0"/>
                <w:szCs w:val="21"/>
              </w:rPr>
              <w:t>分）</w:t>
            </w:r>
          </w:p>
        </w:tc>
        <w:tc>
          <w:tcPr>
            <w:tcW w:w="2625" w:type="pct"/>
            <w:tcBorders>
              <w:top w:val="single" w:sz="4" w:space="0" w:color="auto"/>
              <w:bottom w:val="single" w:sz="4" w:space="0" w:color="auto"/>
            </w:tcBorders>
            <w:vAlign w:val="center"/>
          </w:tcPr>
          <w:p w14:paraId="50703342" w14:textId="0E901BFB" w:rsidR="00F02171" w:rsidRPr="004766DD" w:rsidRDefault="00F02171" w:rsidP="006A1E49">
            <w:pPr>
              <w:pStyle w:val="TableText"/>
              <w:spacing w:before="48" w:line="360" w:lineRule="exact"/>
              <w:ind w:left="104" w:right="107"/>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针对开学季、毕业季及大促期间（双</w:t>
            </w:r>
            <w:r w:rsidRPr="004766DD">
              <w:rPr>
                <w:rFonts w:ascii="微软雅黑" w:eastAsia="微软雅黑" w:hAnsi="微软雅黑" w:cs="微软雅黑"/>
                <w:kern w:val="0"/>
                <w:sz w:val="21"/>
                <w:szCs w:val="21"/>
              </w:rPr>
              <w:t>11</w:t>
            </w:r>
            <w:r w:rsidRPr="004766DD">
              <w:rPr>
                <w:rFonts w:ascii="微软雅黑" w:eastAsia="微软雅黑" w:hAnsi="微软雅黑" w:cs="微软雅黑" w:hint="eastAsia"/>
                <w:kern w:val="0"/>
                <w:sz w:val="21"/>
                <w:szCs w:val="21"/>
              </w:rPr>
              <w:t>、双</w:t>
            </w:r>
            <w:r w:rsidRPr="004766DD">
              <w:rPr>
                <w:rFonts w:ascii="微软雅黑" w:eastAsia="微软雅黑" w:hAnsi="微软雅黑" w:cs="微软雅黑"/>
                <w:kern w:val="0"/>
                <w:sz w:val="21"/>
                <w:szCs w:val="21"/>
              </w:rPr>
              <w:t>12</w:t>
            </w: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618</w:t>
            </w:r>
            <w:r w:rsidRPr="004766DD">
              <w:rPr>
                <w:rFonts w:ascii="微软雅黑" w:eastAsia="微软雅黑" w:hAnsi="微软雅黑" w:cs="微软雅黑" w:hint="eastAsia"/>
                <w:kern w:val="0"/>
                <w:sz w:val="21"/>
                <w:szCs w:val="21"/>
              </w:rPr>
              <w:t>等活动），具有行之有效的应急预案</w:t>
            </w:r>
            <w:r>
              <w:rPr>
                <w:rFonts w:ascii="微软雅黑" w:eastAsia="微软雅黑" w:hAnsi="微软雅黑" w:cs="微软雅黑" w:hint="eastAsia"/>
                <w:kern w:val="0"/>
                <w:sz w:val="21"/>
                <w:szCs w:val="21"/>
              </w:rPr>
              <w:t>和</w:t>
            </w:r>
            <w:r w:rsidRPr="004766DD">
              <w:rPr>
                <w:rFonts w:ascii="微软雅黑" w:eastAsia="微软雅黑" w:hAnsi="微软雅黑" w:cs="微软雅黑" w:hint="eastAsia"/>
                <w:kern w:val="0"/>
                <w:sz w:val="21"/>
                <w:szCs w:val="21"/>
              </w:rPr>
              <w:t>在有限场地最大限度处理包裹能力。应急方案清晰、详细且具有可操作性。</w:t>
            </w:r>
          </w:p>
          <w:p w14:paraId="7B6B4184" w14:textId="77777777" w:rsidR="00F02171" w:rsidRPr="004766DD" w:rsidRDefault="00F02171" w:rsidP="00355B3A">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）方案内容完整、科学、合理，与本项目需求完全匹配，内容不存在缺陷的得</w:t>
            </w:r>
            <w:r w:rsidRPr="004766DD">
              <w:rPr>
                <w:rFonts w:ascii="微软雅黑" w:eastAsia="微软雅黑" w:hAnsi="微软雅黑" w:cs="微软雅黑"/>
                <w:kern w:val="0"/>
                <w:sz w:val="21"/>
                <w:szCs w:val="21"/>
              </w:rPr>
              <w:t>5</w:t>
            </w:r>
            <w:r w:rsidRPr="004766DD">
              <w:rPr>
                <w:rFonts w:ascii="微软雅黑" w:eastAsia="微软雅黑" w:hAnsi="微软雅黑" w:cs="微软雅黑" w:hint="eastAsia"/>
                <w:kern w:val="0"/>
                <w:sz w:val="21"/>
                <w:szCs w:val="21"/>
              </w:rPr>
              <w:t>分；</w:t>
            </w:r>
          </w:p>
          <w:p w14:paraId="5CBD5D49" w14:textId="77777777" w:rsidR="00F02171" w:rsidRPr="004766DD" w:rsidRDefault="00F02171" w:rsidP="00355B3A">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）方案内容基本完整、基本科学、基本合理，与本项目需求基本匹配，存在</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处缺陷的得</w:t>
            </w:r>
            <w:r w:rsidRPr="004766DD">
              <w:rPr>
                <w:rFonts w:ascii="微软雅黑" w:eastAsia="微软雅黑" w:hAnsi="微软雅黑" w:cs="微软雅黑"/>
                <w:kern w:val="0"/>
                <w:sz w:val="21"/>
                <w:szCs w:val="21"/>
              </w:rPr>
              <w:t>4</w:t>
            </w:r>
            <w:r w:rsidRPr="004766DD">
              <w:rPr>
                <w:rFonts w:ascii="微软雅黑" w:eastAsia="微软雅黑" w:hAnsi="微软雅黑" w:cs="微软雅黑" w:hint="eastAsia"/>
                <w:kern w:val="0"/>
                <w:sz w:val="21"/>
                <w:szCs w:val="21"/>
              </w:rPr>
              <w:t>分；</w:t>
            </w:r>
          </w:p>
          <w:p w14:paraId="67B0AEEE" w14:textId="77777777" w:rsidR="00F02171" w:rsidRPr="004766DD" w:rsidRDefault="00F02171" w:rsidP="00355B3A">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）方案内容完整度、科学度、合理度不高，与本项目需求匹配度不高，内容存在</w:t>
            </w:r>
            <w:r w:rsidRPr="004766DD">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处缺陷的得</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分；</w:t>
            </w:r>
          </w:p>
          <w:p w14:paraId="0033D282" w14:textId="77777777" w:rsidR="00F02171" w:rsidRPr="004766DD" w:rsidRDefault="00F02171" w:rsidP="00355B3A">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4</w:t>
            </w:r>
            <w:r w:rsidRPr="004766DD">
              <w:rPr>
                <w:rFonts w:ascii="微软雅黑" w:eastAsia="微软雅黑" w:hAnsi="微软雅黑" w:cs="微软雅黑" w:hint="eastAsia"/>
                <w:kern w:val="0"/>
                <w:sz w:val="21"/>
                <w:szCs w:val="21"/>
              </w:rPr>
              <w:t>）方案内容完整度、科学度低，与本项目需求匹配度低，内容存在</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处缺陷的得</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分；</w:t>
            </w:r>
          </w:p>
          <w:p w14:paraId="78E54EF4" w14:textId="64F922BC" w:rsidR="00F02171" w:rsidRDefault="00F02171">
            <w:pPr>
              <w:adjustRightInd w:val="0"/>
              <w:snapToGrid w:val="0"/>
              <w:spacing w:line="400" w:lineRule="exact"/>
              <w:rPr>
                <w:rFonts w:ascii="微软雅黑" w:eastAsia="微软雅黑" w:hAnsi="微软雅黑" w:cs="微软雅黑"/>
                <w:kern w:val="0"/>
                <w:szCs w:val="21"/>
              </w:rPr>
            </w:pPr>
            <w:r w:rsidRPr="004766DD">
              <w:rPr>
                <w:rFonts w:ascii="微软雅黑" w:eastAsia="微软雅黑" w:hAnsi="微软雅黑" w:cs="微软雅黑" w:hint="eastAsia"/>
                <w:kern w:val="0"/>
                <w:szCs w:val="21"/>
              </w:rPr>
              <w:t>（</w:t>
            </w:r>
            <w:r w:rsidRPr="004766DD">
              <w:rPr>
                <w:rFonts w:ascii="微软雅黑" w:eastAsia="微软雅黑" w:hAnsi="微软雅黑" w:cs="微软雅黑"/>
                <w:kern w:val="0"/>
                <w:szCs w:val="21"/>
              </w:rPr>
              <w:t>5）方案与本项目需求不匹配，内容存在4处及以上缺陷或未提供的得0分。</w:t>
            </w:r>
          </w:p>
        </w:tc>
        <w:tc>
          <w:tcPr>
            <w:tcW w:w="896" w:type="pct"/>
            <w:vMerge/>
          </w:tcPr>
          <w:p w14:paraId="3C380BF1" w14:textId="2CC459F5" w:rsidR="00F02171" w:rsidRDefault="00F02171" w:rsidP="00355B3A">
            <w:pPr>
              <w:spacing w:line="400" w:lineRule="exact"/>
              <w:rPr>
                <w:rFonts w:ascii="微软雅黑" w:eastAsia="微软雅黑" w:hAnsi="微软雅黑" w:cs="微软雅黑"/>
                <w:kern w:val="0"/>
                <w:szCs w:val="21"/>
              </w:rPr>
            </w:pPr>
          </w:p>
        </w:tc>
      </w:tr>
      <w:tr w:rsidR="00F02171" w14:paraId="19678B4D" w14:textId="77777777" w:rsidTr="00F02171">
        <w:trPr>
          <w:trHeight w:val="1356"/>
          <w:jc w:val="center"/>
        </w:trPr>
        <w:tc>
          <w:tcPr>
            <w:tcW w:w="309" w:type="pct"/>
            <w:vMerge/>
            <w:vAlign w:val="center"/>
          </w:tcPr>
          <w:p w14:paraId="1F3EBA07" w14:textId="1421A635"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3FB5945A"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p>
        </w:tc>
        <w:tc>
          <w:tcPr>
            <w:tcW w:w="585" w:type="pct"/>
            <w:vAlign w:val="center"/>
          </w:tcPr>
          <w:p w14:paraId="1017F157" w14:textId="77777777" w:rsidR="00F36D37"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增值服务</w:t>
            </w:r>
          </w:p>
          <w:p w14:paraId="6EF6D895" w14:textId="44190D17" w:rsidR="00F02171" w:rsidRDefault="00F36D37"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能力</w:t>
            </w:r>
          </w:p>
          <w:p w14:paraId="44735431" w14:textId="4A9D58B5" w:rsidR="00F02171" w:rsidRDefault="00F02171" w:rsidP="00F02171">
            <w:pPr>
              <w:adjustRightInd w:val="0"/>
              <w:snapToGrid w:val="0"/>
              <w:spacing w:line="400" w:lineRule="exact"/>
              <w:jc w:val="center"/>
              <w:rPr>
                <w:rFonts w:ascii="微软雅黑" w:eastAsia="微软雅黑" w:hAnsi="微软雅黑" w:cs="微软雅黑"/>
                <w:szCs w:val="21"/>
              </w:rPr>
            </w:pPr>
            <w:r>
              <w:rPr>
                <w:rFonts w:ascii="微软雅黑" w:eastAsia="微软雅黑" w:hAnsi="微软雅黑" w:cs="微软雅黑" w:hint="eastAsia"/>
                <w:kern w:val="0"/>
                <w:szCs w:val="21"/>
              </w:rPr>
              <w:t>（</w:t>
            </w:r>
            <w:r>
              <w:rPr>
                <w:rFonts w:ascii="微软雅黑" w:eastAsia="微软雅黑" w:hAnsi="微软雅黑" w:cs="微软雅黑"/>
                <w:kern w:val="0"/>
                <w:szCs w:val="21"/>
              </w:rPr>
              <w:t>5</w:t>
            </w:r>
            <w:r>
              <w:rPr>
                <w:rFonts w:ascii="微软雅黑" w:eastAsia="微软雅黑" w:hAnsi="微软雅黑" w:cs="微软雅黑" w:hint="eastAsia"/>
                <w:kern w:val="0"/>
                <w:szCs w:val="21"/>
              </w:rPr>
              <w:t>分</w:t>
            </w:r>
            <w:r>
              <w:rPr>
                <w:rFonts w:ascii="微软雅黑" w:eastAsia="微软雅黑" w:hAnsi="微软雅黑" w:cs="微软雅黑"/>
                <w:kern w:val="0"/>
                <w:szCs w:val="21"/>
              </w:rPr>
              <w:t>）</w:t>
            </w:r>
          </w:p>
        </w:tc>
        <w:tc>
          <w:tcPr>
            <w:tcW w:w="2625" w:type="pct"/>
            <w:tcBorders>
              <w:top w:val="single" w:sz="4" w:space="0" w:color="auto"/>
              <w:bottom w:val="single" w:sz="4" w:space="0" w:color="auto"/>
            </w:tcBorders>
            <w:vAlign w:val="center"/>
          </w:tcPr>
          <w:p w14:paraId="2827105C" w14:textId="77777777" w:rsidR="00F02171" w:rsidRPr="004766DD" w:rsidRDefault="00F02171" w:rsidP="004766DD">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可以为学生提供勤工俭学岗位、创新创业培训等服务能力。</w:t>
            </w:r>
          </w:p>
          <w:p w14:paraId="7DAB7415" w14:textId="1160E48F" w:rsidR="00F02171" w:rsidRPr="004766DD" w:rsidRDefault="00F02171">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）方案内容完整、科学、合理，与本项目需求完全匹配，内容不存在缺陷的得</w:t>
            </w:r>
            <w:r>
              <w:rPr>
                <w:rFonts w:ascii="微软雅黑" w:eastAsia="微软雅黑" w:hAnsi="微软雅黑" w:cs="微软雅黑"/>
                <w:kern w:val="0"/>
                <w:sz w:val="21"/>
                <w:szCs w:val="21"/>
              </w:rPr>
              <w:t>5</w:t>
            </w:r>
            <w:r w:rsidRPr="004766DD">
              <w:rPr>
                <w:rFonts w:ascii="微软雅黑" w:eastAsia="微软雅黑" w:hAnsi="微软雅黑" w:cs="微软雅黑" w:hint="eastAsia"/>
                <w:kern w:val="0"/>
                <w:sz w:val="21"/>
                <w:szCs w:val="21"/>
              </w:rPr>
              <w:t>分；</w:t>
            </w:r>
          </w:p>
          <w:p w14:paraId="35914197" w14:textId="4D2CFC65" w:rsidR="00F02171" w:rsidRPr="004766DD" w:rsidRDefault="00F02171">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lastRenderedPageBreak/>
              <w:t>（</w:t>
            </w:r>
            <w:r w:rsidRPr="004766DD">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）方案内容基本完整、基本科学、基本合理，与本项目需求基本匹配，存在</w:t>
            </w:r>
            <w:r w:rsidRPr="004766DD">
              <w:rPr>
                <w:rFonts w:ascii="微软雅黑" w:eastAsia="微软雅黑" w:hAnsi="微软雅黑" w:cs="微软雅黑"/>
                <w:kern w:val="0"/>
                <w:sz w:val="21"/>
                <w:szCs w:val="21"/>
              </w:rPr>
              <w:t>1</w:t>
            </w:r>
            <w:r w:rsidRPr="004766DD">
              <w:rPr>
                <w:rFonts w:ascii="微软雅黑" w:eastAsia="微软雅黑" w:hAnsi="微软雅黑" w:cs="微软雅黑" w:hint="eastAsia"/>
                <w:kern w:val="0"/>
                <w:sz w:val="21"/>
                <w:szCs w:val="21"/>
              </w:rPr>
              <w:t>处缺陷的得</w:t>
            </w:r>
            <w:r>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分；</w:t>
            </w:r>
          </w:p>
          <w:p w14:paraId="208E105B" w14:textId="51DB7C3E" w:rsidR="00F02171" w:rsidRPr="004766DD" w:rsidRDefault="00F02171">
            <w:pPr>
              <w:pStyle w:val="TableText"/>
              <w:spacing w:before="82" w:line="360" w:lineRule="exact"/>
              <w:ind w:right="47"/>
              <w:jc w:val="both"/>
              <w:rPr>
                <w:rFonts w:ascii="微软雅黑" w:eastAsia="微软雅黑" w:hAnsi="微软雅黑" w:cs="微软雅黑"/>
                <w:kern w:val="0"/>
                <w:sz w:val="21"/>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）方案内容完整度、科学度、合理度不高，与本项目需求匹配度不高，内容存在</w:t>
            </w:r>
            <w:r w:rsidRPr="004766DD">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处缺陷的得</w:t>
            </w:r>
            <w:r>
              <w:rPr>
                <w:rFonts w:ascii="微软雅黑" w:eastAsia="微软雅黑" w:hAnsi="微软雅黑" w:cs="微软雅黑"/>
                <w:kern w:val="0"/>
                <w:sz w:val="21"/>
                <w:szCs w:val="21"/>
              </w:rPr>
              <w:t>2</w:t>
            </w:r>
            <w:r w:rsidRPr="004766DD">
              <w:rPr>
                <w:rFonts w:ascii="微软雅黑" w:eastAsia="微软雅黑" w:hAnsi="微软雅黑" w:cs="微软雅黑" w:hint="eastAsia"/>
                <w:kern w:val="0"/>
                <w:sz w:val="21"/>
                <w:szCs w:val="21"/>
              </w:rPr>
              <w:t>分；</w:t>
            </w:r>
          </w:p>
          <w:p w14:paraId="4CD3253F" w14:textId="01E97881" w:rsidR="00F02171" w:rsidRDefault="00F02171" w:rsidP="00524628">
            <w:pPr>
              <w:pStyle w:val="TableText"/>
              <w:spacing w:before="82" w:line="360" w:lineRule="exact"/>
              <w:ind w:right="47"/>
              <w:jc w:val="both"/>
              <w:rPr>
                <w:rFonts w:ascii="微软雅黑" w:eastAsia="微软雅黑" w:hAnsi="微软雅黑" w:cs="微软雅黑"/>
                <w:kern w:val="0"/>
                <w:szCs w:val="21"/>
              </w:rPr>
            </w:pPr>
            <w:r w:rsidRPr="004766DD">
              <w:rPr>
                <w:rFonts w:ascii="微软雅黑" w:eastAsia="微软雅黑" w:hAnsi="微软雅黑" w:cs="微软雅黑" w:hint="eastAsia"/>
                <w:kern w:val="0"/>
                <w:sz w:val="21"/>
                <w:szCs w:val="21"/>
              </w:rPr>
              <w:t>（</w:t>
            </w:r>
            <w:r w:rsidRPr="004766DD">
              <w:rPr>
                <w:rFonts w:ascii="微软雅黑" w:eastAsia="微软雅黑" w:hAnsi="微软雅黑" w:cs="微软雅黑"/>
                <w:kern w:val="0"/>
                <w:sz w:val="21"/>
                <w:szCs w:val="21"/>
              </w:rPr>
              <w:t>4</w:t>
            </w:r>
            <w:r w:rsidRPr="004766DD">
              <w:rPr>
                <w:rFonts w:ascii="微软雅黑" w:eastAsia="微软雅黑" w:hAnsi="微软雅黑" w:cs="微软雅黑" w:hint="eastAsia"/>
                <w:kern w:val="0"/>
                <w:sz w:val="21"/>
                <w:szCs w:val="21"/>
              </w:rPr>
              <w:t>）方案内容完整度、科学度低，与本项目需求匹配度低，内容存在</w:t>
            </w:r>
            <w:r w:rsidRPr="004766DD">
              <w:rPr>
                <w:rFonts w:ascii="微软雅黑" w:eastAsia="微软雅黑" w:hAnsi="微软雅黑" w:cs="微软雅黑"/>
                <w:kern w:val="0"/>
                <w:sz w:val="21"/>
                <w:szCs w:val="21"/>
              </w:rPr>
              <w:t>3</w:t>
            </w:r>
            <w:r w:rsidRPr="004766DD">
              <w:rPr>
                <w:rFonts w:ascii="微软雅黑" w:eastAsia="微软雅黑" w:hAnsi="微软雅黑" w:cs="微软雅黑" w:hint="eastAsia"/>
                <w:kern w:val="0"/>
                <w:sz w:val="21"/>
                <w:szCs w:val="21"/>
              </w:rPr>
              <w:t>处缺陷的得</w:t>
            </w:r>
            <w:r>
              <w:rPr>
                <w:rFonts w:ascii="微软雅黑" w:eastAsia="微软雅黑" w:hAnsi="微软雅黑" w:cs="微软雅黑" w:hint="eastAsia"/>
                <w:kern w:val="0"/>
                <w:sz w:val="21"/>
                <w:szCs w:val="21"/>
              </w:rPr>
              <w:t>1</w:t>
            </w:r>
            <w:r w:rsidRPr="004766DD">
              <w:rPr>
                <w:rFonts w:ascii="微软雅黑" w:eastAsia="微软雅黑" w:hAnsi="微软雅黑" w:cs="微软雅黑" w:hint="eastAsia"/>
                <w:kern w:val="0"/>
                <w:sz w:val="21"/>
                <w:szCs w:val="21"/>
              </w:rPr>
              <w:t>分</w:t>
            </w:r>
            <w:r w:rsidRPr="004766DD">
              <w:rPr>
                <w:rFonts w:ascii="微软雅黑" w:eastAsia="微软雅黑" w:hAnsi="微软雅黑" w:cs="微软雅黑"/>
                <w:kern w:val="0"/>
                <w:szCs w:val="21"/>
              </w:rPr>
              <w:t>。</w:t>
            </w:r>
          </w:p>
          <w:p w14:paraId="7A45D393" w14:textId="01DB1467" w:rsidR="00F02171" w:rsidRDefault="00F02171" w:rsidP="00F02171">
            <w:pPr>
              <w:pStyle w:val="TableText"/>
              <w:spacing w:before="82" w:line="360" w:lineRule="exact"/>
              <w:ind w:right="47"/>
              <w:jc w:val="both"/>
              <w:rPr>
                <w:rFonts w:ascii="微软雅黑" w:eastAsia="微软雅黑" w:hAnsi="微软雅黑" w:cs="微软雅黑"/>
                <w:kern w:val="0"/>
                <w:szCs w:val="21"/>
              </w:rPr>
            </w:pPr>
            <w:r w:rsidRPr="00F02171">
              <w:rPr>
                <w:rFonts w:ascii="微软雅黑" w:eastAsia="微软雅黑" w:hAnsi="微软雅黑" w:cs="微软雅黑" w:hint="eastAsia"/>
                <w:kern w:val="0"/>
                <w:sz w:val="21"/>
                <w:szCs w:val="21"/>
              </w:rPr>
              <w:t>（5）方案与本项目需求不匹配，内容存在4处及以上缺陷或未提供的得0分。</w:t>
            </w:r>
          </w:p>
        </w:tc>
        <w:tc>
          <w:tcPr>
            <w:tcW w:w="896" w:type="pct"/>
            <w:vMerge/>
            <w:tcBorders>
              <w:bottom w:val="single" w:sz="4" w:space="0" w:color="auto"/>
            </w:tcBorders>
          </w:tcPr>
          <w:p w14:paraId="24562F76" w14:textId="68F7EFAB" w:rsidR="00F02171" w:rsidRDefault="00F02171" w:rsidP="00355B3A">
            <w:pPr>
              <w:spacing w:line="400" w:lineRule="exact"/>
              <w:rPr>
                <w:rFonts w:ascii="微软雅黑" w:eastAsia="微软雅黑" w:hAnsi="微软雅黑" w:cs="微软雅黑"/>
                <w:kern w:val="0"/>
                <w:szCs w:val="21"/>
              </w:rPr>
            </w:pPr>
          </w:p>
        </w:tc>
      </w:tr>
      <w:tr w:rsidR="00F02171" w14:paraId="0908D389" w14:textId="77777777" w:rsidTr="00F02171">
        <w:trPr>
          <w:trHeight w:val="191"/>
          <w:jc w:val="center"/>
        </w:trPr>
        <w:tc>
          <w:tcPr>
            <w:tcW w:w="309" w:type="pct"/>
            <w:vMerge w:val="restart"/>
            <w:vAlign w:val="center"/>
          </w:tcPr>
          <w:p w14:paraId="3457BCC0" w14:textId="176E30A5" w:rsidR="00F02171" w:rsidRDefault="00F02171" w:rsidP="00F02171">
            <w:pPr>
              <w:spacing w:line="360" w:lineRule="auto"/>
              <w:jc w:val="center"/>
              <w:rPr>
                <w:rFonts w:ascii="微软雅黑" w:eastAsia="微软雅黑" w:hAnsi="微软雅黑" w:cs="微软雅黑"/>
                <w:szCs w:val="21"/>
              </w:rPr>
            </w:pPr>
            <w:r>
              <w:rPr>
                <w:rFonts w:ascii="微软雅黑" w:eastAsia="微软雅黑" w:hAnsi="微软雅黑" w:cs="微软雅黑"/>
                <w:szCs w:val="21"/>
              </w:rPr>
              <w:t>3</w:t>
            </w:r>
          </w:p>
        </w:tc>
        <w:tc>
          <w:tcPr>
            <w:tcW w:w="585" w:type="pct"/>
            <w:vMerge w:val="restart"/>
            <w:vAlign w:val="center"/>
          </w:tcPr>
          <w:p w14:paraId="5BD310DF" w14:textId="4FC09DCB"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商务部分（2</w:t>
            </w:r>
            <w:r>
              <w:rPr>
                <w:rFonts w:ascii="微软雅黑" w:eastAsia="微软雅黑" w:hAnsi="微软雅黑" w:cs="微软雅黑"/>
                <w:kern w:val="0"/>
                <w:szCs w:val="21"/>
              </w:rPr>
              <w:t>0%</w:t>
            </w:r>
            <w:r>
              <w:rPr>
                <w:rFonts w:ascii="微软雅黑" w:eastAsia="微软雅黑" w:hAnsi="微软雅黑" w:cs="微软雅黑" w:hint="eastAsia"/>
                <w:kern w:val="0"/>
                <w:szCs w:val="21"/>
              </w:rPr>
              <w:t>）</w:t>
            </w:r>
          </w:p>
        </w:tc>
        <w:tc>
          <w:tcPr>
            <w:tcW w:w="585" w:type="pct"/>
            <w:vAlign w:val="center"/>
          </w:tcPr>
          <w:p w14:paraId="24F0D8EF" w14:textId="34091763"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业绩证明</w:t>
            </w:r>
          </w:p>
          <w:p w14:paraId="46BF11BB" w14:textId="5B782DCA" w:rsidR="00F02171" w:rsidRDefault="00F02171" w:rsidP="00832614">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w:t>
            </w:r>
            <w:r w:rsidR="00832614">
              <w:rPr>
                <w:rFonts w:ascii="微软雅黑" w:eastAsia="微软雅黑" w:hAnsi="微软雅黑" w:cs="微软雅黑"/>
                <w:kern w:val="0"/>
                <w:szCs w:val="21"/>
              </w:rPr>
              <w:t>6</w:t>
            </w:r>
            <w:r>
              <w:rPr>
                <w:rFonts w:ascii="微软雅黑" w:eastAsia="微软雅黑" w:hAnsi="微软雅黑" w:cs="微软雅黑" w:hint="eastAsia"/>
                <w:kern w:val="0"/>
                <w:szCs w:val="21"/>
              </w:rPr>
              <w:t>分）</w:t>
            </w:r>
          </w:p>
        </w:tc>
        <w:tc>
          <w:tcPr>
            <w:tcW w:w="2625" w:type="pct"/>
            <w:vAlign w:val="center"/>
          </w:tcPr>
          <w:p w14:paraId="2BBCEB19" w14:textId="2C8174C7" w:rsidR="00F02171" w:rsidRDefault="00F02171" w:rsidP="00832614">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202</w:t>
            </w:r>
            <w:r>
              <w:rPr>
                <w:rFonts w:ascii="微软雅黑" w:eastAsia="微软雅黑" w:hAnsi="微软雅黑" w:cs="微软雅黑"/>
                <w:kern w:val="0"/>
                <w:szCs w:val="21"/>
              </w:rPr>
              <w:t>1</w:t>
            </w:r>
            <w:r>
              <w:rPr>
                <w:rFonts w:ascii="微软雅黑" w:eastAsia="微软雅黑" w:hAnsi="微软雅黑" w:cs="微软雅黑" w:hint="eastAsia"/>
                <w:kern w:val="0"/>
                <w:szCs w:val="21"/>
              </w:rPr>
              <w:t>年1月1日以来（以合同或协议签订时间为准），具有国内高校的类似校园快递服务合作案例业绩(直接从事快递运营业务合同无效)，每提供1个，得1分，最高得</w:t>
            </w:r>
            <w:r w:rsidR="00832614">
              <w:rPr>
                <w:rFonts w:ascii="微软雅黑" w:eastAsia="微软雅黑" w:hAnsi="微软雅黑" w:cs="微软雅黑"/>
                <w:kern w:val="0"/>
                <w:szCs w:val="21"/>
              </w:rPr>
              <w:t>6</w:t>
            </w:r>
            <w:r>
              <w:rPr>
                <w:rFonts w:ascii="微软雅黑" w:eastAsia="微软雅黑" w:hAnsi="微软雅黑" w:cs="微软雅黑" w:hint="eastAsia"/>
                <w:kern w:val="0"/>
                <w:szCs w:val="21"/>
              </w:rPr>
              <w:t>分，不提供不得分。</w:t>
            </w:r>
          </w:p>
        </w:tc>
        <w:tc>
          <w:tcPr>
            <w:tcW w:w="896" w:type="pct"/>
          </w:tcPr>
          <w:p w14:paraId="0993E019" w14:textId="2AF36340" w:rsidR="00F02171" w:rsidRDefault="00F02171" w:rsidP="004766DD">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业绩必须提供合同或协议关键页（关键页能够获知甲乙双方名称、服务内容页面及签字盖章页）复印件，并加盖比选申请人公章。同一项目不同年份的合同或协议按一份计算，不重复计算分数。</w:t>
            </w:r>
          </w:p>
        </w:tc>
      </w:tr>
      <w:tr w:rsidR="00F02171" w14:paraId="4758F5FF" w14:textId="77777777" w:rsidTr="00F02171">
        <w:trPr>
          <w:trHeight w:val="191"/>
          <w:jc w:val="center"/>
        </w:trPr>
        <w:tc>
          <w:tcPr>
            <w:tcW w:w="309" w:type="pct"/>
            <w:vMerge/>
            <w:vAlign w:val="center"/>
          </w:tcPr>
          <w:p w14:paraId="3470E932" w14:textId="64DC0C76"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377B9FC3"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p>
        </w:tc>
        <w:tc>
          <w:tcPr>
            <w:tcW w:w="585" w:type="pct"/>
            <w:vAlign w:val="center"/>
          </w:tcPr>
          <w:p w14:paraId="1AAD7F5A" w14:textId="4B3B2808"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履约情况</w:t>
            </w:r>
          </w:p>
          <w:p w14:paraId="5EF68428"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证明</w:t>
            </w:r>
          </w:p>
          <w:p w14:paraId="6AAEF702" w14:textId="77777777" w:rsidR="00F02171" w:rsidRDefault="00F02171" w:rsidP="00355B3A">
            <w:pPr>
              <w:adjustRightInd w:val="0"/>
              <w:snapToGrid w:val="0"/>
              <w:spacing w:line="400" w:lineRule="exact"/>
              <w:jc w:val="center"/>
              <w:rPr>
                <w:rFonts w:ascii="微软雅黑" w:eastAsia="微软雅黑" w:hAnsi="微软雅黑" w:cs="微软雅黑"/>
                <w:szCs w:val="21"/>
              </w:rPr>
            </w:pPr>
            <w:r>
              <w:rPr>
                <w:rFonts w:ascii="微软雅黑" w:eastAsia="微软雅黑" w:hAnsi="微软雅黑" w:cs="微软雅黑" w:hint="eastAsia"/>
                <w:kern w:val="0"/>
                <w:szCs w:val="21"/>
              </w:rPr>
              <w:t>（4分）</w:t>
            </w:r>
          </w:p>
        </w:tc>
        <w:tc>
          <w:tcPr>
            <w:tcW w:w="2625" w:type="pct"/>
            <w:vAlign w:val="center"/>
          </w:tcPr>
          <w:p w14:paraId="1CC0D869" w14:textId="672FFAAA" w:rsidR="00F02171" w:rsidRDefault="00F02171" w:rsidP="00F02171">
            <w:pPr>
              <w:spacing w:line="400" w:lineRule="exact"/>
              <w:rPr>
                <w:rFonts w:ascii="微软雅黑" w:eastAsia="微软雅黑" w:hAnsi="微软雅黑" w:cs="微软雅黑"/>
                <w:kern w:val="0"/>
                <w:szCs w:val="21"/>
              </w:rPr>
            </w:pPr>
            <w:r w:rsidRPr="002C483A">
              <w:rPr>
                <w:rFonts w:ascii="微软雅黑" w:eastAsia="微软雅黑" w:hAnsi="微软雅黑" w:cs="微软雅黑" w:hint="eastAsia"/>
                <w:kern w:val="0"/>
                <w:szCs w:val="21"/>
              </w:rPr>
              <w:t>提供由上述业绩案例（须一一对应）服务单位出具的合同履约情况证明，评价为良好及以上的，每提供一个得</w:t>
            </w:r>
            <w:r>
              <w:rPr>
                <w:rFonts w:ascii="微软雅黑" w:eastAsia="微软雅黑" w:hAnsi="微软雅黑" w:cs="微软雅黑"/>
                <w:kern w:val="0"/>
                <w:szCs w:val="21"/>
              </w:rPr>
              <w:t>1</w:t>
            </w:r>
            <w:r w:rsidRPr="002C483A">
              <w:rPr>
                <w:rFonts w:ascii="微软雅黑" w:eastAsia="微软雅黑" w:hAnsi="微软雅黑" w:cs="微软雅黑"/>
                <w:kern w:val="0"/>
                <w:szCs w:val="21"/>
              </w:rPr>
              <w:t>分，最多得</w:t>
            </w:r>
            <w:r>
              <w:rPr>
                <w:rFonts w:ascii="微软雅黑" w:eastAsia="微软雅黑" w:hAnsi="微软雅黑" w:cs="微软雅黑" w:hint="eastAsia"/>
                <w:kern w:val="0"/>
                <w:szCs w:val="21"/>
              </w:rPr>
              <w:t>4</w:t>
            </w:r>
            <w:r w:rsidRPr="002C483A">
              <w:rPr>
                <w:rFonts w:ascii="微软雅黑" w:eastAsia="微软雅黑" w:hAnsi="微软雅黑" w:cs="微软雅黑" w:hint="eastAsia"/>
                <w:kern w:val="0"/>
                <w:szCs w:val="21"/>
              </w:rPr>
              <w:t>分（同一单位的快递服务站不重复计分）</w:t>
            </w:r>
          </w:p>
        </w:tc>
        <w:tc>
          <w:tcPr>
            <w:tcW w:w="896" w:type="pct"/>
          </w:tcPr>
          <w:p w14:paraId="2D3AE466" w14:textId="77777777" w:rsidR="00F02171" w:rsidRDefault="00F02171" w:rsidP="00355B3A">
            <w:pPr>
              <w:spacing w:line="360" w:lineRule="auto"/>
              <w:rPr>
                <w:rFonts w:ascii="微软雅黑" w:eastAsia="微软雅黑" w:hAnsi="微软雅黑" w:cs="微软雅黑"/>
                <w:kern w:val="0"/>
                <w:szCs w:val="21"/>
              </w:rPr>
            </w:pPr>
          </w:p>
        </w:tc>
      </w:tr>
      <w:tr w:rsidR="00F02171" w14:paraId="523BAC57" w14:textId="77777777" w:rsidTr="00F02171">
        <w:trPr>
          <w:trHeight w:val="394"/>
          <w:jc w:val="center"/>
        </w:trPr>
        <w:tc>
          <w:tcPr>
            <w:tcW w:w="309" w:type="pct"/>
            <w:vMerge/>
            <w:vAlign w:val="center"/>
          </w:tcPr>
          <w:p w14:paraId="32A7E7F1" w14:textId="47DE9437"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2A9D27C5"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p>
        </w:tc>
        <w:tc>
          <w:tcPr>
            <w:tcW w:w="585" w:type="pct"/>
            <w:vAlign w:val="center"/>
          </w:tcPr>
          <w:p w14:paraId="19758CC4" w14:textId="1CACC20D"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整合快递</w:t>
            </w:r>
          </w:p>
          <w:p w14:paraId="7952673A"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公司能力</w:t>
            </w:r>
          </w:p>
          <w:p w14:paraId="6E79D2BA" w14:textId="4C11ED80" w:rsidR="00F02171" w:rsidRDefault="00F02171" w:rsidP="00832614">
            <w:pPr>
              <w:adjustRightInd w:val="0"/>
              <w:snapToGrid w:val="0"/>
              <w:spacing w:line="400" w:lineRule="exact"/>
              <w:jc w:val="center"/>
              <w:rPr>
                <w:rFonts w:ascii="微软雅黑" w:eastAsia="微软雅黑" w:hAnsi="微软雅黑" w:cs="微软雅黑"/>
                <w:szCs w:val="21"/>
              </w:rPr>
            </w:pPr>
            <w:r>
              <w:rPr>
                <w:rFonts w:ascii="微软雅黑" w:eastAsia="微软雅黑" w:hAnsi="微软雅黑" w:cs="微软雅黑" w:hint="eastAsia"/>
                <w:kern w:val="0"/>
                <w:szCs w:val="21"/>
              </w:rPr>
              <w:t>（</w:t>
            </w:r>
            <w:r w:rsidR="00832614">
              <w:rPr>
                <w:rFonts w:ascii="微软雅黑" w:eastAsia="微软雅黑" w:hAnsi="微软雅黑" w:cs="微软雅黑"/>
                <w:kern w:val="0"/>
                <w:szCs w:val="21"/>
              </w:rPr>
              <w:t>5</w:t>
            </w:r>
            <w:r>
              <w:rPr>
                <w:rFonts w:ascii="微软雅黑" w:eastAsia="微软雅黑" w:hAnsi="微软雅黑" w:cs="微软雅黑" w:hint="eastAsia"/>
                <w:kern w:val="0"/>
                <w:szCs w:val="21"/>
              </w:rPr>
              <w:t>分）</w:t>
            </w:r>
          </w:p>
        </w:tc>
        <w:tc>
          <w:tcPr>
            <w:tcW w:w="2625" w:type="pct"/>
            <w:vAlign w:val="center"/>
          </w:tcPr>
          <w:p w14:paraId="4E8E2D0C" w14:textId="472DB19D" w:rsidR="00F02171" w:rsidRDefault="00F02171" w:rsidP="00832614">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具有整合快递公司能力（包括但不限于顺丰、京东、中通、申通、圆通、韵达、极兔、邮政、德邦、宅急送、国通、优速等），每整合1家得</w:t>
            </w:r>
            <w:r w:rsidR="00832614">
              <w:rPr>
                <w:rFonts w:ascii="微软雅黑" w:eastAsia="微软雅黑" w:hAnsi="微软雅黑" w:cs="微软雅黑"/>
                <w:kern w:val="0"/>
                <w:szCs w:val="21"/>
              </w:rPr>
              <w:t>0.5</w:t>
            </w:r>
            <w:r>
              <w:rPr>
                <w:rFonts w:ascii="微软雅黑" w:eastAsia="微软雅黑" w:hAnsi="微软雅黑" w:cs="微软雅黑" w:hint="eastAsia"/>
                <w:kern w:val="0"/>
                <w:szCs w:val="21"/>
              </w:rPr>
              <w:t>分，</w:t>
            </w:r>
            <w:r w:rsidR="00832614">
              <w:rPr>
                <w:rFonts w:ascii="微软雅黑" w:eastAsia="微软雅黑" w:hAnsi="微软雅黑" w:cs="微软雅黑" w:hint="eastAsia"/>
                <w:kern w:val="0"/>
                <w:szCs w:val="21"/>
              </w:rPr>
              <w:t>最多</w:t>
            </w:r>
            <w:r>
              <w:rPr>
                <w:rFonts w:ascii="微软雅黑" w:eastAsia="微软雅黑" w:hAnsi="微软雅黑" w:cs="微软雅黑" w:hint="eastAsia"/>
                <w:kern w:val="0"/>
                <w:szCs w:val="21"/>
              </w:rPr>
              <w:t>得</w:t>
            </w:r>
            <w:r w:rsidR="00832614">
              <w:rPr>
                <w:rFonts w:ascii="微软雅黑" w:eastAsia="微软雅黑" w:hAnsi="微软雅黑" w:cs="微软雅黑"/>
                <w:kern w:val="0"/>
                <w:szCs w:val="21"/>
              </w:rPr>
              <w:t>5</w:t>
            </w:r>
            <w:r>
              <w:rPr>
                <w:rFonts w:ascii="微软雅黑" w:eastAsia="微软雅黑" w:hAnsi="微软雅黑" w:cs="微软雅黑" w:hint="eastAsia"/>
                <w:kern w:val="0"/>
                <w:szCs w:val="21"/>
              </w:rPr>
              <w:t>分。</w:t>
            </w:r>
          </w:p>
        </w:tc>
        <w:tc>
          <w:tcPr>
            <w:tcW w:w="896" w:type="pct"/>
          </w:tcPr>
          <w:p w14:paraId="3F62F41C" w14:textId="7EBE85BE" w:rsidR="00F02171" w:rsidRDefault="00F02171" w:rsidP="004766DD">
            <w:pPr>
              <w:spacing w:line="400" w:lineRule="exact"/>
              <w:rPr>
                <w:rFonts w:ascii="微软雅黑" w:eastAsia="微软雅黑" w:hAnsi="微软雅黑" w:cs="微软雅黑"/>
                <w:kern w:val="0"/>
                <w:szCs w:val="21"/>
              </w:rPr>
            </w:pPr>
            <w:r>
              <w:rPr>
                <w:rFonts w:ascii="微软雅黑" w:eastAsia="微软雅黑" w:hAnsi="微软雅黑" w:cs="微软雅黑" w:hint="eastAsia"/>
                <w:kern w:val="0"/>
                <w:szCs w:val="21"/>
              </w:rPr>
              <w:t>须提供比选申请人与企业签订的授权设点合同或协议等合作证明材料，并加盖比选申请人公章。</w:t>
            </w:r>
          </w:p>
        </w:tc>
      </w:tr>
      <w:tr w:rsidR="00F02171" w14:paraId="2616CAB8" w14:textId="77777777" w:rsidTr="00F02171">
        <w:trPr>
          <w:trHeight w:val="854"/>
          <w:jc w:val="center"/>
        </w:trPr>
        <w:tc>
          <w:tcPr>
            <w:tcW w:w="309" w:type="pct"/>
            <w:vMerge/>
            <w:vAlign w:val="center"/>
          </w:tcPr>
          <w:p w14:paraId="564F5B19" w14:textId="00F61305" w:rsidR="00F02171" w:rsidRDefault="00F02171" w:rsidP="00355B3A">
            <w:pPr>
              <w:spacing w:line="360" w:lineRule="auto"/>
              <w:jc w:val="center"/>
              <w:rPr>
                <w:rFonts w:ascii="微软雅黑" w:eastAsia="微软雅黑" w:hAnsi="微软雅黑" w:cs="微软雅黑"/>
                <w:szCs w:val="21"/>
              </w:rPr>
            </w:pPr>
          </w:p>
        </w:tc>
        <w:tc>
          <w:tcPr>
            <w:tcW w:w="585" w:type="pct"/>
            <w:vMerge/>
          </w:tcPr>
          <w:p w14:paraId="52CD42DF" w14:textId="77777777" w:rsidR="00F02171" w:rsidRDefault="00F02171" w:rsidP="00355B3A">
            <w:pPr>
              <w:adjustRightInd w:val="0"/>
              <w:snapToGrid w:val="0"/>
              <w:spacing w:line="400" w:lineRule="exact"/>
              <w:jc w:val="center"/>
              <w:rPr>
                <w:rFonts w:ascii="微软雅黑" w:eastAsia="微软雅黑" w:hAnsi="微软雅黑" w:cs="微软雅黑"/>
                <w:kern w:val="0"/>
                <w:szCs w:val="21"/>
              </w:rPr>
            </w:pPr>
          </w:p>
        </w:tc>
        <w:tc>
          <w:tcPr>
            <w:tcW w:w="585" w:type="pct"/>
            <w:vAlign w:val="center"/>
          </w:tcPr>
          <w:p w14:paraId="0A27DD22" w14:textId="6A0B6923"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项目服务</w:t>
            </w:r>
          </w:p>
          <w:p w14:paraId="17414672" w14:textId="0F6AAAD1" w:rsidR="00F02171" w:rsidRDefault="00F02171" w:rsidP="00355B3A">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团队</w:t>
            </w:r>
          </w:p>
          <w:p w14:paraId="3D66B196" w14:textId="0709D123" w:rsidR="00F02171" w:rsidRDefault="00F02171" w:rsidP="00D904B4">
            <w:pPr>
              <w:adjustRightInd w:val="0"/>
              <w:snapToGrid w:val="0"/>
              <w:spacing w:line="400" w:lineRule="exact"/>
              <w:jc w:val="center"/>
              <w:rPr>
                <w:rFonts w:ascii="微软雅黑" w:eastAsia="微软雅黑" w:hAnsi="微软雅黑" w:cs="微软雅黑"/>
                <w:kern w:val="0"/>
                <w:szCs w:val="21"/>
              </w:rPr>
            </w:pPr>
            <w:r>
              <w:rPr>
                <w:rFonts w:ascii="微软雅黑" w:eastAsia="微软雅黑" w:hAnsi="微软雅黑" w:cs="微软雅黑" w:hint="eastAsia"/>
                <w:kern w:val="0"/>
                <w:szCs w:val="21"/>
              </w:rPr>
              <w:t>（</w:t>
            </w:r>
            <w:r w:rsidR="00D904B4">
              <w:rPr>
                <w:rFonts w:ascii="微软雅黑" w:eastAsia="微软雅黑" w:hAnsi="微软雅黑" w:cs="微软雅黑"/>
                <w:kern w:val="0"/>
                <w:szCs w:val="21"/>
              </w:rPr>
              <w:t>5</w:t>
            </w:r>
            <w:r>
              <w:rPr>
                <w:rFonts w:ascii="微软雅黑" w:eastAsia="微软雅黑" w:hAnsi="微软雅黑" w:cs="微软雅黑" w:hint="eastAsia"/>
                <w:kern w:val="0"/>
                <w:szCs w:val="21"/>
              </w:rPr>
              <w:t>分）</w:t>
            </w:r>
          </w:p>
        </w:tc>
        <w:tc>
          <w:tcPr>
            <w:tcW w:w="2625" w:type="pct"/>
            <w:vAlign w:val="center"/>
          </w:tcPr>
          <w:p w14:paraId="703ECD90" w14:textId="3F097C53" w:rsidR="00F02171" w:rsidRDefault="00F02171" w:rsidP="004766DD">
            <w:pPr>
              <w:spacing w:line="320" w:lineRule="exact"/>
              <w:rPr>
                <w:rFonts w:ascii="微软雅黑" w:eastAsia="微软雅黑" w:hAnsi="微软雅黑" w:cs="微软雅黑"/>
                <w:kern w:val="0"/>
                <w:szCs w:val="21"/>
              </w:rPr>
            </w:pPr>
            <w:r>
              <w:rPr>
                <w:rFonts w:ascii="微软雅黑" w:eastAsia="微软雅黑" w:hAnsi="微软雅黑" w:cs="微软雅黑" w:hint="eastAsia"/>
                <w:kern w:val="0"/>
                <w:szCs w:val="21"/>
              </w:rPr>
              <w:t>1.</w:t>
            </w:r>
            <w:r w:rsidRPr="002C483A">
              <w:rPr>
                <w:rFonts w:ascii="微软雅黑" w:eastAsia="微软雅黑" w:hAnsi="微软雅黑" w:cs="微软雅黑" w:hint="eastAsia"/>
                <w:kern w:val="0"/>
                <w:szCs w:val="21"/>
              </w:rPr>
              <w:t>项目负责人具备</w:t>
            </w:r>
            <w:r w:rsidRPr="002C483A">
              <w:rPr>
                <w:rFonts w:ascii="微软雅黑" w:eastAsia="微软雅黑" w:hAnsi="微软雅黑" w:cs="微软雅黑"/>
                <w:kern w:val="0"/>
                <w:szCs w:val="21"/>
              </w:rPr>
              <w:t>5年及以上与本项目类似工作经验（校园快递服务）得</w:t>
            </w:r>
            <w:r w:rsidR="00D904B4">
              <w:rPr>
                <w:rFonts w:ascii="微软雅黑" w:eastAsia="微软雅黑" w:hAnsi="微软雅黑" w:cs="微软雅黑"/>
                <w:kern w:val="0"/>
                <w:szCs w:val="21"/>
              </w:rPr>
              <w:t>3</w:t>
            </w:r>
            <w:r w:rsidRPr="002C483A">
              <w:rPr>
                <w:rFonts w:ascii="微软雅黑" w:eastAsia="微软雅黑" w:hAnsi="微软雅黑" w:cs="微软雅黑"/>
                <w:kern w:val="0"/>
                <w:szCs w:val="21"/>
              </w:rPr>
              <w:t>分，具备3年及以上与本项目类似工作经验得2分，具备1年及以上与本项目类似工作经验得1分</w:t>
            </w:r>
            <w:r>
              <w:rPr>
                <w:rFonts w:ascii="微软雅黑" w:eastAsia="微软雅黑" w:hAnsi="微软雅黑" w:cs="微软雅黑" w:hint="eastAsia"/>
                <w:kern w:val="0"/>
                <w:szCs w:val="21"/>
              </w:rPr>
              <w:t>，</w:t>
            </w:r>
            <w:r>
              <w:rPr>
                <w:rFonts w:ascii="微软雅黑" w:eastAsia="微软雅黑" w:hAnsi="微软雅黑" w:cs="微软雅黑" w:hint="eastAsia"/>
                <w:sz w:val="20"/>
                <w:szCs w:val="20"/>
              </w:rPr>
              <w:t>无与本项目类似工作经验不得分。</w:t>
            </w:r>
          </w:p>
          <w:p w14:paraId="44D1396B" w14:textId="69F35F0E" w:rsidR="00F02171" w:rsidRDefault="00F02171" w:rsidP="004766DD">
            <w:pPr>
              <w:spacing w:line="320" w:lineRule="exact"/>
              <w:rPr>
                <w:rFonts w:ascii="微软雅黑" w:eastAsia="微软雅黑" w:hAnsi="微软雅黑" w:cs="微软雅黑"/>
                <w:sz w:val="20"/>
                <w:szCs w:val="20"/>
              </w:rPr>
            </w:pPr>
            <w:r>
              <w:rPr>
                <w:rFonts w:ascii="微软雅黑" w:eastAsia="微软雅黑" w:hAnsi="微软雅黑" w:cs="微软雅黑" w:hint="eastAsia"/>
                <w:kern w:val="0"/>
                <w:szCs w:val="21"/>
              </w:rPr>
              <w:t>2</w:t>
            </w:r>
            <w:r>
              <w:rPr>
                <w:rFonts w:ascii="微软雅黑" w:eastAsia="微软雅黑" w:hAnsi="微软雅黑" w:cs="微软雅黑"/>
                <w:kern w:val="0"/>
                <w:szCs w:val="21"/>
              </w:rPr>
              <w:t>.</w:t>
            </w:r>
            <w:r>
              <w:rPr>
                <w:rFonts w:ascii="微软雅黑" w:eastAsia="微软雅黑" w:hAnsi="微软雅黑" w:cs="微软雅黑" w:hint="eastAsia"/>
                <w:sz w:val="20"/>
                <w:szCs w:val="20"/>
              </w:rPr>
              <w:t>拟投本项目其他成员具备与本项目类似工作经验（校园快递服务），每提供1名人员的相关资料，得0.5分，本项最多得</w:t>
            </w:r>
            <w:r w:rsidR="00D904B4">
              <w:rPr>
                <w:rFonts w:ascii="微软雅黑" w:eastAsia="微软雅黑" w:hAnsi="微软雅黑" w:cs="微软雅黑"/>
                <w:sz w:val="20"/>
                <w:szCs w:val="20"/>
              </w:rPr>
              <w:t>2</w:t>
            </w:r>
            <w:r>
              <w:rPr>
                <w:rFonts w:ascii="微软雅黑" w:eastAsia="微软雅黑" w:hAnsi="微软雅黑" w:cs="微软雅黑" w:hint="eastAsia"/>
                <w:sz w:val="20"/>
                <w:szCs w:val="20"/>
              </w:rPr>
              <w:t>分。</w:t>
            </w:r>
          </w:p>
          <w:p w14:paraId="299498FC" w14:textId="77777777" w:rsidR="00F02171" w:rsidRDefault="00F02171" w:rsidP="004766DD">
            <w:pPr>
              <w:spacing w:line="320" w:lineRule="exact"/>
              <w:rPr>
                <w:rFonts w:ascii="微软雅黑" w:eastAsia="微软雅黑" w:hAnsi="微软雅黑" w:cs="微软雅黑"/>
                <w:sz w:val="20"/>
                <w:szCs w:val="20"/>
              </w:rPr>
            </w:pPr>
            <w:r>
              <w:rPr>
                <w:rFonts w:ascii="微软雅黑" w:eastAsia="微软雅黑" w:hAnsi="微软雅黑" w:cs="微软雅黑" w:hint="eastAsia"/>
                <w:sz w:val="20"/>
                <w:szCs w:val="20"/>
              </w:rPr>
              <w:t>要求：</w:t>
            </w:r>
          </w:p>
          <w:p w14:paraId="44BDD097" w14:textId="63A9CDB9" w:rsidR="00F02171" w:rsidRDefault="00CA1631" w:rsidP="004766DD">
            <w:pPr>
              <w:spacing w:line="320" w:lineRule="exact"/>
              <w:rPr>
                <w:rFonts w:ascii="微软雅黑" w:eastAsia="微软雅黑" w:hAnsi="微软雅黑" w:cs="微软雅黑"/>
                <w:sz w:val="20"/>
                <w:szCs w:val="20"/>
              </w:rPr>
            </w:pPr>
            <w:r>
              <w:rPr>
                <w:rFonts w:ascii="微软雅黑" w:eastAsia="微软雅黑" w:hAnsi="微软雅黑" w:cs="微软雅黑" w:hint="eastAsia"/>
                <w:sz w:val="20"/>
                <w:szCs w:val="20"/>
              </w:rPr>
              <w:t>（</w:t>
            </w:r>
            <w:r w:rsidR="00F02171" w:rsidRPr="00CA1631">
              <w:rPr>
                <w:rFonts w:ascii="微软雅黑" w:eastAsia="微软雅黑" w:hAnsi="微软雅黑" w:cs="微软雅黑" w:hint="eastAsia"/>
                <w:sz w:val="20"/>
                <w:szCs w:val="20"/>
              </w:rPr>
              <w:t>1</w:t>
            </w:r>
            <w:r>
              <w:rPr>
                <w:rFonts w:ascii="微软雅黑" w:eastAsia="微软雅黑" w:hAnsi="微软雅黑" w:cs="微软雅黑"/>
                <w:sz w:val="20"/>
                <w:szCs w:val="20"/>
              </w:rPr>
              <w:t>）</w:t>
            </w:r>
            <w:r w:rsidR="00F02171" w:rsidRPr="00CA1631">
              <w:rPr>
                <w:rFonts w:ascii="微软雅黑" w:eastAsia="微软雅黑" w:hAnsi="微软雅黑" w:cs="微软雅黑" w:hint="eastAsia"/>
                <w:sz w:val="20"/>
                <w:szCs w:val="20"/>
              </w:rPr>
              <w:t>比选申请时提供上述人员身份证复印件、比选申请人</w:t>
            </w:r>
            <w:r w:rsidR="00F02171" w:rsidRPr="00CA1631">
              <w:rPr>
                <w:rFonts w:ascii="微软雅黑" w:eastAsia="微软雅黑" w:hAnsi="微软雅黑" w:cs="微软雅黑" w:hint="eastAsia"/>
                <w:color w:val="000000" w:themeColor="text1"/>
                <w:sz w:val="20"/>
                <w:szCs w:val="20"/>
              </w:rPr>
              <w:t>为</w:t>
            </w:r>
            <w:r w:rsidR="00016ABD" w:rsidRPr="00CA1631">
              <w:rPr>
                <w:rFonts w:ascii="微软雅黑" w:eastAsia="微软雅黑" w:hAnsi="微软雅黑" w:cs="微软雅黑" w:hint="eastAsia"/>
                <w:color w:val="000000" w:themeColor="text1"/>
                <w:sz w:val="20"/>
                <w:szCs w:val="20"/>
              </w:rPr>
              <w:t>项目负责人</w:t>
            </w:r>
            <w:r w:rsidR="00F02171" w:rsidRPr="00CA1631">
              <w:rPr>
                <w:rFonts w:ascii="微软雅黑" w:eastAsia="微软雅黑" w:hAnsi="微软雅黑" w:cs="微软雅黑" w:hint="eastAsia"/>
                <w:color w:val="000000" w:themeColor="text1"/>
                <w:sz w:val="20"/>
                <w:szCs w:val="20"/>
              </w:rPr>
              <w:t>缴纳的社保证明（近半年内任意一个月），及相关工作经验证明材料（经用户盖章的证明材料复印件，材料须体现拟投</w:t>
            </w:r>
            <w:r w:rsidR="00F02171">
              <w:rPr>
                <w:rFonts w:ascii="微软雅黑" w:eastAsia="微软雅黑" w:hAnsi="微软雅黑" w:cs="微软雅黑" w:hint="eastAsia"/>
                <w:sz w:val="20"/>
                <w:szCs w:val="20"/>
              </w:rPr>
              <w:t>项</w:t>
            </w:r>
            <w:r w:rsidR="00F02171">
              <w:rPr>
                <w:rFonts w:ascii="微软雅黑" w:eastAsia="微软雅黑" w:hAnsi="微软雅黑" w:cs="微软雅黑" w:hint="eastAsia"/>
                <w:sz w:val="20"/>
                <w:szCs w:val="20"/>
              </w:rPr>
              <w:lastRenderedPageBreak/>
              <w:t>目负责人/成员姓名）。</w:t>
            </w:r>
          </w:p>
          <w:p w14:paraId="793FE0F8" w14:textId="769227AA" w:rsidR="00F02171" w:rsidRDefault="00CA1631" w:rsidP="00CA1631">
            <w:pPr>
              <w:spacing w:line="400" w:lineRule="exact"/>
              <w:rPr>
                <w:rFonts w:ascii="微软雅黑" w:eastAsia="微软雅黑" w:hAnsi="微软雅黑" w:cs="微软雅黑"/>
                <w:kern w:val="0"/>
                <w:szCs w:val="21"/>
              </w:rPr>
            </w:pPr>
            <w:r>
              <w:rPr>
                <w:rFonts w:ascii="微软雅黑" w:eastAsia="微软雅黑" w:hAnsi="微软雅黑" w:cs="微软雅黑"/>
                <w:sz w:val="20"/>
                <w:szCs w:val="20"/>
              </w:rPr>
              <w:t>(</w:t>
            </w:r>
            <w:r w:rsidR="00F02171">
              <w:rPr>
                <w:rFonts w:ascii="微软雅黑" w:eastAsia="微软雅黑" w:hAnsi="微软雅黑" w:cs="微软雅黑" w:hint="eastAsia"/>
                <w:sz w:val="20"/>
                <w:szCs w:val="20"/>
              </w:rPr>
              <w:t>2</w:t>
            </w:r>
            <w:r>
              <w:rPr>
                <w:rFonts w:ascii="微软雅黑" w:eastAsia="微软雅黑" w:hAnsi="微软雅黑" w:cs="微软雅黑"/>
                <w:sz w:val="20"/>
                <w:szCs w:val="20"/>
              </w:rPr>
              <w:t>)</w:t>
            </w:r>
            <w:r w:rsidR="00F02171">
              <w:rPr>
                <w:rFonts w:ascii="微软雅黑" w:eastAsia="微软雅黑" w:hAnsi="微软雅黑" w:cs="微软雅黑" w:hint="eastAsia"/>
                <w:sz w:val="20"/>
                <w:szCs w:val="20"/>
              </w:rPr>
              <w:t>上述资料加盖比选申请人公章</w:t>
            </w:r>
            <w:r>
              <w:rPr>
                <w:rFonts w:ascii="微软雅黑" w:eastAsia="微软雅黑" w:hAnsi="微软雅黑" w:cs="微软雅黑" w:hint="eastAsia"/>
                <w:sz w:val="20"/>
                <w:szCs w:val="20"/>
              </w:rPr>
              <w:t>，</w:t>
            </w:r>
            <w:r w:rsidR="00F02171">
              <w:rPr>
                <w:rFonts w:ascii="微软雅黑" w:eastAsia="微软雅黑" w:hAnsi="微软雅黑" w:cs="微软雅黑" w:hint="eastAsia"/>
                <w:sz w:val="20"/>
                <w:szCs w:val="20"/>
              </w:rPr>
              <w:t>任一资料提供不完整不得分。</w:t>
            </w:r>
          </w:p>
        </w:tc>
        <w:tc>
          <w:tcPr>
            <w:tcW w:w="896" w:type="pct"/>
          </w:tcPr>
          <w:p w14:paraId="665A024A" w14:textId="4F763528" w:rsidR="00F02171" w:rsidRDefault="00F02171" w:rsidP="00355B3A">
            <w:pPr>
              <w:spacing w:line="400" w:lineRule="exact"/>
              <w:rPr>
                <w:rFonts w:ascii="微软雅黑" w:eastAsia="微软雅黑" w:hAnsi="微软雅黑" w:cs="微软雅黑"/>
                <w:kern w:val="0"/>
                <w:szCs w:val="21"/>
              </w:rPr>
            </w:pPr>
          </w:p>
        </w:tc>
      </w:tr>
    </w:tbl>
    <w:p w14:paraId="6624CC70"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93" w:name="_Toc428437947"/>
      <w:bookmarkStart w:id="94" w:name="_Toc32183"/>
      <w:bookmarkStart w:id="95" w:name="_Toc186036515"/>
      <w:r>
        <w:rPr>
          <w:rFonts w:ascii="仿宋_GB2312" w:eastAsia="仿宋_GB2312" w:hAnsi="微软雅黑" w:cs="微软雅黑" w:hint="eastAsia"/>
          <w:b/>
          <w:sz w:val="28"/>
          <w:szCs w:val="28"/>
        </w:rPr>
        <w:t>三、无效</w:t>
      </w:r>
      <w:bookmarkEnd w:id="93"/>
      <w:r>
        <w:rPr>
          <w:rFonts w:ascii="仿宋_GB2312" w:eastAsia="仿宋_GB2312" w:hAnsi="微软雅黑" w:cs="微软雅黑" w:hint="eastAsia"/>
          <w:b/>
          <w:sz w:val="28"/>
          <w:szCs w:val="28"/>
        </w:rPr>
        <w:t>比选申请</w:t>
      </w:r>
      <w:bookmarkEnd w:id="94"/>
      <w:bookmarkEnd w:id="95"/>
    </w:p>
    <w:p w14:paraId="3E23649B"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比选申请人发生以下条款情况之一者，视为无效比选申请，其比选申请文件将被拒绝：</w:t>
      </w:r>
    </w:p>
    <w:p w14:paraId="716D594B"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（一）比选申请人未通过资格性检查或比选申请文件未通过符合性检查的。</w:t>
      </w:r>
    </w:p>
    <w:p w14:paraId="1C32D53C"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（二）比选申请人的法定代表人或其授权代表未参加比选。</w:t>
      </w:r>
    </w:p>
    <w:p w14:paraId="38798657"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（三）比选申请人所提交的比选申请文件不按第七篇“比选申请文件格式要求”规定签字、盖章。</w:t>
      </w:r>
    </w:p>
    <w:p w14:paraId="54E2F056"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（四）单位负责人为同一人或者存在直接控股、管理关系的不同比选申请人，参加同一合同项下的采购活动的。</w:t>
      </w:r>
    </w:p>
    <w:p w14:paraId="212AE837"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（五）为采购项目提供整体设计、规范编制或者项目管理、监理、检测等服务的比选申请人再参加本项目的采购活动的。</w:t>
      </w:r>
    </w:p>
    <w:p w14:paraId="061B38B6"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（六）比选申请人比选申请文件内容有与国家现行法律法规相违背的内容，或附有比选人无法接受的条件。</w:t>
      </w:r>
    </w:p>
    <w:p w14:paraId="5D5B5078"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（七）响应产品不符合必须强制执行的国家标准的。</w:t>
      </w:r>
    </w:p>
    <w:p w14:paraId="132AE7D5"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（八）比选有效期不满足比选文件要求的。</w:t>
      </w:r>
    </w:p>
    <w:p w14:paraId="700CA0DB"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（九）比选申请人提供虚假材料的。</w:t>
      </w:r>
    </w:p>
    <w:p w14:paraId="2F83E087"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96" w:name="_Toc428437948"/>
      <w:bookmarkStart w:id="97" w:name="_Toc31447"/>
      <w:bookmarkStart w:id="98" w:name="_Toc186036516"/>
      <w:r>
        <w:rPr>
          <w:rFonts w:ascii="仿宋_GB2312" w:eastAsia="仿宋_GB2312" w:hAnsi="微软雅黑" w:cs="微软雅黑" w:hint="eastAsia"/>
          <w:b/>
          <w:sz w:val="28"/>
          <w:szCs w:val="28"/>
        </w:rPr>
        <w:t>四、</w:t>
      </w:r>
      <w:bookmarkEnd w:id="91"/>
      <w:bookmarkEnd w:id="92"/>
      <w:r>
        <w:rPr>
          <w:rFonts w:ascii="仿宋_GB2312" w:eastAsia="仿宋_GB2312" w:hAnsi="微软雅黑" w:cs="微软雅黑" w:hint="eastAsia"/>
          <w:b/>
          <w:sz w:val="28"/>
          <w:szCs w:val="28"/>
        </w:rPr>
        <w:t>采购终止</w:t>
      </w:r>
      <w:bookmarkEnd w:id="96"/>
      <w:bookmarkEnd w:id="97"/>
      <w:bookmarkEnd w:id="98"/>
    </w:p>
    <w:p w14:paraId="71497554"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出现下列情形之一的，比选人应当终止竞争性比选采购活动，发布项目终止公告并说明原因，重新开展采购活动：</w:t>
      </w:r>
    </w:p>
    <w:p w14:paraId="2A271300"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（一）因情况变化，不再符合规定的竞争性比选采购方式适用情形的。</w:t>
      </w:r>
    </w:p>
    <w:p w14:paraId="3810A7AA"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（二）出现影响采购公正的违法、违规行为的。</w:t>
      </w:r>
    </w:p>
    <w:p w14:paraId="71FCF53A"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（三）在采购过程中符合要求的比选申请人不足3家的。</w:t>
      </w:r>
    </w:p>
    <w:p w14:paraId="1058B56C"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（四）因重大变故，采购任务取消的。</w:t>
      </w:r>
    </w:p>
    <w:p w14:paraId="5CFE4D82" w14:textId="77777777" w:rsidR="00A20F1B" w:rsidRDefault="00A20F1B">
      <w:pPr>
        <w:spacing w:line="360" w:lineRule="auto"/>
        <w:ind w:firstLineChars="200" w:firstLine="420"/>
        <w:rPr>
          <w:rFonts w:ascii="微软雅黑" w:eastAsia="微软雅黑" w:hAnsi="微软雅黑" w:cs="微软雅黑"/>
          <w:szCs w:val="21"/>
        </w:rPr>
        <w:sectPr w:rsidR="00A20F1B" w:rsidSect="00C33CBC">
          <w:footerReference w:type="even" r:id="rId9"/>
          <w:footerReference w:type="default" r:id="rId10"/>
          <w:pgSz w:w="11907" w:h="16840"/>
          <w:pgMar w:top="1134" w:right="1191" w:bottom="1134" w:left="1304" w:header="567" w:footer="567" w:gutter="0"/>
          <w:cols w:space="720"/>
          <w:docGrid w:linePitch="312"/>
        </w:sectPr>
      </w:pPr>
    </w:p>
    <w:p w14:paraId="1EE0731E" w14:textId="77777777" w:rsidR="00A20F1B" w:rsidRDefault="00400A48">
      <w:pPr>
        <w:keepNext/>
        <w:keepLines/>
        <w:spacing w:before="260" w:after="260" w:line="500" w:lineRule="exact"/>
        <w:jc w:val="center"/>
        <w:outlineLvl w:val="1"/>
        <w:rPr>
          <w:rFonts w:ascii="微软雅黑" w:eastAsia="微软雅黑" w:hAnsi="微软雅黑" w:cs="微软雅黑"/>
          <w:b/>
          <w:sz w:val="36"/>
          <w:szCs w:val="36"/>
        </w:rPr>
      </w:pPr>
      <w:bookmarkStart w:id="99" w:name="_Hlt41879464"/>
      <w:bookmarkStart w:id="100" w:name="_Toc25618"/>
      <w:bookmarkStart w:id="101" w:name="_Toc186036517"/>
      <w:bookmarkStart w:id="102" w:name="_Toc12789072"/>
      <w:bookmarkEnd w:id="99"/>
      <w:r>
        <w:rPr>
          <w:rFonts w:ascii="微软雅黑" w:eastAsia="微软雅黑" w:hAnsi="微软雅黑" w:cs="微软雅黑" w:hint="eastAsia"/>
          <w:b/>
          <w:sz w:val="36"/>
          <w:szCs w:val="36"/>
        </w:rPr>
        <w:lastRenderedPageBreak/>
        <w:t>第五篇  比选申请人须知</w:t>
      </w:r>
      <w:bookmarkEnd w:id="100"/>
      <w:bookmarkEnd w:id="101"/>
    </w:p>
    <w:p w14:paraId="23ACF960"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03" w:name="_Toc428437950"/>
      <w:bookmarkStart w:id="104" w:name="_Toc10942"/>
      <w:bookmarkStart w:id="105" w:name="_Toc186036518"/>
      <w:r>
        <w:rPr>
          <w:rFonts w:ascii="仿宋_GB2312" w:eastAsia="仿宋_GB2312" w:hAnsi="微软雅黑" w:cs="微软雅黑" w:hint="eastAsia"/>
          <w:b/>
          <w:sz w:val="28"/>
          <w:szCs w:val="28"/>
        </w:rPr>
        <w:t>一、</w:t>
      </w:r>
      <w:bookmarkEnd w:id="103"/>
      <w:r>
        <w:rPr>
          <w:rFonts w:ascii="仿宋_GB2312" w:eastAsia="仿宋_GB2312" w:hAnsi="微软雅黑" w:cs="微软雅黑" w:hint="eastAsia"/>
          <w:b/>
          <w:sz w:val="28"/>
          <w:szCs w:val="28"/>
        </w:rPr>
        <w:t>费用</w:t>
      </w:r>
      <w:bookmarkEnd w:id="104"/>
      <w:bookmarkEnd w:id="105"/>
    </w:p>
    <w:p w14:paraId="3DE7A98C" w14:textId="13117B62" w:rsidR="00A20F1B" w:rsidRDefault="00400A48">
      <w:pPr>
        <w:snapToGrid w:val="0"/>
        <w:spacing w:line="500" w:lineRule="exact"/>
        <w:ind w:firstLine="465"/>
        <w:rPr>
          <w:rFonts w:ascii="仿宋_GB2312" w:eastAsia="仿宋_GB2312" w:hAnsi="宋体" w:cs="微软雅黑"/>
          <w:bCs/>
          <w:sz w:val="28"/>
          <w:szCs w:val="28"/>
        </w:rPr>
      </w:pPr>
      <w:r>
        <w:rPr>
          <w:rFonts w:ascii="仿宋_GB2312" w:eastAsia="仿宋_GB2312" w:hAnsi="宋体" w:cs="微软雅黑" w:hint="eastAsia"/>
          <w:bCs/>
          <w:sz w:val="28"/>
          <w:szCs w:val="28"/>
        </w:rPr>
        <w:t>参与比选的比选申请人应承担其编制比选申请文件与递交比选申请文件所涉及的一切费用，不论</w:t>
      </w:r>
      <w:r w:rsidR="00CE582D">
        <w:rPr>
          <w:rFonts w:ascii="仿宋_GB2312" w:eastAsia="仿宋_GB2312" w:hAnsi="宋体" w:cs="微软雅黑" w:hint="eastAsia"/>
          <w:bCs/>
          <w:sz w:val="28"/>
          <w:szCs w:val="28"/>
        </w:rPr>
        <w:t>比</w:t>
      </w:r>
      <w:r>
        <w:rPr>
          <w:rFonts w:ascii="仿宋_GB2312" w:eastAsia="仿宋_GB2312" w:hAnsi="宋体" w:cs="微软雅黑" w:hint="eastAsia"/>
          <w:bCs/>
          <w:sz w:val="28"/>
          <w:szCs w:val="28"/>
        </w:rPr>
        <w:t>选结果如何，比选人在任何情况下无义务也无责任承担这些费用。</w:t>
      </w:r>
    </w:p>
    <w:p w14:paraId="7B60393F"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06" w:name="_Toc428437951"/>
      <w:bookmarkStart w:id="107" w:name="_Toc8976"/>
      <w:bookmarkStart w:id="108" w:name="_Toc186036519"/>
      <w:r>
        <w:rPr>
          <w:rFonts w:ascii="仿宋_GB2312" w:eastAsia="仿宋_GB2312" w:hAnsi="微软雅黑" w:cs="微软雅黑" w:hint="eastAsia"/>
          <w:b/>
          <w:sz w:val="28"/>
          <w:szCs w:val="28"/>
        </w:rPr>
        <w:t>二、竞争性比选文件</w:t>
      </w:r>
      <w:bookmarkEnd w:id="106"/>
      <w:bookmarkEnd w:id="107"/>
      <w:bookmarkEnd w:id="108"/>
    </w:p>
    <w:p w14:paraId="35811A7A"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（一）竞争性比选文件由竞争性比选公告、项目服务需求、项目商务需求、比选申请程序及方法、评审标准、无效响应和采购终止、比选申请人须知、合同草案条款、比选申请文件编制要求七部分组成。</w:t>
      </w:r>
    </w:p>
    <w:p w14:paraId="34E18613"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（二）比选人所作的一切有效的书面通知、修改及补充，都是竞争性比选文件不可分割的部分。</w:t>
      </w:r>
    </w:p>
    <w:p w14:paraId="4AE152E1"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（三）竞争性比选文件的解释</w:t>
      </w:r>
    </w:p>
    <w:p w14:paraId="4135629F"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比选申请人如对竞争性比选文件有疑问，必须以书面形式在提交比选申请文件截止时间3个工作日前向比选人要求澄清，比选人可视具体情况做出处理或答复。如比选申请人未提出疑问，视为完全理解并同意本竞争性比选文件。一经进入比选程序，即视为比选申请人已详细阅读全部文件资料，完全理解竞争性比选文件所有条款内容并同意放弃对这方面有不明白及误解的权利。</w:t>
      </w:r>
      <w:bookmarkStart w:id="109" w:name="_Toc318159349"/>
      <w:bookmarkStart w:id="110" w:name="_Toc318159780"/>
      <w:bookmarkStart w:id="111" w:name="_Toc318166429"/>
      <w:bookmarkStart w:id="112" w:name="_Toc318159160"/>
    </w:p>
    <w:p w14:paraId="38154248"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（四）本竞争性比选文件中，评审小组根据与比选申请人进行比选可能实质性变动的内容为竞争性比选文件第二、三、六篇全部内容。</w:t>
      </w:r>
    </w:p>
    <w:p w14:paraId="229C99CD"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（五）评审的依据为竞争性比选文件和比选申请文件（含有效的书面承诺）。评审小组判断比选申请文件对竞争性比选文件的响应，仅基于比选申请文件本身而不靠外部证据。</w:t>
      </w:r>
    </w:p>
    <w:p w14:paraId="6CC5188C"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13" w:name="_Toc102227318"/>
      <w:bookmarkStart w:id="114" w:name="_Toc428437952"/>
      <w:bookmarkStart w:id="115" w:name="_Toc179714297"/>
      <w:bookmarkStart w:id="116" w:name="_Toc342913392"/>
      <w:bookmarkStart w:id="117" w:name="_Toc6857"/>
      <w:bookmarkStart w:id="118" w:name="_Toc186036520"/>
      <w:bookmarkEnd w:id="109"/>
      <w:bookmarkEnd w:id="110"/>
      <w:bookmarkEnd w:id="111"/>
      <w:bookmarkEnd w:id="112"/>
      <w:r>
        <w:rPr>
          <w:rFonts w:ascii="仿宋_GB2312" w:eastAsia="仿宋_GB2312" w:hAnsi="微软雅黑" w:cs="微软雅黑" w:hint="eastAsia"/>
          <w:b/>
          <w:sz w:val="28"/>
          <w:szCs w:val="28"/>
        </w:rPr>
        <w:t>三、比选申请要求</w:t>
      </w:r>
      <w:bookmarkEnd w:id="113"/>
      <w:bookmarkEnd w:id="114"/>
      <w:bookmarkEnd w:id="115"/>
      <w:bookmarkEnd w:id="116"/>
      <w:bookmarkEnd w:id="117"/>
      <w:bookmarkEnd w:id="118"/>
    </w:p>
    <w:p w14:paraId="604BB336"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（一）比选申请文件</w:t>
      </w:r>
    </w:p>
    <w:p w14:paraId="5326FE4D"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1.比选申请人应当按照竞争性比选文件的要求编制比选申请文件，并对竞争性比选文件提出的要求和条件作出实质性响应，比选申请文件原则上采用软面订本，同时应编制完整的页码、目录。</w:t>
      </w:r>
    </w:p>
    <w:p w14:paraId="19F6A817" w14:textId="38203F00"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lastRenderedPageBreak/>
        <w:t>2</w:t>
      </w:r>
      <w:r w:rsidR="00950A3C">
        <w:rPr>
          <w:rFonts w:ascii="仿宋_GB2312" w:eastAsia="仿宋_GB2312" w:hAnsi="宋体" w:cs="微软雅黑"/>
          <w:sz w:val="28"/>
          <w:szCs w:val="28"/>
        </w:rPr>
        <w:t>.</w:t>
      </w:r>
      <w:r>
        <w:rPr>
          <w:rFonts w:ascii="仿宋_GB2312" w:eastAsia="仿宋_GB2312" w:hAnsi="宋体" w:cs="微软雅黑" w:hint="eastAsia"/>
          <w:sz w:val="28"/>
          <w:szCs w:val="28"/>
        </w:rPr>
        <w:t>比选申请文件组成</w:t>
      </w:r>
    </w:p>
    <w:p w14:paraId="269B4536"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比选申请文件由第七篇“比选申请文件编制要求”规定的部分和比选申请人所作的一切有效补充、修改和承诺等文件组成，比选申请人应按照第七篇“比选申请文件编制要求”规定的目录顺序组织编写和装订，也可在基本格式基础上对表格进行扩展，未规定格式的由比选申请人自定格式。</w:t>
      </w:r>
    </w:p>
    <w:p w14:paraId="2DBAEDB4"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（二）本项目不接受联合体形式参与比选申请。</w:t>
      </w:r>
    </w:p>
    <w:p w14:paraId="773DD7FF"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（三）比选申请有效期：比选申请文件及有关承诺文件有效期为提交比选申请文件截止时间起90天。</w:t>
      </w:r>
    </w:p>
    <w:p w14:paraId="1A944807" w14:textId="227CB11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（四）比选申请保证金</w:t>
      </w:r>
    </w:p>
    <w:p w14:paraId="459BE7B8" w14:textId="05732C59"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1.比选申请人提交保证金金额和方式详见“第一篇 五、</w:t>
      </w:r>
      <w:r w:rsidR="00450C5F">
        <w:rPr>
          <w:rFonts w:ascii="仿宋_GB2312" w:eastAsia="仿宋_GB2312" w:hAnsi="宋体" w:cs="微软雅黑" w:hint="eastAsia"/>
          <w:sz w:val="28"/>
          <w:szCs w:val="28"/>
        </w:rPr>
        <w:t>比选申请</w:t>
      </w:r>
      <w:r>
        <w:rPr>
          <w:rFonts w:ascii="仿宋_GB2312" w:eastAsia="仿宋_GB2312" w:hAnsi="宋体" w:cs="微软雅黑" w:hint="eastAsia"/>
          <w:sz w:val="28"/>
          <w:szCs w:val="28"/>
        </w:rPr>
        <w:t>保证金”</w:t>
      </w:r>
      <w:r w:rsidR="00E4291C">
        <w:rPr>
          <w:rFonts w:ascii="仿宋_GB2312" w:eastAsia="仿宋_GB2312" w:hAnsi="宋体" w:cs="微软雅黑" w:hint="eastAsia"/>
          <w:sz w:val="28"/>
          <w:szCs w:val="28"/>
        </w:rPr>
        <w:t>。</w:t>
      </w:r>
    </w:p>
    <w:p w14:paraId="09155A02" w14:textId="280EAD8E"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2.发生以下情况之一者，比选申请保证金不予退还</w:t>
      </w:r>
      <w:r w:rsidR="001A02F9">
        <w:rPr>
          <w:rFonts w:ascii="仿宋_GB2312" w:eastAsia="仿宋_GB2312" w:hAnsi="宋体" w:cs="微软雅黑" w:hint="eastAsia"/>
          <w:sz w:val="28"/>
          <w:szCs w:val="28"/>
        </w:rPr>
        <w:t>：</w:t>
      </w:r>
    </w:p>
    <w:p w14:paraId="132AC23D"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（1）比选申请人在提交比选申请文件截止时间后撤回比选申请文件的；</w:t>
      </w:r>
    </w:p>
    <w:p w14:paraId="6A6A6AE2"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（2）比选申请人在比选申请文件中提供虚假材料的；</w:t>
      </w:r>
    </w:p>
    <w:p w14:paraId="0F93604F"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（3）除因不可抗力或竞争性比选文件认可的情形以外，中选人不与比选人签订合同的；</w:t>
      </w:r>
    </w:p>
    <w:p w14:paraId="23E26203" w14:textId="6FBE6B6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（4）比选申请人与比选人、其他比选申请人恶意串通的；</w:t>
      </w:r>
    </w:p>
    <w:p w14:paraId="3ED6C01E"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（5）中选人不按规定的时间或拒绝按成交状态签订合同（即不按照比选文件确定的合同文本以及项目技术和商务要求等事项签订合同的）。</w:t>
      </w:r>
    </w:p>
    <w:p w14:paraId="4F950D1F"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（五）修正错误</w:t>
      </w:r>
    </w:p>
    <w:p w14:paraId="24255061"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1.若比选申请人所递交的比选申请文件或最后报价中的价格出现大写金额和小写金额不一致的错误，以大写金额修正为准。</w:t>
      </w:r>
    </w:p>
    <w:p w14:paraId="46896537"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2.评审小组按上述修正错误的原则及方法修正比选申请人的报价，比选申请人同意并签字确认后，修正后的报价对比选申请人具有约束作用。如果比选申请人不接受修正后的价格，将失去成为中选人的资格。</w:t>
      </w:r>
    </w:p>
    <w:p w14:paraId="1FFCCFDD"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（六）提交比选申请文件的份数和签署</w:t>
      </w:r>
    </w:p>
    <w:p w14:paraId="40BF25CE"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比选申请文件一式三份，其中正本一份，副本两份，整套电子文档一份（电子文档内容应与纸质文件正本一致，如不一致以纸质文件正本为准。推荐采用光盘或U盘为电子文档载体）；副本可为正本的复印件，应与正本一致，</w:t>
      </w:r>
      <w:r>
        <w:rPr>
          <w:rFonts w:ascii="仿宋_GB2312" w:eastAsia="仿宋_GB2312" w:hAnsi="宋体" w:cs="微软雅黑" w:hint="eastAsia"/>
          <w:sz w:val="28"/>
          <w:szCs w:val="28"/>
        </w:rPr>
        <w:lastRenderedPageBreak/>
        <w:t>如出现不一致情况以正本为准。</w:t>
      </w:r>
    </w:p>
    <w:p w14:paraId="001A257C" w14:textId="1E832EA8"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2</w:t>
      </w:r>
      <w:r w:rsidR="00950A3C">
        <w:rPr>
          <w:rFonts w:ascii="仿宋_GB2312" w:eastAsia="仿宋_GB2312" w:hAnsi="宋体" w:cs="微软雅黑" w:hint="eastAsia"/>
          <w:sz w:val="28"/>
          <w:szCs w:val="28"/>
        </w:rPr>
        <w:t>.</w:t>
      </w:r>
      <w:r>
        <w:rPr>
          <w:rFonts w:ascii="仿宋_GB2312" w:eastAsia="仿宋_GB2312" w:hAnsi="宋体" w:cs="微软雅黑" w:hint="eastAsia"/>
          <w:sz w:val="28"/>
          <w:szCs w:val="28"/>
        </w:rPr>
        <w:t>在比选申请文件正本中，竞争性比选文件第七篇比选申请文件编制要求中规定签字、盖章的地方必须按其规定签字、盖章。</w:t>
      </w:r>
    </w:p>
    <w:p w14:paraId="061CAAC4"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（七）比选申请文件的递交</w:t>
      </w:r>
    </w:p>
    <w:p w14:paraId="14CFD4D5"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1.比选申请文件的密封与标记</w:t>
      </w:r>
    </w:p>
    <w:p w14:paraId="0424B700"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比选申请文件的正本、副本、电子文档均应密封送达比选申请地点。应在封套上注明项目名称、比选申请人名称。若正本、副本以及电子文档分别进行密封的，还应在封套上注明“正本”、“副本”、“电子文档”字样。封套的封口处应加盖比选申请人公章或由法定代表人授权代表签字。</w:t>
      </w:r>
    </w:p>
    <w:p w14:paraId="0F8D3077" w14:textId="54AC3FCC"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2.比选申请文件递交截止时间：参阅竞争性比选</w:t>
      </w:r>
      <w:r w:rsidR="00D31B84">
        <w:rPr>
          <w:rFonts w:ascii="仿宋_GB2312" w:eastAsia="仿宋_GB2312" w:hAnsi="宋体" w:cs="微软雅黑" w:hint="eastAsia"/>
          <w:sz w:val="28"/>
          <w:szCs w:val="28"/>
        </w:rPr>
        <w:t>公告</w:t>
      </w:r>
      <w:r>
        <w:rPr>
          <w:rFonts w:ascii="仿宋_GB2312" w:eastAsia="仿宋_GB2312" w:hAnsi="宋体" w:cs="微软雅黑" w:hint="eastAsia"/>
          <w:sz w:val="28"/>
          <w:szCs w:val="28"/>
        </w:rPr>
        <w:t>。</w:t>
      </w:r>
    </w:p>
    <w:p w14:paraId="3688FC91" w14:textId="03FAD2A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3.比选申请文件语言：简体中文</w:t>
      </w:r>
      <w:r w:rsidR="004C306A">
        <w:rPr>
          <w:rFonts w:ascii="仿宋_GB2312" w:eastAsia="仿宋_GB2312" w:hAnsi="宋体" w:cs="微软雅黑" w:hint="eastAsia"/>
          <w:sz w:val="28"/>
          <w:szCs w:val="28"/>
        </w:rPr>
        <w:t>。</w:t>
      </w:r>
    </w:p>
    <w:p w14:paraId="404E12C4"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（八）比选申请人参与人员</w:t>
      </w:r>
    </w:p>
    <w:p w14:paraId="0E32C152"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各个比选申请人可派1-2名代表参与比选申请，1人应为法定代表人或具有法定代表人授权委托书的授权代表。</w:t>
      </w:r>
    </w:p>
    <w:p w14:paraId="4C2F31A4"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19" w:name="_Toc428437953"/>
      <w:bookmarkStart w:id="120" w:name="_Toc129"/>
      <w:bookmarkStart w:id="121" w:name="_Toc186036521"/>
      <w:r>
        <w:rPr>
          <w:rFonts w:ascii="仿宋_GB2312" w:eastAsia="仿宋_GB2312" w:hAnsi="微软雅黑" w:cs="微软雅黑" w:hint="eastAsia"/>
          <w:b/>
          <w:sz w:val="28"/>
          <w:szCs w:val="28"/>
        </w:rPr>
        <w:t>四、中选人的确认和变更</w:t>
      </w:r>
      <w:bookmarkEnd w:id="119"/>
      <w:bookmarkEnd w:id="120"/>
      <w:bookmarkEnd w:id="121"/>
    </w:p>
    <w:p w14:paraId="49904C06"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（一）中选人的确认</w:t>
      </w:r>
    </w:p>
    <w:p w14:paraId="3FC16E27" w14:textId="6B2723A2" w:rsidR="00A20F1B" w:rsidRDefault="00450C5F">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比选人</w:t>
      </w:r>
      <w:r w:rsidR="00400A48">
        <w:rPr>
          <w:rFonts w:ascii="仿宋_GB2312" w:eastAsia="仿宋_GB2312" w:hAnsi="宋体" w:cs="微软雅黑" w:hint="eastAsia"/>
          <w:sz w:val="28"/>
          <w:szCs w:val="28"/>
        </w:rPr>
        <w:t>按照评审得分由高到低排序的原则确定</w:t>
      </w:r>
      <w:r>
        <w:rPr>
          <w:rFonts w:ascii="仿宋_GB2312" w:eastAsia="仿宋_GB2312" w:hAnsi="宋体" w:cs="微软雅黑" w:hint="eastAsia"/>
          <w:sz w:val="28"/>
          <w:szCs w:val="28"/>
        </w:rPr>
        <w:t>排序第一的比选申请人为中选人</w:t>
      </w:r>
      <w:r w:rsidR="00400A48">
        <w:rPr>
          <w:rFonts w:ascii="仿宋_GB2312" w:eastAsia="仿宋_GB2312" w:hAnsi="宋体" w:cs="微软雅黑" w:hint="eastAsia"/>
          <w:sz w:val="28"/>
          <w:szCs w:val="28"/>
        </w:rPr>
        <w:t>，也可以书面授权评审小组直接确定中选人。</w:t>
      </w:r>
    </w:p>
    <w:p w14:paraId="7AAB9E30"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（二）中选人的变更</w:t>
      </w:r>
    </w:p>
    <w:p w14:paraId="24E09758" w14:textId="578EE70D"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中选人拒绝与比选人签订合同的，比选人可以按照评</w:t>
      </w:r>
      <w:r w:rsidR="008743B2">
        <w:rPr>
          <w:rFonts w:ascii="仿宋_GB2312" w:eastAsia="仿宋_GB2312" w:hAnsi="宋体" w:cs="微软雅黑" w:hint="eastAsia"/>
          <w:sz w:val="28"/>
          <w:szCs w:val="28"/>
        </w:rPr>
        <w:t>审</w:t>
      </w:r>
      <w:r>
        <w:rPr>
          <w:rFonts w:ascii="仿宋_GB2312" w:eastAsia="仿宋_GB2312" w:hAnsi="宋体" w:cs="微软雅黑" w:hint="eastAsia"/>
          <w:sz w:val="28"/>
          <w:szCs w:val="28"/>
        </w:rPr>
        <w:t>推荐的成交候选比选申请人顺序，确定排名下一位的候选人为中选人，也可以重新开展采购活动。</w:t>
      </w:r>
    </w:p>
    <w:p w14:paraId="571AC0D7"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22" w:name="_Toc102227321"/>
      <w:bookmarkStart w:id="123" w:name="_Toc342913395"/>
      <w:bookmarkStart w:id="124" w:name="_Toc428437954"/>
      <w:bookmarkStart w:id="125" w:name="_Toc23519"/>
      <w:bookmarkStart w:id="126" w:name="_Toc186036522"/>
      <w:r>
        <w:rPr>
          <w:rFonts w:ascii="仿宋_GB2312" w:eastAsia="仿宋_GB2312" w:hAnsi="微软雅黑" w:cs="微软雅黑" w:hint="eastAsia"/>
          <w:b/>
          <w:sz w:val="28"/>
          <w:szCs w:val="28"/>
        </w:rPr>
        <w:t>五、中选通知</w:t>
      </w:r>
      <w:bookmarkEnd w:id="122"/>
      <w:bookmarkEnd w:id="123"/>
      <w:bookmarkEnd w:id="124"/>
      <w:bookmarkEnd w:id="125"/>
      <w:bookmarkEnd w:id="126"/>
    </w:p>
    <w:p w14:paraId="3864E8F3"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（一）中选人确定后，比选人将在“重庆大学政府采购与招投标管理中心（http://ztbzx.cqu.edu.cn）”上发布结果公告。</w:t>
      </w:r>
    </w:p>
    <w:p w14:paraId="12497AE3"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（二）结果公告发出同时，将以书面形式发出《中选通知书》。《中选通知书》一经发出即发生法律效力。</w:t>
      </w:r>
    </w:p>
    <w:p w14:paraId="27FC0A51"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（三）《中选通知书》将作为签订合同的依据。</w:t>
      </w:r>
    </w:p>
    <w:p w14:paraId="0B249394"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（四）如有比选申请人对中选结果提出质疑的，在质疑处理完毕后发出中</w:t>
      </w:r>
      <w:r>
        <w:rPr>
          <w:rFonts w:ascii="仿宋_GB2312" w:eastAsia="仿宋_GB2312" w:hAnsi="宋体" w:cs="微软雅黑" w:hint="eastAsia"/>
          <w:sz w:val="28"/>
          <w:szCs w:val="28"/>
        </w:rPr>
        <w:lastRenderedPageBreak/>
        <w:t>选通知书。</w:t>
      </w:r>
    </w:p>
    <w:p w14:paraId="153E598E" w14:textId="2042B8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27" w:name="_Toc2721"/>
      <w:bookmarkStart w:id="128" w:name="_Toc428437955"/>
      <w:bookmarkStart w:id="129" w:name="_Toc186036523"/>
      <w:r>
        <w:rPr>
          <w:rFonts w:ascii="仿宋_GB2312" w:eastAsia="仿宋_GB2312" w:hAnsi="微软雅黑" w:cs="微软雅黑" w:hint="eastAsia"/>
          <w:b/>
          <w:sz w:val="28"/>
          <w:szCs w:val="28"/>
        </w:rPr>
        <w:t>六、质疑和投诉</w:t>
      </w:r>
      <w:bookmarkEnd w:id="127"/>
      <w:bookmarkEnd w:id="128"/>
      <w:bookmarkEnd w:id="129"/>
    </w:p>
    <w:p w14:paraId="13FE4653"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（一）质疑内容、时限</w:t>
      </w:r>
    </w:p>
    <w:p w14:paraId="1CDC984D" w14:textId="77777777"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1.中选结果公告期限为中选结果公告发出之日起一个工作日，比选申请人对成交结果有异议的，应当在中选结果公告期限届满之日起七个工作日内以书面形式向比选人提出质疑，并附相关证明材料。</w:t>
      </w:r>
    </w:p>
    <w:p w14:paraId="55CB73A6" w14:textId="3AAB5F6F"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2.比选申请人对比选文件中比选申请人特定资格条件、技术和商务需求、评审标准及评审细则有异议的，应向比选人提出质疑。</w:t>
      </w:r>
    </w:p>
    <w:p w14:paraId="7920918D"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（二）质疑答复</w:t>
      </w:r>
    </w:p>
    <w:p w14:paraId="717CBDCA"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比选人在收到比选申请人书面质疑后七个工作日内，对质疑内容作出答复。</w:t>
      </w:r>
    </w:p>
    <w:p w14:paraId="5989DA0E"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（三）不予受理或暂缓受理</w:t>
      </w:r>
    </w:p>
    <w:p w14:paraId="187F25AD" w14:textId="7CFDAC8F"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1.质疑有下列情形之一的，不予受理</w:t>
      </w:r>
      <w:r w:rsidR="00096119">
        <w:rPr>
          <w:rFonts w:ascii="仿宋_GB2312" w:eastAsia="仿宋_GB2312" w:hAnsi="宋体" w:cs="微软雅黑" w:hint="eastAsia"/>
          <w:sz w:val="28"/>
          <w:szCs w:val="28"/>
        </w:rPr>
        <w:t>。</w:t>
      </w:r>
    </w:p>
    <w:p w14:paraId="60D52879" w14:textId="5B78F39F"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（1）质疑比选申请人参与了</w:t>
      </w:r>
      <w:r w:rsidR="00F9550D">
        <w:rPr>
          <w:rFonts w:ascii="仿宋_GB2312" w:eastAsia="仿宋_GB2312" w:hAnsi="宋体" w:cs="微软雅黑" w:hint="eastAsia"/>
          <w:sz w:val="28"/>
          <w:szCs w:val="28"/>
        </w:rPr>
        <w:t>比选</w:t>
      </w:r>
      <w:r>
        <w:rPr>
          <w:rFonts w:ascii="仿宋_GB2312" w:eastAsia="仿宋_GB2312" w:hAnsi="宋体" w:cs="微软雅黑" w:hint="eastAsia"/>
          <w:sz w:val="28"/>
          <w:szCs w:val="28"/>
        </w:rPr>
        <w:t>活动后，再对竞争性比选文件内容提出质疑的；</w:t>
      </w:r>
    </w:p>
    <w:p w14:paraId="6C7EA6DC"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（2）质疑超过有效期的；</w:t>
      </w:r>
    </w:p>
    <w:p w14:paraId="51D43E42"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（3）对同一事项重复质疑的。</w:t>
      </w:r>
    </w:p>
    <w:p w14:paraId="56653906" w14:textId="2AD1E1D6" w:rsidR="00A20F1B" w:rsidRDefault="00400A48">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2.质疑有下列情形之一的，应暂不受理并告知比选申请人补充材料。比选申请人及时补充材料的，应予受理；逾期未补充的，不予受理</w:t>
      </w:r>
      <w:r w:rsidR="00096119">
        <w:rPr>
          <w:rFonts w:ascii="仿宋_GB2312" w:eastAsia="仿宋_GB2312" w:hAnsi="宋体" w:cs="微软雅黑" w:hint="eastAsia"/>
          <w:sz w:val="28"/>
          <w:szCs w:val="28"/>
        </w:rPr>
        <w:t>。</w:t>
      </w:r>
    </w:p>
    <w:p w14:paraId="04498D39"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（1）质疑书格式和内容不符合国家或重庆市相关规定的；</w:t>
      </w:r>
    </w:p>
    <w:p w14:paraId="14BB88B8"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（2）质疑书提供的依据或证明材料不全的；</w:t>
      </w:r>
    </w:p>
    <w:p w14:paraId="7978B97B"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（3）质疑书副本数量不足的。</w:t>
      </w:r>
    </w:p>
    <w:p w14:paraId="6EBC4148" w14:textId="77777777" w:rsidR="00A20F1B" w:rsidRDefault="00400A48">
      <w:pPr>
        <w:keepNext/>
        <w:keepLines/>
        <w:adjustRightInd w:val="0"/>
        <w:snapToGrid w:val="0"/>
        <w:spacing w:line="500" w:lineRule="exact"/>
        <w:ind w:firstLineChars="200" w:firstLine="562"/>
        <w:outlineLvl w:val="1"/>
        <w:rPr>
          <w:rFonts w:ascii="仿宋_GB2312" w:eastAsia="仿宋_GB2312" w:hAnsi="微软雅黑" w:cs="微软雅黑"/>
          <w:b/>
          <w:sz w:val="28"/>
          <w:szCs w:val="28"/>
        </w:rPr>
      </w:pPr>
      <w:bookmarkStart w:id="130" w:name="_Toc102227322"/>
      <w:bookmarkStart w:id="131" w:name="_Toc342913396"/>
      <w:bookmarkStart w:id="132" w:name="_Toc19081"/>
      <w:bookmarkStart w:id="133" w:name="_Toc428437958"/>
      <w:bookmarkStart w:id="134" w:name="_Toc186036524"/>
      <w:r>
        <w:rPr>
          <w:rFonts w:ascii="仿宋_GB2312" w:eastAsia="仿宋_GB2312" w:hAnsi="微软雅黑" w:cs="微软雅黑" w:hint="eastAsia"/>
          <w:b/>
          <w:sz w:val="28"/>
          <w:szCs w:val="28"/>
        </w:rPr>
        <w:t>七、签订</w:t>
      </w:r>
      <w:bookmarkEnd w:id="130"/>
      <w:r>
        <w:rPr>
          <w:rFonts w:ascii="仿宋_GB2312" w:eastAsia="仿宋_GB2312" w:hAnsi="微软雅黑" w:cs="微软雅黑" w:hint="eastAsia"/>
          <w:b/>
          <w:sz w:val="28"/>
          <w:szCs w:val="28"/>
        </w:rPr>
        <w:t>合同</w:t>
      </w:r>
      <w:bookmarkEnd w:id="131"/>
      <w:bookmarkEnd w:id="132"/>
      <w:bookmarkEnd w:id="133"/>
      <w:bookmarkEnd w:id="134"/>
    </w:p>
    <w:p w14:paraId="47216184"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比选人应当自中选通知书发出之日起三十日内，按照竞争性比选文件和中选人比选申请文件的约定，与中选人签订书面合同。所签订的合同不得对竞争性比选文件和比选申请人的比选申请文件作实质性修改。</w:t>
      </w:r>
    </w:p>
    <w:p w14:paraId="66A6D041"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（二）竞争性比选文件、比选申请人的比选申请文件及澄清文件等，均为签订合同的依据。</w:t>
      </w:r>
    </w:p>
    <w:p w14:paraId="28903C82"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（三）合同生效条款由供需双方约定，法律、行政法规规定应当办理批准、</w:t>
      </w:r>
      <w:r>
        <w:rPr>
          <w:rFonts w:ascii="仿宋_GB2312" w:eastAsia="仿宋_GB2312" w:hAnsi="宋体" w:cs="微软雅黑" w:hint="eastAsia"/>
          <w:sz w:val="28"/>
          <w:szCs w:val="28"/>
        </w:rPr>
        <w:lastRenderedPageBreak/>
        <w:t>登记等手续后生效的合同，依照其规定。</w:t>
      </w:r>
    </w:p>
    <w:p w14:paraId="406E1A79"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（四）合同原则上应按照比选文件提供的合同文件格式签订，相关单位要求适用合同通用格式版本的，应按其要求另行签订其他合同。</w:t>
      </w:r>
    </w:p>
    <w:p w14:paraId="5AFA663A"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（五）比选人要求中选人提供履约保证金的，应当在竞争性比选文件中予以约定。中选人履约完毕后，比选人应按比选文件及合同的约定无息退还其履约保证金。</w:t>
      </w:r>
    </w:p>
    <w:p w14:paraId="554875AD" w14:textId="77777777" w:rsidR="00A20F1B" w:rsidRDefault="00400A48">
      <w:pPr>
        <w:keepNext/>
        <w:keepLines/>
        <w:spacing w:before="260" w:after="260" w:line="360" w:lineRule="auto"/>
        <w:jc w:val="center"/>
        <w:outlineLvl w:val="1"/>
        <w:rPr>
          <w:rFonts w:hAnsi="宋体"/>
          <w:b/>
          <w:bCs/>
          <w:color w:val="000000"/>
          <w:szCs w:val="28"/>
        </w:rPr>
      </w:pPr>
      <w:r>
        <w:rPr>
          <w:rFonts w:ascii="仿宋_GB2312" w:eastAsia="仿宋_GB2312" w:hAnsi="宋体" w:cs="微软雅黑" w:hint="eastAsia"/>
          <w:szCs w:val="28"/>
        </w:rPr>
        <w:br w:type="page"/>
      </w:r>
      <w:bookmarkStart w:id="135" w:name="_Toc964"/>
      <w:bookmarkStart w:id="136" w:name="_Toc186036525"/>
      <w:r>
        <w:rPr>
          <w:rFonts w:ascii="微软雅黑" w:eastAsia="微软雅黑" w:hAnsi="微软雅黑" w:cs="微软雅黑" w:hint="eastAsia"/>
          <w:b/>
          <w:sz w:val="36"/>
          <w:szCs w:val="36"/>
        </w:rPr>
        <w:lastRenderedPageBreak/>
        <w:t>第六篇</w:t>
      </w:r>
      <w:r>
        <w:rPr>
          <w:rFonts w:ascii="微软雅黑" w:eastAsia="微软雅黑" w:hAnsi="微软雅黑" w:cs="微软雅黑"/>
          <w:b/>
          <w:sz w:val="36"/>
          <w:szCs w:val="36"/>
        </w:rPr>
        <w:t xml:space="preserve"> </w:t>
      </w:r>
      <w:r>
        <w:rPr>
          <w:rFonts w:ascii="微软雅黑" w:eastAsia="微软雅黑" w:hAnsi="微软雅黑" w:cs="微软雅黑" w:hint="eastAsia"/>
          <w:b/>
          <w:sz w:val="36"/>
          <w:szCs w:val="36"/>
        </w:rPr>
        <w:t>合同条款和格式</w:t>
      </w:r>
      <w:bookmarkEnd w:id="135"/>
      <w:bookmarkEnd w:id="136"/>
    </w:p>
    <w:p w14:paraId="0CF09718" w14:textId="77777777" w:rsidR="00A20F1B" w:rsidRDefault="00400A48">
      <w:pPr>
        <w:snapToGrid w:val="0"/>
        <w:spacing w:line="500" w:lineRule="exact"/>
        <w:ind w:firstLine="465"/>
        <w:jc w:val="center"/>
        <w:rPr>
          <w:rFonts w:ascii="微软雅黑" w:eastAsia="微软雅黑" w:hAnsi="微软雅黑" w:cs="微软雅黑"/>
          <w:b/>
          <w:sz w:val="52"/>
          <w:szCs w:val="52"/>
        </w:rPr>
      </w:pPr>
      <w:r>
        <w:rPr>
          <w:rFonts w:ascii="宋体" w:eastAsia="宋体" w:hAnsi="宋体" w:cs="宋体" w:hint="eastAsia"/>
          <w:b/>
          <w:bCs/>
          <w:color w:val="000000"/>
          <w:sz w:val="28"/>
          <w:szCs w:val="28"/>
        </w:rPr>
        <w:t xml:space="preserve">    （具体以实际签订合同为准）</w:t>
      </w:r>
      <w:r>
        <w:rPr>
          <w:rFonts w:ascii="微软雅黑" w:eastAsia="微软雅黑" w:hAnsi="微软雅黑" w:cs="微软雅黑" w:hint="eastAsia"/>
          <w:sz w:val="28"/>
          <w:szCs w:val="20"/>
        </w:rPr>
        <w:br w:type="page"/>
      </w:r>
      <w:r>
        <w:rPr>
          <w:rFonts w:ascii="微软雅黑" w:eastAsia="微软雅黑" w:hAnsi="微软雅黑" w:cs="微软雅黑" w:hint="eastAsia"/>
          <w:sz w:val="28"/>
          <w:szCs w:val="20"/>
        </w:rPr>
        <w:lastRenderedPageBreak/>
        <w:t xml:space="preserve">   合同编号：</w:t>
      </w:r>
      <w:r>
        <w:rPr>
          <w:rFonts w:ascii="微软雅黑" w:eastAsia="微软雅黑" w:hAnsi="微软雅黑" w:cs="微软雅黑" w:hint="eastAsia"/>
          <w:sz w:val="28"/>
          <w:szCs w:val="20"/>
          <w:u w:val="single"/>
        </w:rPr>
        <w:t xml:space="preserve">CQU-HX-FW-      </w:t>
      </w:r>
    </w:p>
    <w:p w14:paraId="35734824" w14:textId="77777777" w:rsidR="00A20F1B" w:rsidRDefault="00A20F1B">
      <w:pPr>
        <w:rPr>
          <w:rFonts w:ascii="微软雅黑" w:eastAsia="微软雅黑" w:hAnsi="微软雅黑" w:cs="微软雅黑"/>
          <w:sz w:val="28"/>
          <w:szCs w:val="20"/>
        </w:rPr>
      </w:pPr>
    </w:p>
    <w:p w14:paraId="01BE1B15" w14:textId="77777777" w:rsidR="00A20F1B" w:rsidRDefault="00A20F1B">
      <w:pPr>
        <w:rPr>
          <w:rFonts w:ascii="微软雅黑" w:eastAsia="微软雅黑" w:hAnsi="微软雅黑" w:cs="微软雅黑"/>
          <w:sz w:val="28"/>
          <w:szCs w:val="20"/>
        </w:rPr>
      </w:pPr>
    </w:p>
    <w:p w14:paraId="294EAD8F" w14:textId="77777777" w:rsidR="00A20F1B" w:rsidRDefault="00A20F1B">
      <w:pPr>
        <w:rPr>
          <w:rFonts w:ascii="微软雅黑" w:eastAsia="微软雅黑" w:hAnsi="微软雅黑" w:cs="微软雅黑"/>
          <w:sz w:val="28"/>
          <w:szCs w:val="20"/>
        </w:rPr>
      </w:pPr>
    </w:p>
    <w:p w14:paraId="230409F0" w14:textId="77777777" w:rsidR="00A20F1B" w:rsidRDefault="00A20F1B">
      <w:pPr>
        <w:rPr>
          <w:rFonts w:ascii="微软雅黑" w:eastAsia="微软雅黑" w:hAnsi="微软雅黑" w:cs="微软雅黑"/>
          <w:sz w:val="28"/>
          <w:szCs w:val="20"/>
        </w:rPr>
      </w:pPr>
    </w:p>
    <w:p w14:paraId="68BCF1F0" w14:textId="77777777" w:rsidR="00A20F1B" w:rsidRDefault="00A20F1B">
      <w:pPr>
        <w:rPr>
          <w:rFonts w:ascii="微软雅黑" w:eastAsia="微软雅黑" w:hAnsi="微软雅黑" w:cs="微软雅黑"/>
          <w:sz w:val="28"/>
          <w:szCs w:val="20"/>
        </w:rPr>
      </w:pPr>
    </w:p>
    <w:p w14:paraId="4A0F3F6A" w14:textId="77777777" w:rsidR="00A20F1B" w:rsidRDefault="00A20F1B">
      <w:pPr>
        <w:rPr>
          <w:rFonts w:ascii="微软雅黑" w:eastAsia="微软雅黑" w:hAnsi="微软雅黑" w:cs="微软雅黑"/>
          <w:sz w:val="28"/>
          <w:szCs w:val="20"/>
        </w:rPr>
      </w:pPr>
    </w:p>
    <w:p w14:paraId="22A36545" w14:textId="77777777" w:rsidR="00A20F1B" w:rsidRDefault="00400A48">
      <w:pPr>
        <w:rPr>
          <w:rFonts w:ascii="微软雅黑" w:eastAsia="微软雅黑" w:hAnsi="微软雅黑" w:cs="微软雅黑"/>
          <w:sz w:val="52"/>
          <w:szCs w:val="52"/>
        </w:rPr>
      </w:pPr>
      <w:r>
        <w:rPr>
          <w:rFonts w:ascii="微软雅黑" w:eastAsia="微软雅黑" w:hAnsi="微软雅黑" w:cs="微软雅黑" w:hint="eastAsia"/>
          <w:sz w:val="52"/>
          <w:szCs w:val="52"/>
        </w:rPr>
        <w:t xml:space="preserve">   重庆大学虎溪校区快递服务合同</w:t>
      </w:r>
    </w:p>
    <w:p w14:paraId="7170D9E3" w14:textId="77777777" w:rsidR="00A20F1B" w:rsidRDefault="00A20F1B">
      <w:pPr>
        <w:rPr>
          <w:rFonts w:ascii="微软雅黑" w:eastAsia="微软雅黑" w:hAnsi="微软雅黑" w:cs="微软雅黑"/>
          <w:sz w:val="28"/>
          <w:szCs w:val="20"/>
        </w:rPr>
      </w:pPr>
    </w:p>
    <w:p w14:paraId="1163C0CB" w14:textId="77777777" w:rsidR="00A20F1B" w:rsidRDefault="00400A48">
      <w:pPr>
        <w:rPr>
          <w:rFonts w:ascii="微软雅黑" w:eastAsia="微软雅黑" w:hAnsi="微软雅黑" w:cs="微软雅黑"/>
          <w:sz w:val="28"/>
          <w:szCs w:val="20"/>
        </w:rPr>
      </w:pPr>
      <w:r>
        <w:rPr>
          <w:rFonts w:ascii="微软雅黑" w:eastAsia="微软雅黑" w:hAnsi="微软雅黑" w:cs="微软雅黑" w:hint="eastAsia"/>
          <w:sz w:val="28"/>
          <w:szCs w:val="20"/>
        </w:rPr>
        <w:t xml:space="preserve"> </w:t>
      </w:r>
    </w:p>
    <w:p w14:paraId="3AE7F1CE" w14:textId="77777777" w:rsidR="00A20F1B" w:rsidRDefault="00400A48">
      <w:pPr>
        <w:rPr>
          <w:rFonts w:ascii="微软雅黑" w:eastAsia="微软雅黑" w:hAnsi="微软雅黑" w:cs="微软雅黑"/>
          <w:sz w:val="28"/>
          <w:szCs w:val="20"/>
        </w:rPr>
      </w:pPr>
      <w:r>
        <w:rPr>
          <w:rFonts w:ascii="微软雅黑" w:eastAsia="微软雅黑" w:hAnsi="微软雅黑" w:cs="微软雅黑" w:hint="eastAsia"/>
          <w:sz w:val="28"/>
          <w:szCs w:val="20"/>
        </w:rPr>
        <w:t xml:space="preserve"> </w:t>
      </w:r>
    </w:p>
    <w:p w14:paraId="6F343F4E" w14:textId="77777777" w:rsidR="00A20F1B" w:rsidRDefault="00400A48">
      <w:pPr>
        <w:rPr>
          <w:rFonts w:ascii="微软雅黑" w:eastAsia="微软雅黑" w:hAnsi="微软雅黑" w:cs="微软雅黑"/>
          <w:sz w:val="28"/>
          <w:szCs w:val="20"/>
        </w:rPr>
      </w:pPr>
      <w:r>
        <w:rPr>
          <w:rFonts w:ascii="微软雅黑" w:eastAsia="微软雅黑" w:hAnsi="微软雅黑" w:cs="微软雅黑" w:hint="eastAsia"/>
          <w:sz w:val="28"/>
          <w:szCs w:val="20"/>
        </w:rPr>
        <w:t xml:space="preserve"> </w:t>
      </w:r>
    </w:p>
    <w:p w14:paraId="426D7A83" w14:textId="77777777" w:rsidR="00A20F1B" w:rsidRDefault="00A20F1B">
      <w:pPr>
        <w:rPr>
          <w:rFonts w:ascii="微软雅黑" w:eastAsia="微软雅黑" w:hAnsi="微软雅黑" w:cs="微软雅黑"/>
          <w:sz w:val="28"/>
          <w:szCs w:val="20"/>
        </w:rPr>
      </w:pPr>
    </w:p>
    <w:p w14:paraId="7D01D212" w14:textId="77777777" w:rsidR="00A20F1B" w:rsidRDefault="00A20F1B">
      <w:pPr>
        <w:rPr>
          <w:rFonts w:ascii="微软雅黑" w:eastAsia="微软雅黑" w:hAnsi="微软雅黑" w:cs="微软雅黑"/>
          <w:sz w:val="28"/>
          <w:szCs w:val="20"/>
        </w:rPr>
      </w:pPr>
    </w:p>
    <w:p w14:paraId="49E4FE9D" w14:textId="77777777" w:rsidR="00A20F1B" w:rsidRDefault="00A20F1B">
      <w:pPr>
        <w:rPr>
          <w:rFonts w:ascii="微软雅黑" w:eastAsia="微软雅黑" w:hAnsi="微软雅黑" w:cs="微软雅黑"/>
          <w:sz w:val="28"/>
          <w:szCs w:val="20"/>
        </w:rPr>
      </w:pPr>
    </w:p>
    <w:p w14:paraId="7108B376" w14:textId="77777777" w:rsidR="00A20F1B" w:rsidRDefault="00A20F1B">
      <w:pPr>
        <w:rPr>
          <w:rFonts w:ascii="微软雅黑" w:eastAsia="微软雅黑" w:hAnsi="微软雅黑" w:cs="微软雅黑"/>
          <w:sz w:val="28"/>
          <w:szCs w:val="20"/>
        </w:rPr>
      </w:pPr>
    </w:p>
    <w:p w14:paraId="75D99B51" w14:textId="77777777" w:rsidR="00A20F1B" w:rsidRDefault="00A20F1B">
      <w:pPr>
        <w:rPr>
          <w:rFonts w:ascii="微软雅黑" w:eastAsia="微软雅黑" w:hAnsi="微软雅黑" w:cs="微软雅黑"/>
          <w:sz w:val="28"/>
          <w:szCs w:val="20"/>
        </w:rPr>
      </w:pPr>
    </w:p>
    <w:p w14:paraId="38287088" w14:textId="77777777" w:rsidR="00A20F1B" w:rsidRDefault="00A20F1B">
      <w:pPr>
        <w:rPr>
          <w:rFonts w:ascii="微软雅黑" w:eastAsia="微软雅黑" w:hAnsi="微软雅黑" w:cs="微软雅黑"/>
          <w:sz w:val="28"/>
          <w:szCs w:val="20"/>
        </w:rPr>
      </w:pPr>
    </w:p>
    <w:p w14:paraId="0271DFDC" w14:textId="77777777" w:rsidR="00A20F1B" w:rsidRDefault="00A20F1B">
      <w:pPr>
        <w:rPr>
          <w:rFonts w:ascii="微软雅黑" w:eastAsia="微软雅黑" w:hAnsi="微软雅黑" w:cs="微软雅黑"/>
          <w:sz w:val="28"/>
          <w:szCs w:val="20"/>
        </w:rPr>
      </w:pPr>
    </w:p>
    <w:p w14:paraId="65A5B537" w14:textId="77777777" w:rsidR="00A20F1B" w:rsidRDefault="00A20F1B">
      <w:pPr>
        <w:rPr>
          <w:rFonts w:ascii="微软雅黑" w:eastAsia="微软雅黑" w:hAnsi="微软雅黑" w:cs="微软雅黑"/>
          <w:sz w:val="28"/>
          <w:szCs w:val="20"/>
        </w:rPr>
      </w:pPr>
    </w:p>
    <w:p w14:paraId="2125E4F6" w14:textId="77777777" w:rsidR="00A20F1B" w:rsidRDefault="00A20F1B">
      <w:pPr>
        <w:rPr>
          <w:rFonts w:ascii="微软雅黑" w:eastAsia="微软雅黑" w:hAnsi="微软雅黑" w:cs="微软雅黑"/>
          <w:sz w:val="28"/>
          <w:szCs w:val="20"/>
        </w:rPr>
      </w:pPr>
    </w:p>
    <w:p w14:paraId="6F2044FB" w14:textId="65100F9E" w:rsidR="00A20F1B" w:rsidRDefault="00400A48">
      <w:pPr>
        <w:rPr>
          <w:rFonts w:ascii="微软雅黑" w:eastAsia="微软雅黑" w:hAnsi="微软雅黑" w:cs="微软雅黑"/>
          <w:sz w:val="32"/>
          <w:szCs w:val="32"/>
        </w:rPr>
      </w:pPr>
      <w:r>
        <w:rPr>
          <w:rFonts w:ascii="微软雅黑" w:eastAsia="微软雅黑" w:hAnsi="微软雅黑" w:cs="微软雅黑" w:hint="eastAsia"/>
          <w:sz w:val="28"/>
          <w:szCs w:val="20"/>
        </w:rPr>
        <w:t xml:space="preserve"> </w:t>
      </w:r>
      <w:r>
        <w:rPr>
          <w:rFonts w:ascii="微软雅黑" w:eastAsia="微软雅黑" w:hAnsi="微软雅黑" w:cs="微软雅黑" w:hint="eastAsia"/>
          <w:sz w:val="32"/>
          <w:szCs w:val="32"/>
        </w:rPr>
        <w:t xml:space="preserve"> </w:t>
      </w:r>
    </w:p>
    <w:p w14:paraId="4403483F" w14:textId="77777777" w:rsidR="00A20F1B" w:rsidRDefault="00400A48">
      <w:pPr>
        <w:rPr>
          <w:rFonts w:ascii="微软雅黑" w:eastAsia="微软雅黑" w:hAnsi="微软雅黑" w:cs="微软雅黑"/>
          <w:sz w:val="32"/>
          <w:szCs w:val="32"/>
        </w:rPr>
      </w:pPr>
      <w:r>
        <w:rPr>
          <w:rFonts w:ascii="微软雅黑" w:eastAsia="微软雅黑" w:hAnsi="微软雅黑" w:cs="微软雅黑" w:hint="eastAsia"/>
          <w:bCs/>
          <w:sz w:val="32"/>
          <w:szCs w:val="32"/>
        </w:rPr>
        <w:t>甲方（委托方）：</w:t>
      </w:r>
      <w:r>
        <w:rPr>
          <w:rFonts w:ascii="微软雅黑" w:eastAsia="微软雅黑" w:hAnsi="微软雅黑" w:cs="微软雅黑" w:hint="eastAsia"/>
          <w:sz w:val="32"/>
          <w:szCs w:val="32"/>
        </w:rPr>
        <w:t xml:space="preserve">      重  庆  大  学        </w:t>
      </w:r>
    </w:p>
    <w:p w14:paraId="2002359C" w14:textId="77777777" w:rsidR="00A20F1B" w:rsidRDefault="00A20F1B">
      <w:pPr>
        <w:rPr>
          <w:rFonts w:ascii="微软雅黑" w:eastAsia="微软雅黑" w:hAnsi="微软雅黑" w:cs="微软雅黑"/>
          <w:sz w:val="32"/>
          <w:szCs w:val="32"/>
        </w:rPr>
      </w:pPr>
    </w:p>
    <w:p w14:paraId="4CF7647D" w14:textId="77777777" w:rsidR="00A20F1B" w:rsidRDefault="00400A48">
      <w:pPr>
        <w:rPr>
          <w:rFonts w:ascii="微软雅黑" w:eastAsia="微软雅黑" w:hAnsi="微软雅黑" w:cs="微软雅黑"/>
          <w:sz w:val="32"/>
          <w:szCs w:val="32"/>
        </w:rPr>
      </w:pPr>
      <w:r>
        <w:rPr>
          <w:rFonts w:ascii="微软雅黑" w:eastAsia="微软雅黑" w:hAnsi="微软雅黑" w:cs="微软雅黑" w:hint="eastAsia"/>
          <w:sz w:val="32"/>
          <w:szCs w:val="32"/>
        </w:rPr>
        <w:t xml:space="preserve">乙方（受托方）：                  </w:t>
      </w:r>
    </w:p>
    <w:p w14:paraId="49D6F3D0" w14:textId="77777777" w:rsidR="00A20F1B" w:rsidRDefault="00A20F1B">
      <w:pPr>
        <w:rPr>
          <w:rFonts w:ascii="微软雅黑" w:eastAsia="微软雅黑" w:hAnsi="微软雅黑" w:cs="微软雅黑"/>
          <w:sz w:val="32"/>
          <w:szCs w:val="32"/>
        </w:rPr>
      </w:pPr>
    </w:p>
    <w:p w14:paraId="56545BB0" w14:textId="77777777" w:rsidR="00A20F1B" w:rsidRDefault="00400A48">
      <w:pPr>
        <w:jc w:val="center"/>
        <w:rPr>
          <w:rFonts w:ascii="微软雅黑" w:eastAsia="微软雅黑" w:hAnsi="微软雅黑" w:cs="微软雅黑"/>
          <w:sz w:val="32"/>
          <w:szCs w:val="32"/>
        </w:rPr>
      </w:pPr>
      <w:r>
        <w:rPr>
          <w:rFonts w:ascii="微软雅黑" w:eastAsia="微软雅黑" w:hAnsi="微软雅黑" w:cs="微软雅黑" w:hint="eastAsia"/>
          <w:sz w:val="32"/>
          <w:szCs w:val="32"/>
        </w:rPr>
        <w:t>202</w:t>
      </w:r>
      <w:r>
        <w:rPr>
          <w:rFonts w:ascii="微软雅黑" w:eastAsia="微软雅黑" w:hAnsi="微软雅黑" w:cs="微软雅黑"/>
          <w:sz w:val="32"/>
          <w:szCs w:val="32"/>
        </w:rPr>
        <w:t>5</w:t>
      </w:r>
      <w:r>
        <w:rPr>
          <w:rFonts w:ascii="微软雅黑" w:eastAsia="微软雅黑" w:hAnsi="微软雅黑" w:cs="微软雅黑" w:hint="eastAsia"/>
          <w:sz w:val="32"/>
          <w:szCs w:val="32"/>
        </w:rPr>
        <w:t>年  月</w:t>
      </w:r>
    </w:p>
    <w:p w14:paraId="7D4E42B4" w14:textId="77777777" w:rsidR="00A20F1B" w:rsidRDefault="00400A48">
      <w:pPr>
        <w:jc w:val="center"/>
        <w:rPr>
          <w:rFonts w:ascii="微软雅黑" w:eastAsia="微软雅黑" w:hAnsi="微软雅黑" w:cs="微软雅黑"/>
          <w:sz w:val="36"/>
          <w:szCs w:val="36"/>
        </w:rPr>
      </w:pPr>
      <w:r>
        <w:rPr>
          <w:rFonts w:ascii="微软雅黑" w:eastAsia="微软雅黑" w:hAnsi="微软雅黑" w:cs="微软雅黑" w:hint="eastAsia"/>
          <w:sz w:val="36"/>
          <w:szCs w:val="36"/>
        </w:rPr>
        <w:lastRenderedPageBreak/>
        <w:t>重庆大学虎溪校区快递服务合同</w:t>
      </w:r>
    </w:p>
    <w:p w14:paraId="665BCF05" w14:textId="77777777" w:rsidR="00A20F1B" w:rsidRDefault="00A20F1B">
      <w:pPr>
        <w:jc w:val="center"/>
        <w:rPr>
          <w:rFonts w:ascii="微软雅黑" w:eastAsia="微软雅黑" w:hAnsi="微软雅黑" w:cs="微软雅黑"/>
          <w:b/>
          <w:sz w:val="36"/>
          <w:szCs w:val="36"/>
        </w:rPr>
      </w:pPr>
    </w:p>
    <w:p w14:paraId="029B47B7" w14:textId="77777777" w:rsidR="00E50C1A" w:rsidRDefault="00400A48">
      <w:pPr>
        <w:rPr>
          <w:rFonts w:ascii="仿宋_GB2312" w:eastAsia="仿宋_GB2312" w:hAnsi="宋体" w:cs="微软雅黑"/>
          <w:sz w:val="28"/>
          <w:szCs w:val="28"/>
        </w:rPr>
      </w:pPr>
      <w:r>
        <w:rPr>
          <w:rFonts w:ascii="仿宋_GB2312" w:eastAsia="仿宋_GB2312" w:hAnsi="宋体" w:cs="微软雅黑" w:hint="eastAsia"/>
          <w:sz w:val="28"/>
          <w:szCs w:val="28"/>
        </w:rPr>
        <w:t>甲方（委托方）</w:t>
      </w:r>
      <w:r w:rsidR="00E50C1A">
        <w:rPr>
          <w:rFonts w:ascii="仿宋_GB2312" w:eastAsia="仿宋_GB2312" w:hAnsi="宋体" w:cs="微软雅黑" w:hint="eastAsia"/>
          <w:sz w:val="28"/>
          <w:szCs w:val="28"/>
        </w:rPr>
        <w:t>：</w:t>
      </w:r>
      <w:r>
        <w:rPr>
          <w:rFonts w:ascii="仿宋_GB2312" w:eastAsia="仿宋_GB2312" w:hAnsi="宋体" w:cs="微软雅黑" w:hint="eastAsia"/>
          <w:sz w:val="28"/>
          <w:szCs w:val="28"/>
        </w:rPr>
        <w:t xml:space="preserve">                  </w:t>
      </w:r>
    </w:p>
    <w:p w14:paraId="08E97202" w14:textId="77777777" w:rsidR="00E50C1A" w:rsidRDefault="00400A48">
      <w:pPr>
        <w:spacing w:line="580" w:lineRule="exact"/>
      </w:pPr>
      <w:r>
        <w:rPr>
          <w:rFonts w:ascii="仿宋_GB2312" w:eastAsia="仿宋_GB2312" w:hAnsi="宋体" w:cs="微软雅黑" w:hint="eastAsia"/>
          <w:sz w:val="28"/>
          <w:szCs w:val="28"/>
        </w:rPr>
        <w:t>乙方（受托方）</w:t>
      </w:r>
      <w:r w:rsidR="00E50C1A">
        <w:rPr>
          <w:rFonts w:ascii="仿宋_GB2312" w:eastAsia="仿宋_GB2312" w:hAnsi="宋体" w:cs="微软雅黑" w:hint="eastAsia"/>
          <w:sz w:val="28"/>
          <w:szCs w:val="28"/>
        </w:rPr>
        <w:t>：</w:t>
      </w:r>
    </w:p>
    <w:p w14:paraId="6557AB08" w14:textId="0D6DD65C" w:rsidR="00A20F1B" w:rsidRDefault="00A20F1B" w:rsidP="00E50C1A">
      <w:pPr>
        <w:spacing w:line="500" w:lineRule="exact"/>
        <w:ind w:firstLineChars="200" w:firstLine="560"/>
        <w:rPr>
          <w:rFonts w:ascii="仿宋_GB2312" w:eastAsia="仿宋_GB2312" w:hAnsi="宋体" w:cs="微软雅黑"/>
          <w:sz w:val="28"/>
          <w:szCs w:val="28"/>
        </w:rPr>
      </w:pPr>
    </w:p>
    <w:p w14:paraId="54E3D3AB" w14:textId="50D19A32" w:rsidR="009A22B7" w:rsidRDefault="009A22B7" w:rsidP="00E50C1A">
      <w:pPr>
        <w:spacing w:line="500" w:lineRule="exact"/>
        <w:ind w:firstLineChars="200" w:firstLine="560"/>
        <w:rPr>
          <w:rFonts w:ascii="仿宋_GB2312" w:eastAsia="仿宋_GB2312" w:hAnsi="宋体" w:cs="微软雅黑"/>
          <w:sz w:val="28"/>
          <w:szCs w:val="28"/>
        </w:rPr>
      </w:pPr>
      <w:r w:rsidRPr="009A22B7">
        <w:rPr>
          <w:rFonts w:ascii="仿宋_GB2312" w:eastAsia="仿宋_GB2312" w:hAnsi="宋体" w:cs="微软雅黑" w:hint="eastAsia"/>
          <w:sz w:val="28"/>
          <w:szCs w:val="28"/>
        </w:rPr>
        <w:t>为进一步提升重庆大学虎溪校区校园快递服务质量和品质，</w:t>
      </w:r>
      <w:r w:rsidR="00400A48">
        <w:rPr>
          <w:rFonts w:ascii="仿宋_GB2312" w:eastAsia="仿宋_GB2312" w:hAnsi="宋体" w:cs="微软雅黑" w:hint="eastAsia"/>
          <w:sz w:val="28"/>
          <w:szCs w:val="28"/>
        </w:rPr>
        <w:t>根据《中华人民共和国民法典》</w:t>
      </w:r>
      <w:r w:rsidR="00E50C1A">
        <w:rPr>
          <w:rFonts w:ascii="仿宋_GB2312" w:eastAsia="仿宋_GB2312" w:hAnsi="宋体" w:cs="微软雅黑" w:hint="eastAsia"/>
          <w:sz w:val="28"/>
          <w:szCs w:val="28"/>
        </w:rPr>
        <w:t>以及其他相关法律的规定，</w:t>
      </w:r>
      <w:r w:rsidR="00E50C1A" w:rsidRPr="009A22B7">
        <w:rPr>
          <w:rFonts w:ascii="仿宋_GB2312" w:eastAsia="仿宋_GB2312" w:hAnsi="宋体" w:cs="微软雅黑"/>
          <w:sz w:val="28"/>
          <w:szCs w:val="28"/>
        </w:rPr>
        <w:t>遵循平等、自愿、公平和诚实信用的原则，</w:t>
      </w:r>
      <w:r w:rsidR="00E50C1A">
        <w:rPr>
          <w:rFonts w:ascii="仿宋_GB2312" w:eastAsia="仿宋_GB2312" w:hAnsi="宋体" w:cs="微软雅黑" w:hint="eastAsia"/>
          <w:sz w:val="28"/>
          <w:szCs w:val="28"/>
        </w:rPr>
        <w:t>经甲乙双方协商一致，</w:t>
      </w:r>
      <w:r w:rsidR="00E50C1A" w:rsidRPr="009A22B7">
        <w:rPr>
          <w:rFonts w:ascii="仿宋_GB2312" w:eastAsia="仿宋_GB2312" w:hAnsi="宋体" w:cs="微软雅黑" w:hint="eastAsia"/>
          <w:sz w:val="28"/>
          <w:szCs w:val="28"/>
        </w:rPr>
        <w:t>结合</w:t>
      </w:r>
      <w:r w:rsidR="00E50C1A" w:rsidRPr="009A22B7">
        <w:rPr>
          <w:rFonts w:ascii="仿宋_GB2312" w:eastAsia="仿宋_GB2312" w:hAnsi="宋体" w:cs="微软雅黑"/>
          <w:sz w:val="28"/>
          <w:szCs w:val="28"/>
        </w:rPr>
        <w:t>采购文件</w:t>
      </w:r>
      <w:r w:rsidR="00E50C1A" w:rsidRPr="009A22B7">
        <w:rPr>
          <w:rFonts w:ascii="仿宋_GB2312" w:eastAsia="仿宋_GB2312" w:hAnsi="宋体" w:cs="微软雅黑" w:hint="eastAsia"/>
          <w:sz w:val="28"/>
          <w:szCs w:val="28"/>
        </w:rPr>
        <w:t>确定事项</w:t>
      </w:r>
      <w:r w:rsidR="00E50C1A">
        <w:rPr>
          <w:rFonts w:ascii="仿宋_GB2312" w:eastAsia="仿宋_GB2312" w:hAnsi="宋体" w:cs="微软雅黑" w:hint="eastAsia"/>
          <w:sz w:val="28"/>
          <w:szCs w:val="28"/>
        </w:rPr>
        <w:t>，就乙方在甲方虎溪校区校园内提供快递运营服务</w:t>
      </w:r>
      <w:r>
        <w:rPr>
          <w:rFonts w:ascii="仿宋_GB2312" w:eastAsia="仿宋_GB2312" w:hAnsi="宋体" w:cs="微软雅黑" w:hint="eastAsia"/>
          <w:sz w:val="28"/>
          <w:szCs w:val="28"/>
        </w:rPr>
        <w:t>达成如下合同</w:t>
      </w:r>
      <w:r w:rsidR="00096119">
        <w:rPr>
          <w:rFonts w:ascii="仿宋_GB2312" w:eastAsia="仿宋_GB2312" w:hAnsi="宋体" w:cs="微软雅黑" w:hint="eastAsia"/>
          <w:sz w:val="28"/>
          <w:szCs w:val="28"/>
        </w:rPr>
        <w:t>。</w:t>
      </w:r>
    </w:p>
    <w:p w14:paraId="6A4494D3" w14:textId="77777777" w:rsidR="00A20F1B" w:rsidRPr="00B56751" w:rsidRDefault="00400A48" w:rsidP="00B56751">
      <w:pPr>
        <w:spacing w:line="500" w:lineRule="exact"/>
        <w:ind w:firstLineChars="200" w:firstLine="562"/>
        <w:rPr>
          <w:rFonts w:ascii="仿宋_GB2312" w:eastAsia="仿宋_GB2312" w:hAnsi="宋体" w:cs="微软雅黑"/>
          <w:b/>
          <w:sz w:val="28"/>
          <w:szCs w:val="28"/>
        </w:rPr>
      </w:pPr>
      <w:r w:rsidRPr="00B56751">
        <w:rPr>
          <w:rFonts w:ascii="仿宋_GB2312" w:eastAsia="仿宋_GB2312" w:hAnsi="宋体" w:cs="微软雅黑" w:hint="eastAsia"/>
          <w:b/>
          <w:sz w:val="28"/>
          <w:szCs w:val="28"/>
        </w:rPr>
        <w:t>一、服务项目内容</w:t>
      </w:r>
    </w:p>
    <w:p w14:paraId="59FF3311" w14:textId="1B187860" w:rsidR="00EC264D" w:rsidRDefault="00EC264D" w:rsidP="00EC264D">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乙方在甲方指定位置投资建设和运营快递服务站（包括快递服务站点、运营系统、技术服务和安全设施等），</w:t>
      </w:r>
      <w:r w:rsidRPr="00944F3E">
        <w:rPr>
          <w:rFonts w:ascii="仿宋_GB2312" w:eastAsia="仿宋_GB2312" w:hAnsi="宋体" w:cs="微软雅黑" w:hint="eastAsia"/>
          <w:sz w:val="28"/>
          <w:szCs w:val="28"/>
        </w:rPr>
        <w:t>整合顺丰、京东、中通、申通、圆通、韵达、极兔、邮政等快递业务，</w:t>
      </w:r>
      <w:r>
        <w:rPr>
          <w:rFonts w:ascii="仿宋_GB2312" w:eastAsia="仿宋_GB2312" w:hAnsi="宋体" w:cs="微软雅黑" w:hint="eastAsia"/>
          <w:sz w:val="28"/>
          <w:szCs w:val="28"/>
        </w:rPr>
        <w:t>为虎溪校区师生提供一体化、智能化的优质校园快递寄取服务。</w:t>
      </w:r>
    </w:p>
    <w:p w14:paraId="6666F14E" w14:textId="55803495" w:rsidR="00E46C20" w:rsidRPr="00B56751" w:rsidRDefault="00E46C20" w:rsidP="00B56751">
      <w:pPr>
        <w:spacing w:line="500" w:lineRule="exact"/>
        <w:ind w:firstLineChars="200" w:firstLine="562"/>
        <w:rPr>
          <w:rFonts w:ascii="仿宋_GB2312" w:eastAsia="仿宋_GB2312" w:hAnsi="宋体" w:cs="微软雅黑"/>
          <w:b/>
          <w:sz w:val="28"/>
          <w:szCs w:val="28"/>
        </w:rPr>
      </w:pPr>
      <w:r w:rsidRPr="00B56751">
        <w:rPr>
          <w:rFonts w:ascii="仿宋_GB2312" w:eastAsia="仿宋_GB2312" w:hAnsi="宋体" w:cs="微软雅黑" w:hint="eastAsia"/>
          <w:b/>
          <w:sz w:val="28"/>
          <w:szCs w:val="28"/>
        </w:rPr>
        <w:t>二、</w:t>
      </w:r>
      <w:r w:rsidR="000F6049" w:rsidRPr="00B56751">
        <w:rPr>
          <w:rFonts w:ascii="仿宋_GB2312" w:eastAsia="仿宋_GB2312" w:hAnsi="宋体" w:cs="微软雅黑" w:hint="eastAsia"/>
          <w:b/>
          <w:sz w:val="28"/>
          <w:szCs w:val="28"/>
        </w:rPr>
        <w:t>服务</w:t>
      </w:r>
      <w:r w:rsidRPr="00B56751">
        <w:rPr>
          <w:rFonts w:ascii="仿宋_GB2312" w:eastAsia="仿宋_GB2312" w:hAnsi="宋体" w:cs="微软雅黑" w:hint="eastAsia"/>
          <w:b/>
          <w:sz w:val="28"/>
          <w:szCs w:val="28"/>
        </w:rPr>
        <w:t>场地位置、面积与用途</w:t>
      </w:r>
    </w:p>
    <w:p w14:paraId="16443440" w14:textId="2B8CC795" w:rsidR="00E46C20" w:rsidRPr="00E63D4A" w:rsidRDefault="00E46C20" w:rsidP="00E46C20">
      <w:pPr>
        <w:spacing w:line="500" w:lineRule="exact"/>
        <w:ind w:firstLineChars="200" w:firstLine="560"/>
        <w:rPr>
          <w:rFonts w:ascii="仿宋_GB2312" w:hAnsi="宋体" w:cs="微软雅黑"/>
          <w:color w:val="000000" w:themeColor="text1"/>
          <w:sz w:val="28"/>
          <w:szCs w:val="28"/>
        </w:rPr>
      </w:pPr>
      <w:r>
        <w:rPr>
          <w:rFonts w:ascii="仿宋_GB2312" w:eastAsia="仿宋_GB2312" w:hAnsi="宋体" w:cs="微软雅黑" w:hint="eastAsia"/>
          <w:sz w:val="28"/>
          <w:szCs w:val="28"/>
        </w:rPr>
        <w:t>（一）北区快递服务站：位于现竹园临时快递板房区域，拟新建面积约</w:t>
      </w:r>
      <w:r w:rsidR="00C03F99">
        <w:rPr>
          <w:rFonts w:ascii="仿宋_GB2312" w:eastAsia="仿宋_GB2312" w:hAnsi="宋体" w:cs="微软雅黑"/>
          <w:sz w:val="28"/>
          <w:szCs w:val="28"/>
        </w:rPr>
        <w:t>800</w:t>
      </w:r>
      <w:r>
        <w:rPr>
          <w:rFonts w:ascii="Segoe UI Symbol" w:eastAsia="Segoe UI Symbol" w:hAnsi="Segoe UI Symbol" w:cs="Segoe UI Symbol" w:hint="eastAsia"/>
          <w:sz w:val="28"/>
          <w:szCs w:val="28"/>
        </w:rPr>
        <w:t>㎡</w:t>
      </w:r>
      <w:r>
        <w:rPr>
          <w:rFonts w:ascii="仿宋_GB2312" w:eastAsia="仿宋_GB2312" w:hAnsi="宋体" w:cs="微软雅黑" w:hint="eastAsia"/>
          <w:sz w:val="28"/>
          <w:szCs w:val="28"/>
        </w:rPr>
        <w:t>驿站（该面积未经国家相关权威机构</w:t>
      </w:r>
      <w:r w:rsidRPr="00E63D4A">
        <w:rPr>
          <w:rFonts w:ascii="仿宋_GB2312" w:eastAsia="仿宋_GB2312" w:hAnsi="宋体" w:cs="微软雅黑" w:hint="eastAsia"/>
          <w:color w:val="000000" w:themeColor="text1"/>
          <w:sz w:val="28"/>
          <w:szCs w:val="28"/>
        </w:rPr>
        <w:t>测评核准），</w:t>
      </w:r>
      <w:r w:rsidR="00016ABD" w:rsidRPr="00E63D4A">
        <w:rPr>
          <w:rFonts w:ascii="仿宋_GB2312" w:eastAsia="仿宋_GB2312" w:hAnsi="宋体" w:cs="微软雅黑" w:hint="eastAsia"/>
          <w:color w:val="000000" w:themeColor="text1"/>
          <w:sz w:val="28"/>
          <w:szCs w:val="28"/>
        </w:rPr>
        <w:t>其中快递附属服务用房使用面积不超过1</w:t>
      </w:r>
      <w:r w:rsidR="00016ABD" w:rsidRPr="00E63D4A">
        <w:rPr>
          <w:rFonts w:ascii="仿宋_GB2312" w:eastAsia="仿宋_GB2312" w:hAnsi="宋体" w:cs="微软雅黑"/>
          <w:color w:val="000000" w:themeColor="text1"/>
          <w:sz w:val="28"/>
          <w:szCs w:val="28"/>
        </w:rPr>
        <w:t>50</w:t>
      </w:r>
      <w:r w:rsidR="00016ABD" w:rsidRPr="00E63D4A">
        <w:rPr>
          <w:rFonts w:ascii="Segoe UI Symbol" w:eastAsia="Segoe UI Symbol" w:hAnsi="Segoe UI Symbol" w:cs="Segoe UI Symbol"/>
          <w:color w:val="000000" w:themeColor="text1"/>
          <w:sz w:val="28"/>
          <w:szCs w:val="28"/>
        </w:rPr>
        <w:t>㎡</w:t>
      </w:r>
      <w:r w:rsidR="00016ABD" w:rsidRPr="00E63D4A">
        <w:rPr>
          <w:rFonts w:ascii="宋体" w:eastAsia="宋体" w:hAnsi="宋体" w:cs="宋体" w:hint="eastAsia"/>
          <w:color w:val="000000" w:themeColor="text1"/>
          <w:sz w:val="28"/>
          <w:szCs w:val="28"/>
        </w:rPr>
        <w:t>。</w:t>
      </w:r>
    </w:p>
    <w:p w14:paraId="519538D7" w14:textId="52D15C7F" w:rsidR="00E46C20" w:rsidRPr="00E63D4A" w:rsidRDefault="00E46C20" w:rsidP="00E46C20">
      <w:pPr>
        <w:spacing w:line="500" w:lineRule="exact"/>
        <w:ind w:firstLineChars="200" w:firstLine="560"/>
        <w:rPr>
          <w:rFonts w:ascii="仿宋_GB2312" w:eastAsia="仿宋_GB2312" w:hAnsi="宋体" w:cs="微软雅黑"/>
          <w:color w:val="000000" w:themeColor="text1"/>
          <w:sz w:val="28"/>
          <w:szCs w:val="28"/>
        </w:rPr>
      </w:pPr>
      <w:r w:rsidRPr="00E63D4A">
        <w:rPr>
          <w:rFonts w:ascii="仿宋_GB2312" w:eastAsia="仿宋_GB2312" w:hAnsi="宋体" w:cs="微软雅黑" w:hint="eastAsia"/>
          <w:color w:val="000000" w:themeColor="text1"/>
          <w:sz w:val="28"/>
          <w:szCs w:val="28"/>
        </w:rPr>
        <w:t>（二）南区快递临时服务站：位于博士生公寓B栋架空层，使用面积2</w:t>
      </w:r>
      <w:r w:rsidRPr="00E63D4A">
        <w:rPr>
          <w:rFonts w:ascii="仿宋_GB2312" w:eastAsia="仿宋_GB2312" w:hAnsi="宋体" w:cs="微软雅黑"/>
          <w:color w:val="000000" w:themeColor="text1"/>
          <w:sz w:val="28"/>
          <w:szCs w:val="28"/>
        </w:rPr>
        <w:t>72</w:t>
      </w:r>
      <w:r w:rsidRPr="00E63D4A">
        <w:rPr>
          <w:rFonts w:ascii="Segoe UI Symbol" w:eastAsia="Segoe UI Symbol" w:hAnsi="Segoe UI Symbol" w:cs="Segoe UI Symbol" w:hint="eastAsia"/>
          <w:color w:val="000000" w:themeColor="text1"/>
          <w:sz w:val="28"/>
          <w:szCs w:val="28"/>
        </w:rPr>
        <w:t>㎡</w:t>
      </w:r>
      <w:r w:rsidRPr="00E63D4A">
        <w:rPr>
          <w:rFonts w:ascii="仿宋_GB2312" w:eastAsia="仿宋_GB2312" w:hAnsi="宋体" w:cs="微软雅黑" w:hint="eastAsia"/>
          <w:color w:val="000000" w:themeColor="text1"/>
          <w:sz w:val="28"/>
          <w:szCs w:val="28"/>
        </w:rPr>
        <w:t>（该面积未经国家相关权威机构测评核准）。</w:t>
      </w:r>
    </w:p>
    <w:p w14:paraId="64B275C8" w14:textId="4611982D" w:rsidR="00E46C20" w:rsidRPr="00E63D4A" w:rsidRDefault="00E46C20" w:rsidP="00E46C20">
      <w:pPr>
        <w:spacing w:line="500" w:lineRule="exact"/>
        <w:ind w:firstLineChars="200" w:firstLine="560"/>
        <w:rPr>
          <w:rFonts w:ascii="仿宋_GB2312" w:eastAsia="仿宋_GB2312" w:hAnsi="宋体" w:cs="微软雅黑"/>
          <w:color w:val="000000" w:themeColor="text1"/>
          <w:sz w:val="28"/>
          <w:szCs w:val="28"/>
        </w:rPr>
      </w:pPr>
      <w:r w:rsidRPr="00E63D4A">
        <w:rPr>
          <w:rFonts w:ascii="仿宋_GB2312" w:eastAsia="仿宋_GB2312" w:hAnsi="宋体" w:cs="微软雅黑" w:hint="eastAsia"/>
          <w:color w:val="000000" w:themeColor="text1"/>
          <w:sz w:val="28"/>
          <w:szCs w:val="28"/>
        </w:rPr>
        <w:t>（三）用途：</w:t>
      </w:r>
      <w:r w:rsidR="00016ABD" w:rsidRPr="00E63D4A">
        <w:rPr>
          <w:rFonts w:ascii="仿宋_GB2312" w:eastAsia="仿宋_GB2312" w:hAnsi="宋体" w:cs="微软雅黑" w:hint="eastAsia"/>
          <w:color w:val="000000" w:themeColor="text1"/>
          <w:sz w:val="28"/>
          <w:szCs w:val="28"/>
        </w:rPr>
        <w:t>校园快递服务项目。快递附属服务内容</w:t>
      </w:r>
      <w:r w:rsidR="00C753E9" w:rsidRPr="00E63D4A">
        <w:rPr>
          <w:rFonts w:ascii="仿宋_GB2312" w:eastAsia="仿宋_GB2312" w:hAnsi="宋体" w:cs="微软雅黑" w:hint="eastAsia"/>
          <w:color w:val="000000" w:themeColor="text1"/>
          <w:sz w:val="28"/>
          <w:szCs w:val="28"/>
        </w:rPr>
        <w:t>仅限</w:t>
      </w:r>
      <w:r w:rsidR="00C753E9" w:rsidRPr="00E63D4A">
        <w:rPr>
          <w:rFonts w:ascii="仿宋_GB2312" w:eastAsia="仿宋_GB2312" w:hAnsi="宋体" w:cs="微软雅黑"/>
          <w:color w:val="000000" w:themeColor="text1"/>
          <w:sz w:val="28"/>
          <w:szCs w:val="28"/>
          <w:u w:val="single"/>
        </w:rPr>
        <w:t xml:space="preserve">     </w:t>
      </w:r>
      <w:r w:rsidR="00E63D4A">
        <w:rPr>
          <w:rFonts w:ascii="仿宋_GB2312" w:eastAsia="仿宋_GB2312" w:hAnsi="宋体" w:cs="微软雅黑"/>
          <w:color w:val="000000" w:themeColor="text1"/>
          <w:sz w:val="28"/>
          <w:szCs w:val="28"/>
          <w:u w:val="single"/>
        </w:rPr>
        <w:t xml:space="preserve">      </w:t>
      </w:r>
      <w:r w:rsidRPr="00E63D4A">
        <w:rPr>
          <w:rFonts w:ascii="仿宋_GB2312" w:eastAsia="仿宋_GB2312" w:hAnsi="宋体" w:cs="微软雅黑" w:hint="eastAsia"/>
          <w:color w:val="000000" w:themeColor="text1"/>
          <w:sz w:val="28"/>
          <w:szCs w:val="28"/>
        </w:rPr>
        <w:t>，经甲方审批同意</w:t>
      </w:r>
      <w:r w:rsidR="00C03F99" w:rsidRPr="00E63D4A">
        <w:rPr>
          <w:rFonts w:ascii="仿宋_GB2312" w:eastAsia="仿宋_GB2312" w:hAnsi="宋体" w:cs="微软雅黑" w:hint="eastAsia"/>
          <w:color w:val="000000" w:themeColor="text1"/>
          <w:sz w:val="28"/>
          <w:szCs w:val="28"/>
        </w:rPr>
        <w:t>后方可实施</w:t>
      </w:r>
      <w:r w:rsidRPr="00E63D4A">
        <w:rPr>
          <w:rFonts w:ascii="仿宋_GB2312" w:eastAsia="仿宋_GB2312" w:hAnsi="宋体" w:cs="微软雅黑" w:hint="eastAsia"/>
          <w:color w:val="000000" w:themeColor="text1"/>
          <w:sz w:val="28"/>
          <w:szCs w:val="28"/>
        </w:rPr>
        <w:t>。场地只能用于经营经甲方审批同意后的业态，乙方承诺不用作除此之外的其他用途。</w:t>
      </w:r>
    </w:p>
    <w:p w14:paraId="63BE0B36" w14:textId="094428F4" w:rsidR="00EC264D" w:rsidRPr="00B56751" w:rsidRDefault="00EC264D" w:rsidP="00B56751">
      <w:pPr>
        <w:spacing w:line="500" w:lineRule="exact"/>
        <w:ind w:firstLineChars="200" w:firstLine="562"/>
        <w:rPr>
          <w:rFonts w:ascii="仿宋_GB2312" w:eastAsia="仿宋_GB2312" w:hAnsi="宋体" w:cs="微软雅黑"/>
          <w:b/>
          <w:sz w:val="28"/>
          <w:szCs w:val="28"/>
        </w:rPr>
      </w:pPr>
      <w:r w:rsidRPr="00B56751">
        <w:rPr>
          <w:rFonts w:ascii="仿宋_GB2312" w:eastAsia="仿宋_GB2312" w:hAnsi="宋体" w:cs="微软雅黑" w:hint="eastAsia"/>
          <w:b/>
          <w:sz w:val="28"/>
          <w:szCs w:val="28"/>
        </w:rPr>
        <w:t>三、建设</w:t>
      </w:r>
      <w:r w:rsidR="00E9680D">
        <w:rPr>
          <w:rFonts w:ascii="仿宋_GB2312" w:eastAsia="仿宋_GB2312" w:hAnsi="宋体" w:cs="微软雅黑" w:hint="eastAsia"/>
          <w:b/>
          <w:sz w:val="28"/>
          <w:szCs w:val="28"/>
        </w:rPr>
        <w:t>要求</w:t>
      </w:r>
    </w:p>
    <w:p w14:paraId="0CC0F674" w14:textId="77777777" w:rsidR="00EC264D" w:rsidRDefault="00EC264D" w:rsidP="00EC264D">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（一）先建南区临时快递服务站，确保2</w:t>
      </w:r>
      <w:r>
        <w:rPr>
          <w:rFonts w:ascii="仿宋_GB2312" w:eastAsia="仿宋_GB2312" w:hAnsi="宋体" w:cs="微软雅黑"/>
          <w:sz w:val="28"/>
          <w:szCs w:val="28"/>
        </w:rPr>
        <w:t>024</w:t>
      </w:r>
      <w:r>
        <w:rPr>
          <w:rFonts w:ascii="仿宋_GB2312" w:eastAsia="仿宋_GB2312" w:hAnsi="宋体" w:cs="微软雅黑" w:hint="eastAsia"/>
          <w:sz w:val="28"/>
          <w:szCs w:val="28"/>
        </w:rPr>
        <w:t>年3月1日正式投入使用并完成相关证照办理等开业前的所有准备工作，承担作为北区快递服务站建设期间全校区周转过渡快递服务运营。</w:t>
      </w:r>
    </w:p>
    <w:p w14:paraId="61BB7FD4" w14:textId="244267CE" w:rsidR="00EC264D" w:rsidRPr="00EC6448" w:rsidRDefault="00EC264D" w:rsidP="00EC264D">
      <w:pPr>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（二）后建北区快递服务站（含配合竹园临时快递点撤场和板房拆除），</w:t>
      </w:r>
      <w:r>
        <w:rPr>
          <w:rFonts w:ascii="仿宋_GB2312" w:eastAsia="仿宋_GB2312" w:hAnsi="宋体" w:cs="微软雅黑" w:hint="eastAsia"/>
          <w:sz w:val="28"/>
          <w:szCs w:val="28"/>
        </w:rPr>
        <w:lastRenderedPageBreak/>
        <w:t>在现竹园临时快递点所有服务转移到南区临时快递服务站后开始建设，建设过渡期为2个月，确保</w:t>
      </w:r>
      <w:r w:rsidRPr="00EC6448">
        <w:rPr>
          <w:rFonts w:ascii="仿宋_GB2312" w:eastAsia="仿宋_GB2312" w:hAnsi="宋体" w:cs="微软雅黑" w:hint="eastAsia"/>
          <w:sz w:val="28"/>
          <w:szCs w:val="28"/>
        </w:rPr>
        <w:t>2</w:t>
      </w:r>
      <w:r w:rsidRPr="00EC6448">
        <w:rPr>
          <w:rFonts w:ascii="仿宋_GB2312" w:eastAsia="仿宋_GB2312" w:hAnsi="宋体" w:cs="微软雅黑"/>
          <w:sz w:val="28"/>
          <w:szCs w:val="28"/>
        </w:rPr>
        <w:t>024</w:t>
      </w:r>
      <w:r w:rsidRPr="00EC6448">
        <w:rPr>
          <w:rFonts w:ascii="仿宋_GB2312" w:eastAsia="仿宋_GB2312" w:hAnsi="宋体" w:cs="微软雅黑" w:hint="eastAsia"/>
          <w:sz w:val="28"/>
          <w:szCs w:val="28"/>
        </w:rPr>
        <w:t>年5月1日正式投入使用并完成相关证照办理等开业前的所有准备工作。</w:t>
      </w:r>
    </w:p>
    <w:p w14:paraId="513E96ED" w14:textId="50176CDF" w:rsidR="00C753E9" w:rsidRPr="00EC6448" w:rsidRDefault="00C753E9" w:rsidP="00EC264D">
      <w:pPr>
        <w:spacing w:line="500" w:lineRule="exact"/>
        <w:ind w:firstLineChars="200" w:firstLine="560"/>
        <w:rPr>
          <w:rFonts w:ascii="仿宋_GB2312" w:eastAsia="仿宋_GB2312" w:hAnsi="宋体" w:cs="微软雅黑"/>
          <w:color w:val="000000" w:themeColor="text1"/>
          <w:sz w:val="28"/>
          <w:szCs w:val="28"/>
        </w:rPr>
      </w:pPr>
      <w:r w:rsidRPr="00EC6448">
        <w:rPr>
          <w:rFonts w:ascii="仿宋_GB2312" w:eastAsia="仿宋_GB2312" w:hAnsi="宋体" w:cs="微软雅黑" w:hint="eastAsia"/>
          <w:color w:val="000000" w:themeColor="text1"/>
          <w:sz w:val="28"/>
          <w:szCs w:val="28"/>
        </w:rPr>
        <w:t>（三）根据校区实际需要，甲方如有增建快递服务站的需求，乙方必须参照北区快递服务站的标准建设和运营。若不予响应，甲方有权另行采购比选。</w:t>
      </w:r>
    </w:p>
    <w:p w14:paraId="73F44862" w14:textId="00CE2767" w:rsidR="000F6049" w:rsidRPr="00EC6448" w:rsidRDefault="000F6049" w:rsidP="00B56751">
      <w:pPr>
        <w:spacing w:line="500" w:lineRule="exact"/>
        <w:ind w:firstLineChars="200" w:firstLine="562"/>
        <w:rPr>
          <w:rFonts w:ascii="仿宋_GB2312" w:eastAsia="仿宋_GB2312" w:hAnsi="宋体" w:cs="微软雅黑"/>
          <w:b/>
          <w:color w:val="000000" w:themeColor="text1"/>
          <w:sz w:val="28"/>
          <w:szCs w:val="28"/>
        </w:rPr>
      </w:pPr>
      <w:r w:rsidRPr="00EC6448">
        <w:rPr>
          <w:rFonts w:ascii="仿宋_GB2312" w:eastAsia="仿宋_GB2312" w:hAnsi="宋体" w:cs="微软雅黑" w:hint="eastAsia"/>
          <w:b/>
          <w:color w:val="000000" w:themeColor="text1"/>
          <w:sz w:val="28"/>
          <w:szCs w:val="28"/>
        </w:rPr>
        <w:t>四、合同期限</w:t>
      </w:r>
    </w:p>
    <w:p w14:paraId="082614DB" w14:textId="6308F6DF" w:rsidR="00E50C1A" w:rsidRPr="00EC6448" w:rsidRDefault="00E50C1A" w:rsidP="00E50C1A">
      <w:pPr>
        <w:spacing w:line="500" w:lineRule="exact"/>
        <w:ind w:firstLineChars="200" w:firstLine="560"/>
        <w:rPr>
          <w:rFonts w:ascii="仿宋_GB2312" w:eastAsia="仿宋_GB2312" w:hAnsi="宋体" w:cs="微软雅黑"/>
          <w:color w:val="000000" w:themeColor="text1"/>
          <w:sz w:val="28"/>
          <w:szCs w:val="28"/>
        </w:rPr>
      </w:pPr>
      <w:r w:rsidRPr="00EC6448">
        <w:rPr>
          <w:rFonts w:ascii="仿宋_GB2312" w:eastAsia="仿宋_GB2312" w:hAnsi="宋体" w:cs="微软雅黑" w:hint="eastAsia"/>
          <w:color w:val="000000" w:themeColor="text1"/>
          <w:sz w:val="28"/>
          <w:szCs w:val="28"/>
        </w:rPr>
        <w:t>合同期限：期限为5年，从</w:t>
      </w:r>
      <w:r w:rsidR="00BE16E7" w:rsidRPr="00EC6448">
        <w:rPr>
          <w:rFonts w:ascii="仿宋_GB2312" w:eastAsia="仿宋_GB2312" w:hAnsi="宋体" w:cs="微软雅黑" w:hint="eastAsia"/>
          <w:color w:val="000000" w:themeColor="text1"/>
          <w:sz w:val="28"/>
          <w:szCs w:val="28"/>
        </w:rPr>
        <w:t>北区</w:t>
      </w:r>
      <w:r w:rsidRPr="00EC6448">
        <w:rPr>
          <w:rFonts w:ascii="仿宋_GB2312" w:eastAsia="仿宋_GB2312" w:hAnsi="宋体" w:cs="微软雅黑" w:hint="eastAsia"/>
          <w:color w:val="000000" w:themeColor="text1"/>
          <w:sz w:val="28"/>
          <w:szCs w:val="28"/>
        </w:rPr>
        <w:t>快递服务站投入使用开始计算，即从2</w:t>
      </w:r>
      <w:r w:rsidRPr="00EC6448">
        <w:rPr>
          <w:rFonts w:ascii="仿宋_GB2312" w:eastAsia="仿宋_GB2312" w:hAnsi="宋体" w:cs="微软雅黑"/>
          <w:color w:val="000000" w:themeColor="text1"/>
          <w:sz w:val="28"/>
          <w:szCs w:val="28"/>
        </w:rPr>
        <w:t>025</w:t>
      </w:r>
      <w:r w:rsidRPr="00EC6448">
        <w:rPr>
          <w:rFonts w:ascii="仿宋_GB2312" w:eastAsia="仿宋_GB2312" w:hAnsi="宋体" w:cs="微软雅黑" w:hint="eastAsia"/>
          <w:color w:val="000000" w:themeColor="text1"/>
          <w:sz w:val="28"/>
          <w:szCs w:val="28"/>
        </w:rPr>
        <w:t>年</w:t>
      </w:r>
      <w:r w:rsidR="00BE16E7" w:rsidRPr="00EC6448">
        <w:rPr>
          <w:rFonts w:ascii="仿宋_GB2312" w:eastAsia="仿宋_GB2312" w:hAnsi="宋体" w:cs="微软雅黑" w:hint="eastAsia"/>
          <w:color w:val="000000" w:themeColor="text1"/>
          <w:sz w:val="28"/>
          <w:szCs w:val="28"/>
        </w:rPr>
        <w:t>5</w:t>
      </w:r>
      <w:r w:rsidRPr="00EC6448">
        <w:rPr>
          <w:rFonts w:ascii="仿宋_GB2312" w:eastAsia="仿宋_GB2312" w:hAnsi="宋体" w:cs="微软雅黑" w:hint="eastAsia"/>
          <w:color w:val="000000" w:themeColor="text1"/>
          <w:sz w:val="28"/>
          <w:szCs w:val="28"/>
        </w:rPr>
        <w:t>月1日至2</w:t>
      </w:r>
      <w:r w:rsidRPr="00EC6448">
        <w:rPr>
          <w:rFonts w:ascii="仿宋_GB2312" w:eastAsia="仿宋_GB2312" w:hAnsi="宋体" w:cs="微软雅黑"/>
          <w:color w:val="000000" w:themeColor="text1"/>
          <w:sz w:val="28"/>
          <w:szCs w:val="28"/>
        </w:rPr>
        <w:t>030</w:t>
      </w:r>
      <w:r w:rsidRPr="00EC6448">
        <w:rPr>
          <w:rFonts w:ascii="仿宋_GB2312" w:eastAsia="仿宋_GB2312" w:hAnsi="宋体" w:cs="微软雅黑" w:hint="eastAsia"/>
          <w:color w:val="000000" w:themeColor="text1"/>
          <w:sz w:val="28"/>
          <w:szCs w:val="28"/>
        </w:rPr>
        <w:t>年</w:t>
      </w:r>
      <w:r w:rsidR="00BE16E7" w:rsidRPr="00EC6448">
        <w:rPr>
          <w:rFonts w:ascii="仿宋_GB2312" w:eastAsia="仿宋_GB2312" w:hAnsi="宋体" w:cs="微软雅黑" w:hint="eastAsia"/>
          <w:color w:val="000000" w:themeColor="text1"/>
          <w:sz w:val="28"/>
          <w:szCs w:val="28"/>
        </w:rPr>
        <w:t>4</w:t>
      </w:r>
      <w:r w:rsidRPr="00EC6448">
        <w:rPr>
          <w:rFonts w:ascii="仿宋_GB2312" w:eastAsia="仿宋_GB2312" w:hAnsi="宋体" w:cs="微软雅黑" w:hint="eastAsia"/>
          <w:color w:val="000000" w:themeColor="text1"/>
          <w:sz w:val="28"/>
          <w:szCs w:val="28"/>
        </w:rPr>
        <w:t>月</w:t>
      </w:r>
      <w:r w:rsidR="00BE16E7" w:rsidRPr="00EC6448">
        <w:rPr>
          <w:rFonts w:ascii="仿宋_GB2312" w:eastAsia="仿宋_GB2312" w:hAnsi="宋体" w:cs="微软雅黑" w:hint="eastAsia"/>
          <w:color w:val="000000" w:themeColor="text1"/>
          <w:sz w:val="28"/>
          <w:szCs w:val="28"/>
        </w:rPr>
        <w:t>3</w:t>
      </w:r>
      <w:r w:rsidR="00BE16E7" w:rsidRPr="00EC6448">
        <w:rPr>
          <w:rFonts w:ascii="仿宋_GB2312" w:eastAsia="仿宋_GB2312" w:hAnsi="宋体" w:cs="微软雅黑"/>
          <w:color w:val="000000" w:themeColor="text1"/>
          <w:sz w:val="28"/>
          <w:szCs w:val="28"/>
        </w:rPr>
        <w:t>0</w:t>
      </w:r>
      <w:r w:rsidRPr="00EC6448">
        <w:rPr>
          <w:rFonts w:ascii="仿宋_GB2312" w:eastAsia="仿宋_GB2312" w:hAnsi="宋体" w:cs="微软雅黑" w:hint="eastAsia"/>
          <w:color w:val="000000" w:themeColor="text1"/>
          <w:sz w:val="28"/>
          <w:szCs w:val="28"/>
        </w:rPr>
        <w:t>日止。学校无特殊要求，假期内不得停止运营服务。</w:t>
      </w:r>
    </w:p>
    <w:p w14:paraId="2A00E46A" w14:textId="77777777" w:rsidR="000F6049" w:rsidRPr="00EC6448" w:rsidRDefault="000F6049" w:rsidP="000F6049">
      <w:pPr>
        <w:spacing w:line="500" w:lineRule="exact"/>
        <w:ind w:firstLineChars="200" w:firstLine="560"/>
        <w:rPr>
          <w:rFonts w:ascii="仿宋_GB2312" w:eastAsia="仿宋_GB2312" w:hAnsi="宋体" w:cs="微软雅黑"/>
          <w:sz w:val="28"/>
          <w:szCs w:val="28"/>
        </w:rPr>
      </w:pPr>
      <w:r w:rsidRPr="00EC6448">
        <w:rPr>
          <w:rFonts w:ascii="仿宋_GB2312" w:eastAsia="仿宋_GB2312" w:hAnsi="宋体" w:cs="微软雅黑" w:hint="eastAsia"/>
          <w:sz w:val="28"/>
          <w:szCs w:val="28"/>
        </w:rPr>
        <w:t>注：</w:t>
      </w:r>
    </w:p>
    <w:p w14:paraId="7F47888D" w14:textId="7A36E671" w:rsidR="000F6049" w:rsidRPr="00EC6448" w:rsidRDefault="00EC6448" w:rsidP="000F6049">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0F6049" w:rsidRPr="00EC6448">
        <w:rPr>
          <w:rFonts w:ascii="仿宋_GB2312" w:eastAsia="仿宋_GB2312" w:hAnsi="宋体" w:cs="微软雅黑" w:hint="eastAsia"/>
          <w:sz w:val="28"/>
          <w:szCs w:val="28"/>
        </w:rPr>
        <w:t>合同期满，双方不再续签合同，甲方按照上级文件要求重新采购。</w:t>
      </w:r>
    </w:p>
    <w:p w14:paraId="764E8573" w14:textId="387D8ECB" w:rsidR="000F6049" w:rsidRDefault="00EC6448" w:rsidP="000F6049">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sidR="00950A3C">
        <w:rPr>
          <w:rFonts w:ascii="仿宋_GB2312" w:eastAsia="仿宋_GB2312" w:hAnsi="宋体" w:cs="微软雅黑"/>
          <w:sz w:val="28"/>
          <w:szCs w:val="28"/>
        </w:rPr>
        <w:t>.</w:t>
      </w:r>
      <w:r w:rsidR="000F6049" w:rsidRPr="00EC6448">
        <w:rPr>
          <w:rFonts w:ascii="仿宋_GB2312" w:eastAsia="仿宋_GB2312" w:hAnsi="宋体" w:cs="微软雅黑" w:hint="eastAsia"/>
          <w:sz w:val="28"/>
          <w:szCs w:val="28"/>
        </w:rPr>
        <w:t>乙方应在合同到期后5日内腾退场地，并撤离全部可</w:t>
      </w:r>
      <w:r w:rsidR="000F6049">
        <w:rPr>
          <w:rFonts w:ascii="仿宋_GB2312" w:eastAsia="仿宋_GB2312" w:hAnsi="宋体" w:cs="微软雅黑" w:hint="eastAsia"/>
          <w:sz w:val="28"/>
          <w:szCs w:val="28"/>
        </w:rPr>
        <w:t>移动资产。乙方投入的固定设施和基建部分不得破坏，并无偿归学校所有。</w:t>
      </w:r>
    </w:p>
    <w:p w14:paraId="40406FA4" w14:textId="3E3FCB76" w:rsidR="00A20F1B" w:rsidRDefault="000F6049" w:rsidP="00B56751">
      <w:pPr>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五</w:t>
      </w:r>
      <w:r w:rsidR="00400A48">
        <w:rPr>
          <w:rFonts w:ascii="仿宋_GB2312" w:eastAsia="仿宋_GB2312" w:hAnsi="宋体" w:cs="微软雅黑" w:hint="eastAsia"/>
          <w:b/>
          <w:sz w:val="28"/>
          <w:szCs w:val="28"/>
        </w:rPr>
        <w:t>、服务要求</w:t>
      </w:r>
    </w:p>
    <w:p w14:paraId="0307C6F1" w14:textId="72FB71F4" w:rsidR="00A20F1B" w:rsidRDefault="00D07FCB">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w:t>
      </w:r>
      <w:r w:rsidR="00400A48">
        <w:rPr>
          <w:rFonts w:ascii="仿宋_GB2312" w:eastAsia="仿宋_GB2312" w:hAnsi="宋体" w:cs="微软雅黑" w:hint="eastAsia"/>
          <w:sz w:val="28"/>
          <w:szCs w:val="28"/>
        </w:rPr>
        <w:t>合同期内，乙方须严格按照比选文件、比选申请文件以及双方签署的合同履行相应义务和承诺；乙方未能履行响应时的相关承诺或者未按合同要求履行义务的，</w:t>
      </w:r>
      <w:r w:rsidR="00096119">
        <w:rPr>
          <w:rFonts w:ascii="仿宋_GB2312" w:eastAsia="仿宋_GB2312" w:hAnsi="宋体" w:cs="微软雅黑" w:hint="eastAsia"/>
          <w:sz w:val="28"/>
          <w:szCs w:val="28"/>
        </w:rPr>
        <w:t>甲方</w:t>
      </w:r>
      <w:r w:rsidR="00400A48">
        <w:rPr>
          <w:rFonts w:ascii="仿宋_GB2312" w:eastAsia="仿宋_GB2312" w:hAnsi="宋体" w:cs="微软雅黑" w:hint="eastAsia"/>
          <w:sz w:val="28"/>
          <w:szCs w:val="28"/>
        </w:rPr>
        <w:t>有权终止合同，乙方将被列为不受欢迎的服务商。在履行合同期内服务方所产生的债权、债务均由乙方承担，与</w:t>
      </w:r>
      <w:r w:rsidR="00096119">
        <w:rPr>
          <w:rFonts w:ascii="仿宋_GB2312" w:eastAsia="仿宋_GB2312" w:hAnsi="宋体" w:cs="微软雅黑" w:hint="eastAsia"/>
          <w:sz w:val="28"/>
          <w:szCs w:val="28"/>
        </w:rPr>
        <w:t>甲</w:t>
      </w:r>
      <w:r w:rsidR="00400A48">
        <w:rPr>
          <w:rFonts w:ascii="仿宋_GB2312" w:eastAsia="仿宋_GB2312" w:hAnsi="宋体" w:cs="微软雅黑" w:hint="eastAsia"/>
          <w:sz w:val="28"/>
          <w:szCs w:val="28"/>
        </w:rPr>
        <w:t>方无关。</w:t>
      </w:r>
    </w:p>
    <w:p w14:paraId="01892C27" w14:textId="08629B88" w:rsidR="00011C6A" w:rsidRPr="00EC6448" w:rsidRDefault="00D07FCB" w:rsidP="00011C6A">
      <w:pPr>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（二）</w:t>
      </w:r>
      <w:r w:rsidR="00011C6A">
        <w:rPr>
          <w:rFonts w:ascii="仿宋_GB2312" w:eastAsia="仿宋_GB2312" w:hAnsi="宋体" w:cs="微软雅黑" w:hint="eastAsia"/>
          <w:b/>
          <w:sz w:val="28"/>
          <w:szCs w:val="28"/>
        </w:rPr>
        <w:t>建设投资额</w:t>
      </w:r>
      <w:r w:rsidR="00011C6A">
        <w:rPr>
          <w:rFonts w:ascii="仿宋_GB2312" w:eastAsia="仿宋_GB2312" w:hAnsi="宋体" w:cs="微软雅黑" w:hint="eastAsia"/>
          <w:sz w:val="28"/>
          <w:szCs w:val="28"/>
        </w:rPr>
        <w:t>由乙方根据实际现状与经营年限合理考虑，两处快递服务站投资总额为</w:t>
      </w:r>
      <w:r w:rsidR="006121B0" w:rsidRPr="00D31B84">
        <w:rPr>
          <w:rFonts w:ascii="仿宋_GB2312" w:eastAsia="仿宋_GB2312" w:hAnsi="宋体" w:cs="微软雅黑"/>
          <w:sz w:val="28"/>
          <w:szCs w:val="28"/>
          <w:u w:val="single"/>
        </w:rPr>
        <w:t xml:space="preserve">  </w:t>
      </w:r>
      <w:r w:rsidR="00EC6448">
        <w:rPr>
          <w:rFonts w:ascii="仿宋_GB2312" w:eastAsia="仿宋_GB2312" w:hAnsi="宋体" w:cs="微软雅黑"/>
          <w:sz w:val="28"/>
          <w:szCs w:val="28"/>
          <w:u w:val="single"/>
        </w:rPr>
        <w:t xml:space="preserve">  </w:t>
      </w:r>
      <w:r w:rsidR="009935B5">
        <w:rPr>
          <w:rFonts w:ascii="仿宋_GB2312" w:eastAsia="仿宋_GB2312" w:hAnsi="宋体" w:cs="微软雅黑"/>
          <w:color w:val="000000" w:themeColor="text1"/>
          <w:sz w:val="28"/>
          <w:szCs w:val="28"/>
        </w:rPr>
        <w:t xml:space="preserve"> </w:t>
      </w:r>
      <w:r w:rsidR="00011C6A" w:rsidRPr="002C483A">
        <w:rPr>
          <w:rFonts w:ascii="仿宋_GB2312" w:eastAsia="仿宋_GB2312" w:hAnsi="宋体" w:cs="微软雅黑" w:hint="eastAsia"/>
          <w:color w:val="000000" w:themeColor="text1"/>
          <w:sz w:val="28"/>
          <w:szCs w:val="28"/>
        </w:rPr>
        <w:t>万元</w:t>
      </w:r>
      <w:r w:rsidR="00E50C1A" w:rsidRPr="00EC6448">
        <w:rPr>
          <w:rFonts w:ascii="仿宋_GB2312" w:eastAsia="仿宋_GB2312" w:hAnsi="宋体" w:cs="微软雅黑" w:hint="eastAsia"/>
          <w:color w:val="000000" w:themeColor="text1"/>
          <w:sz w:val="28"/>
          <w:szCs w:val="28"/>
        </w:rPr>
        <w:t>（</w:t>
      </w:r>
      <w:r w:rsidR="00C753E9" w:rsidRPr="00EC6448">
        <w:rPr>
          <w:rFonts w:ascii="仿宋_GB2312" w:eastAsia="仿宋_GB2312" w:hAnsi="宋体" w:cs="微软雅黑" w:hint="eastAsia"/>
          <w:color w:val="000000" w:themeColor="text1"/>
          <w:sz w:val="28"/>
          <w:szCs w:val="28"/>
        </w:rPr>
        <w:t>仅限快递服务和与快递服务相关的软硬件投入</w:t>
      </w:r>
      <w:r w:rsidR="00011C6A" w:rsidRPr="00EC6448">
        <w:rPr>
          <w:rFonts w:ascii="仿宋_GB2312" w:eastAsia="仿宋_GB2312" w:hAnsi="宋体" w:cs="微软雅黑" w:hint="eastAsia"/>
          <w:color w:val="000000" w:themeColor="text1"/>
          <w:sz w:val="28"/>
          <w:szCs w:val="28"/>
        </w:rPr>
        <w:t>）。乙方需提供投资概算清单及投入承诺函，建设装修改造竣工后，最终以甲方委托第三方造价审计机构对建设造价进行（造价审计机构费用由</w:t>
      </w:r>
      <w:r w:rsidR="004705F3">
        <w:rPr>
          <w:rFonts w:ascii="仿宋_GB2312" w:eastAsia="仿宋_GB2312" w:hAnsi="宋体" w:cs="微软雅黑" w:hint="eastAsia"/>
          <w:color w:val="000000" w:themeColor="text1"/>
          <w:sz w:val="28"/>
          <w:szCs w:val="28"/>
        </w:rPr>
        <w:t>乙方</w:t>
      </w:r>
      <w:r w:rsidR="00011C6A" w:rsidRPr="00EC6448">
        <w:rPr>
          <w:rFonts w:ascii="仿宋_GB2312" w:eastAsia="仿宋_GB2312" w:hAnsi="宋体" w:cs="微软雅黑" w:hint="eastAsia"/>
          <w:color w:val="000000" w:themeColor="text1"/>
          <w:sz w:val="28"/>
          <w:szCs w:val="28"/>
        </w:rPr>
        <w:t>支付），投资总额若少于</w:t>
      </w:r>
      <w:r w:rsidR="009935B5" w:rsidRPr="00EC6448">
        <w:rPr>
          <w:rFonts w:ascii="仿宋_GB2312" w:eastAsia="仿宋_GB2312" w:hAnsi="宋体" w:cs="微软雅黑" w:hint="eastAsia"/>
          <w:color w:val="000000" w:themeColor="text1"/>
          <w:sz w:val="28"/>
          <w:szCs w:val="28"/>
        </w:rPr>
        <w:t>2</w:t>
      </w:r>
      <w:r w:rsidR="009935B5" w:rsidRPr="00EC6448">
        <w:rPr>
          <w:rFonts w:ascii="仿宋_GB2312" w:eastAsia="仿宋_GB2312" w:hAnsi="宋体" w:cs="微软雅黑"/>
          <w:color w:val="000000" w:themeColor="text1"/>
          <w:sz w:val="28"/>
          <w:szCs w:val="28"/>
        </w:rPr>
        <w:t>00</w:t>
      </w:r>
      <w:r w:rsidR="00011C6A" w:rsidRPr="00EC6448">
        <w:rPr>
          <w:rFonts w:ascii="仿宋_GB2312" w:eastAsia="仿宋_GB2312" w:hAnsi="宋体" w:cs="微软雅黑" w:hint="eastAsia"/>
          <w:color w:val="000000" w:themeColor="text1"/>
          <w:sz w:val="28"/>
          <w:szCs w:val="28"/>
        </w:rPr>
        <w:t>万元</w:t>
      </w:r>
      <w:r w:rsidR="00011C6A" w:rsidRPr="00EC6448">
        <w:rPr>
          <w:rFonts w:ascii="仿宋_GB2312" w:eastAsia="仿宋_GB2312" w:hAnsi="宋体" w:cs="微软雅黑"/>
          <w:color w:val="000000" w:themeColor="text1"/>
          <w:sz w:val="28"/>
          <w:szCs w:val="28"/>
        </w:rPr>
        <w:t>的，</w:t>
      </w:r>
      <w:r w:rsidR="00011C6A" w:rsidRPr="00EC6448">
        <w:rPr>
          <w:rFonts w:ascii="仿宋_GB2312" w:eastAsia="仿宋_GB2312" w:hAnsi="宋体" w:cs="微软雅黑" w:hint="eastAsia"/>
          <w:color w:val="000000" w:themeColor="text1"/>
          <w:sz w:val="28"/>
          <w:szCs w:val="28"/>
        </w:rPr>
        <w:t>乙方</w:t>
      </w:r>
      <w:r w:rsidR="00011C6A" w:rsidRPr="00EC6448">
        <w:rPr>
          <w:rFonts w:ascii="仿宋_GB2312" w:eastAsia="仿宋_GB2312" w:hAnsi="宋体" w:cs="微软雅黑"/>
          <w:color w:val="000000" w:themeColor="text1"/>
          <w:sz w:val="28"/>
          <w:szCs w:val="28"/>
        </w:rPr>
        <w:t>需将差额部分缴纳给</w:t>
      </w:r>
      <w:r w:rsidR="00011C6A" w:rsidRPr="00EC6448">
        <w:rPr>
          <w:rFonts w:ascii="仿宋_GB2312" w:eastAsia="仿宋_GB2312" w:hAnsi="宋体" w:cs="微软雅黑" w:hint="eastAsia"/>
          <w:color w:val="000000" w:themeColor="text1"/>
          <w:sz w:val="28"/>
          <w:szCs w:val="28"/>
        </w:rPr>
        <w:t>甲方</w:t>
      </w:r>
      <w:r w:rsidR="00011C6A" w:rsidRPr="00EC6448">
        <w:rPr>
          <w:rFonts w:ascii="仿宋_GB2312" w:eastAsia="仿宋_GB2312" w:hAnsi="宋体" w:cs="微软雅黑"/>
          <w:color w:val="000000" w:themeColor="text1"/>
          <w:sz w:val="28"/>
          <w:szCs w:val="28"/>
        </w:rPr>
        <w:t>。</w:t>
      </w:r>
    </w:p>
    <w:p w14:paraId="066F96C8" w14:textId="2348FE5E" w:rsidR="00011C6A" w:rsidRPr="00E50C1A" w:rsidRDefault="00D07FCB" w:rsidP="00011C6A">
      <w:pPr>
        <w:snapToGrid w:val="0"/>
        <w:spacing w:line="500" w:lineRule="exact"/>
        <w:ind w:firstLineChars="200" w:firstLine="560"/>
        <w:rPr>
          <w:rFonts w:ascii="仿宋_GB2312" w:eastAsia="仿宋_GB2312" w:hAnsi="宋体" w:cs="微软雅黑"/>
          <w:color w:val="000000" w:themeColor="text1"/>
          <w:sz w:val="28"/>
          <w:szCs w:val="28"/>
        </w:rPr>
      </w:pPr>
      <w:r w:rsidRPr="00EC6448">
        <w:rPr>
          <w:rFonts w:ascii="仿宋_GB2312" w:eastAsia="仿宋_GB2312" w:hAnsi="宋体" w:cs="微软雅黑" w:hint="eastAsia"/>
          <w:color w:val="000000" w:themeColor="text1"/>
          <w:sz w:val="28"/>
          <w:szCs w:val="28"/>
        </w:rPr>
        <w:t>（三）</w:t>
      </w:r>
      <w:r w:rsidR="00011C6A" w:rsidRPr="00EC6448">
        <w:rPr>
          <w:rFonts w:ascii="仿宋_GB2312" w:eastAsia="仿宋_GB2312" w:hAnsi="宋体" w:cs="微软雅黑" w:hint="eastAsia"/>
          <w:color w:val="000000" w:themeColor="text1"/>
          <w:sz w:val="28"/>
          <w:szCs w:val="28"/>
        </w:rPr>
        <w:t>乙方具有整合校园内现有快递业务的能力，</w:t>
      </w:r>
      <w:r w:rsidR="00C753E9" w:rsidRPr="00EC6448">
        <w:rPr>
          <w:rFonts w:ascii="仿宋_GB2312" w:eastAsia="仿宋_GB2312" w:hAnsi="宋体" w:cs="微软雅黑" w:hint="eastAsia"/>
          <w:color w:val="000000" w:themeColor="text1"/>
          <w:sz w:val="28"/>
          <w:szCs w:val="28"/>
        </w:rPr>
        <w:t>在南区快递临时服务站</w:t>
      </w:r>
      <w:r w:rsidR="00011C6A" w:rsidRPr="00EC6448">
        <w:rPr>
          <w:rFonts w:ascii="仿宋_GB2312" w:eastAsia="仿宋_GB2312" w:hAnsi="宋体" w:cs="微软雅黑" w:hint="eastAsia"/>
          <w:color w:val="000000" w:themeColor="text1"/>
          <w:sz w:val="28"/>
          <w:szCs w:val="28"/>
        </w:rPr>
        <w:t>装修改造竣工前完成顺丰、京东、中通、申通、圆通、韵达、极兔、邮政、天猫等主流快递业务的整合，实现目前校区6家快递门店业务的</w:t>
      </w:r>
      <w:r w:rsidR="00011C6A" w:rsidRPr="004766DD">
        <w:rPr>
          <w:rFonts w:ascii="仿宋_GB2312" w:eastAsia="仿宋_GB2312" w:hAnsi="宋体" w:cs="微软雅黑" w:hint="eastAsia"/>
          <w:sz w:val="28"/>
          <w:szCs w:val="28"/>
        </w:rPr>
        <w:t>无缝对接；配合</w:t>
      </w:r>
      <w:r w:rsidR="00096119">
        <w:rPr>
          <w:rFonts w:ascii="仿宋_GB2312" w:eastAsia="仿宋_GB2312" w:hAnsi="宋体" w:cs="微软雅黑" w:hint="eastAsia"/>
          <w:sz w:val="28"/>
          <w:szCs w:val="28"/>
        </w:rPr>
        <w:t>甲方</w:t>
      </w:r>
      <w:r w:rsidR="004705F3">
        <w:rPr>
          <w:rFonts w:ascii="仿宋_GB2312" w:eastAsia="仿宋_GB2312" w:hAnsi="宋体" w:cs="微软雅黑" w:hint="eastAsia"/>
          <w:sz w:val="28"/>
          <w:szCs w:val="28"/>
        </w:rPr>
        <w:t>做</w:t>
      </w:r>
      <w:r w:rsidR="00011C6A" w:rsidRPr="004766DD">
        <w:rPr>
          <w:rFonts w:ascii="仿宋_GB2312" w:eastAsia="仿宋_GB2312" w:hAnsi="宋体" w:cs="微软雅黑" w:hint="eastAsia"/>
          <w:sz w:val="28"/>
          <w:szCs w:val="28"/>
        </w:rPr>
        <w:t>好</w:t>
      </w:r>
      <w:r w:rsidR="00011C6A">
        <w:rPr>
          <w:rFonts w:ascii="仿宋_GB2312" w:eastAsia="仿宋_GB2312" w:hAnsi="宋体" w:cs="微软雅黑" w:hint="eastAsia"/>
          <w:sz w:val="28"/>
          <w:szCs w:val="28"/>
        </w:rPr>
        <w:t>6</w:t>
      </w:r>
      <w:r w:rsidR="00011C6A" w:rsidRPr="004766DD">
        <w:rPr>
          <w:rFonts w:ascii="仿宋_GB2312" w:eastAsia="仿宋_GB2312" w:hAnsi="宋体" w:cs="微软雅黑" w:hint="eastAsia"/>
          <w:sz w:val="28"/>
          <w:szCs w:val="28"/>
        </w:rPr>
        <w:t>家快递门店</w:t>
      </w:r>
      <w:r w:rsidR="00E50C1A">
        <w:rPr>
          <w:rFonts w:ascii="仿宋_GB2312" w:eastAsia="仿宋_GB2312" w:hAnsi="宋体" w:cs="微软雅黑" w:hint="eastAsia"/>
          <w:sz w:val="28"/>
          <w:szCs w:val="28"/>
        </w:rPr>
        <w:t>退场</w:t>
      </w:r>
      <w:r w:rsidR="00E50C1A" w:rsidRPr="00E50C1A">
        <w:rPr>
          <w:rFonts w:ascii="仿宋_GB2312" w:eastAsia="仿宋_GB2312" w:hAnsi="宋体" w:cs="微软雅黑" w:hint="eastAsia"/>
          <w:color w:val="000000" w:themeColor="text1"/>
          <w:sz w:val="28"/>
          <w:szCs w:val="28"/>
        </w:rPr>
        <w:t>相关</w:t>
      </w:r>
      <w:r w:rsidR="00011C6A" w:rsidRPr="00E50C1A">
        <w:rPr>
          <w:rFonts w:ascii="仿宋_GB2312" w:eastAsia="仿宋_GB2312" w:hAnsi="宋体" w:cs="微软雅黑" w:hint="eastAsia"/>
          <w:color w:val="000000" w:themeColor="text1"/>
          <w:sz w:val="28"/>
          <w:szCs w:val="28"/>
        </w:rPr>
        <w:t>事宜。</w:t>
      </w:r>
    </w:p>
    <w:p w14:paraId="01F83C7F" w14:textId="7CEF4956" w:rsidR="00011C6A" w:rsidRPr="004766DD" w:rsidRDefault="00D07FCB" w:rsidP="00011C6A">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lastRenderedPageBreak/>
        <w:t>（四）</w:t>
      </w:r>
      <w:r w:rsidR="00011C6A">
        <w:rPr>
          <w:rFonts w:ascii="仿宋_GB2312" w:eastAsia="仿宋_GB2312" w:hAnsi="宋体" w:cs="微软雅黑" w:hint="eastAsia"/>
          <w:sz w:val="28"/>
          <w:szCs w:val="28"/>
        </w:rPr>
        <w:t>快递服务产品：</w:t>
      </w:r>
      <w:r w:rsidR="00011C6A" w:rsidRPr="004766DD">
        <w:rPr>
          <w:rFonts w:ascii="仿宋_GB2312" w:eastAsia="仿宋_GB2312" w:hAnsi="宋体" w:cs="微软雅黑"/>
          <w:sz w:val="28"/>
          <w:szCs w:val="28"/>
        </w:rPr>
        <w:t>提供的产品必须具有产品合格证</w:t>
      </w:r>
      <w:r w:rsidR="00011C6A" w:rsidRPr="004766DD">
        <w:rPr>
          <w:rFonts w:ascii="仿宋_GB2312" w:eastAsia="仿宋_GB2312" w:hAnsi="宋体" w:cs="微软雅黑" w:hint="eastAsia"/>
          <w:sz w:val="28"/>
          <w:szCs w:val="28"/>
        </w:rPr>
        <w:t>，技术</w:t>
      </w:r>
      <w:r w:rsidR="00011C6A" w:rsidRPr="004766DD">
        <w:rPr>
          <w:rFonts w:ascii="仿宋_GB2312" w:eastAsia="仿宋_GB2312" w:hAnsi="宋体" w:cs="微软雅黑"/>
          <w:sz w:val="28"/>
          <w:szCs w:val="28"/>
        </w:rPr>
        <w:t>成熟</w:t>
      </w:r>
      <w:r w:rsidR="00011C6A">
        <w:rPr>
          <w:rFonts w:ascii="仿宋_GB2312" w:eastAsia="仿宋_GB2312" w:hAnsi="宋体" w:cs="微软雅黑" w:hint="eastAsia"/>
          <w:sz w:val="28"/>
          <w:szCs w:val="28"/>
        </w:rPr>
        <w:t>，支持师生快捷查件、寄件、取件需求，</w:t>
      </w:r>
      <w:r w:rsidR="00011C6A" w:rsidRPr="004766DD">
        <w:rPr>
          <w:rFonts w:ascii="仿宋_GB2312" w:eastAsia="仿宋_GB2312" w:hAnsi="宋体" w:cs="微软雅黑"/>
          <w:sz w:val="28"/>
          <w:szCs w:val="28"/>
        </w:rPr>
        <w:t>不断优化末端配送效率，能以产品化的方式对接快递公司，从而持续优化师生服务体验</w:t>
      </w:r>
      <w:r w:rsidR="00011C6A" w:rsidRPr="004766DD">
        <w:rPr>
          <w:rFonts w:ascii="仿宋_GB2312" w:eastAsia="仿宋_GB2312" w:hAnsi="宋体" w:cs="微软雅黑" w:hint="eastAsia"/>
          <w:sz w:val="28"/>
          <w:szCs w:val="28"/>
        </w:rPr>
        <w:t>。</w:t>
      </w:r>
    </w:p>
    <w:p w14:paraId="2B3577D6" w14:textId="7516846F" w:rsidR="00011C6A"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w:t>
      </w:r>
      <w:r w:rsidR="00011C6A">
        <w:rPr>
          <w:rFonts w:ascii="仿宋_GB2312" w:eastAsia="仿宋_GB2312" w:hAnsi="宋体" w:cs="微软雅黑" w:hint="eastAsia"/>
          <w:sz w:val="28"/>
          <w:szCs w:val="28"/>
        </w:rPr>
        <w:t>快递站点系统功能</w:t>
      </w:r>
    </w:p>
    <w:p w14:paraId="1E473D94" w14:textId="219FB744" w:rsidR="00011C6A"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011C6A">
        <w:rPr>
          <w:rFonts w:ascii="仿宋_GB2312" w:eastAsia="仿宋_GB2312" w:hAnsi="宋体" w:cs="微软雅黑" w:hint="eastAsia"/>
          <w:sz w:val="28"/>
          <w:szCs w:val="28"/>
        </w:rPr>
        <w:t>需与快递公司建立良好的合作关系，</w:t>
      </w:r>
      <w:r w:rsidR="00011C6A" w:rsidRPr="004766DD">
        <w:rPr>
          <w:rFonts w:ascii="仿宋_GB2312" w:eastAsia="仿宋_GB2312" w:hAnsi="宋体" w:cs="微软雅黑"/>
          <w:sz w:val="28"/>
          <w:szCs w:val="28"/>
        </w:rPr>
        <w:t>以便更好地运营快递服务站点。</w:t>
      </w:r>
    </w:p>
    <w:p w14:paraId="3D4320F1" w14:textId="49E7BCCB" w:rsidR="00011C6A"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011C6A">
        <w:rPr>
          <w:rFonts w:ascii="仿宋_GB2312" w:eastAsia="仿宋_GB2312" w:hAnsi="宋体" w:cs="微软雅黑" w:hint="eastAsia"/>
          <w:sz w:val="28"/>
          <w:szCs w:val="28"/>
        </w:rPr>
        <w:t>站点操作系统产品能跟快递公司（包括但不限于以下主流快递公司：顺丰、京东、中通、申通、圆通、韵达、极兔、邮政、天猫等）进行数据打通，包括但不限于入库、派件、揽件、盘库等日常基础功能。</w:t>
      </w:r>
    </w:p>
    <w:p w14:paraId="53538E8C" w14:textId="76322E95" w:rsidR="00011C6A"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011C6A">
        <w:rPr>
          <w:rFonts w:ascii="仿宋_GB2312" w:eastAsia="仿宋_GB2312" w:hAnsi="宋体" w:cs="微软雅黑" w:hint="eastAsia"/>
          <w:sz w:val="28"/>
          <w:szCs w:val="28"/>
        </w:rPr>
        <w:t>智能设备提供能力：具备物联网智能设备，如：</w:t>
      </w:r>
      <w:r w:rsidR="00011C6A" w:rsidRPr="004766DD">
        <w:rPr>
          <w:rFonts w:ascii="仿宋_GB2312" w:eastAsia="仿宋_GB2312" w:hAnsi="宋体" w:cs="微软雅黑" w:hint="eastAsia"/>
          <w:sz w:val="28"/>
          <w:szCs w:val="28"/>
        </w:rPr>
        <w:t>自助寄件机、扫描枪、自助出库设备、智能监控设备、无人派送车等。</w:t>
      </w:r>
    </w:p>
    <w:p w14:paraId="47907843" w14:textId="5CD1C568"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w:t>
      </w:r>
      <w:r w:rsidR="00011C6A">
        <w:rPr>
          <w:rFonts w:ascii="仿宋_GB2312" w:eastAsia="仿宋_GB2312" w:hAnsi="宋体" w:cs="微软雅黑" w:hint="eastAsia"/>
          <w:sz w:val="28"/>
          <w:szCs w:val="28"/>
        </w:rPr>
        <w:t>应提供匹配校园快递服务站运营的信息化系统，通知师生取件除使用手机信息渠道外，还需提供相应的互联网渠道（微信公众平台、APP等）。</w:t>
      </w:r>
      <w:r w:rsidR="00011C6A" w:rsidRPr="004766DD">
        <w:rPr>
          <w:rFonts w:ascii="仿宋_GB2312" w:eastAsia="仿宋_GB2312" w:hAnsi="宋体" w:cs="微软雅黑" w:hint="eastAsia"/>
          <w:sz w:val="28"/>
          <w:szCs w:val="28"/>
        </w:rPr>
        <w:t>中选人</w:t>
      </w:r>
      <w:r w:rsidR="00011C6A" w:rsidRPr="004766DD">
        <w:rPr>
          <w:rFonts w:ascii="仿宋_GB2312" w:eastAsia="仿宋_GB2312" w:hAnsi="宋体" w:cs="微软雅黑"/>
          <w:sz w:val="28"/>
          <w:szCs w:val="28"/>
        </w:rPr>
        <w:t>应建立完备的安全保障机制，确保寄递安全和用户信息安全。</w:t>
      </w:r>
    </w:p>
    <w:p w14:paraId="0C626F4B" w14:textId="647701E2" w:rsidR="00011C6A" w:rsidRDefault="00D07FCB" w:rsidP="00011C6A">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w:t>
      </w:r>
      <w:r w:rsidR="00011C6A">
        <w:rPr>
          <w:rFonts w:ascii="仿宋_GB2312" w:eastAsia="仿宋_GB2312" w:hAnsi="宋体" w:cs="微软雅黑" w:hint="eastAsia"/>
          <w:sz w:val="28"/>
          <w:szCs w:val="28"/>
        </w:rPr>
        <w:t>必须在校园快递服务站内设置智能高清视频监控设备，确保监控范围全覆盖、无死角，对邮件收发、</w:t>
      </w:r>
      <w:r w:rsidR="00E424EE">
        <w:rPr>
          <w:rFonts w:ascii="仿宋_GB2312" w:eastAsia="仿宋_GB2312" w:hAnsi="宋体" w:cs="微软雅黑" w:hint="eastAsia"/>
          <w:sz w:val="28"/>
          <w:szCs w:val="28"/>
        </w:rPr>
        <w:t>附属服务</w:t>
      </w:r>
      <w:r w:rsidR="00011C6A">
        <w:rPr>
          <w:rFonts w:ascii="仿宋_GB2312" w:eastAsia="仿宋_GB2312" w:hAnsi="宋体" w:cs="微软雅黑" w:hint="eastAsia"/>
          <w:sz w:val="28"/>
          <w:szCs w:val="28"/>
        </w:rPr>
        <w:t>过程进行视频监控录像，监控视频保存时间不得少于9</w:t>
      </w:r>
      <w:r w:rsidR="00011C6A">
        <w:rPr>
          <w:rFonts w:ascii="仿宋_GB2312" w:eastAsia="仿宋_GB2312" w:hAnsi="宋体" w:cs="微软雅黑"/>
          <w:sz w:val="28"/>
          <w:szCs w:val="28"/>
        </w:rPr>
        <w:t>0</w:t>
      </w:r>
      <w:r w:rsidR="00011C6A">
        <w:rPr>
          <w:rFonts w:ascii="仿宋_GB2312" w:eastAsia="仿宋_GB2312" w:hAnsi="宋体" w:cs="微软雅黑" w:hint="eastAsia"/>
          <w:sz w:val="28"/>
          <w:szCs w:val="28"/>
        </w:rPr>
        <w:t>天。</w:t>
      </w:r>
    </w:p>
    <w:p w14:paraId="375458A1" w14:textId="24C87049" w:rsidR="00011C6A" w:rsidRDefault="00D07FCB" w:rsidP="00011C6A">
      <w:pPr>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（八）</w:t>
      </w:r>
      <w:r w:rsidR="00011C6A">
        <w:rPr>
          <w:rFonts w:ascii="仿宋_GB2312" w:eastAsia="仿宋_GB2312" w:hAnsi="宋体" w:cs="微软雅黑" w:hint="eastAsia"/>
          <w:sz w:val="28"/>
          <w:szCs w:val="28"/>
        </w:rPr>
        <w:t>结合甲方具体情况可以为学生提供勤工俭学岗位、提供创新创业培训等服务。</w:t>
      </w:r>
    </w:p>
    <w:p w14:paraId="39D8DDCC" w14:textId="689E211D" w:rsidR="00011C6A" w:rsidRPr="00E424EE" w:rsidRDefault="00D07FCB" w:rsidP="00011C6A">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（九）</w:t>
      </w:r>
      <w:r w:rsidR="00011C6A" w:rsidRPr="00E424EE">
        <w:rPr>
          <w:rFonts w:ascii="仿宋_GB2312" w:eastAsia="仿宋_GB2312" w:hAnsi="宋体" w:cs="微软雅黑" w:hint="eastAsia"/>
          <w:color w:val="000000" w:themeColor="text1"/>
          <w:sz w:val="28"/>
          <w:szCs w:val="28"/>
        </w:rPr>
        <w:t>人员配置</w:t>
      </w:r>
    </w:p>
    <w:p w14:paraId="4FC1B59F" w14:textId="052673F8" w:rsidR="00011C6A" w:rsidRPr="00E424EE" w:rsidRDefault="00011C6A" w:rsidP="00011C6A">
      <w:pPr>
        <w:snapToGrid w:val="0"/>
        <w:spacing w:line="500" w:lineRule="exact"/>
        <w:ind w:firstLineChars="200" w:firstLine="560"/>
        <w:rPr>
          <w:rFonts w:ascii="仿宋_GB2312" w:eastAsia="仿宋_GB2312" w:hAnsi="宋体" w:cs="微软雅黑"/>
          <w:color w:val="000000" w:themeColor="text1"/>
          <w:sz w:val="28"/>
          <w:szCs w:val="28"/>
        </w:rPr>
      </w:pPr>
      <w:r w:rsidRPr="00E424EE">
        <w:rPr>
          <w:rFonts w:ascii="仿宋_GB2312" w:eastAsia="仿宋_GB2312" w:hAnsi="宋体" w:cs="微软雅黑" w:hint="eastAsia"/>
          <w:color w:val="000000" w:themeColor="text1"/>
          <w:sz w:val="28"/>
          <w:szCs w:val="28"/>
        </w:rPr>
        <w:t>本项目团队配置</w:t>
      </w:r>
      <w:r w:rsidR="00391B0D" w:rsidRPr="00E424EE">
        <w:rPr>
          <w:rFonts w:ascii="仿宋_GB2312" w:eastAsia="仿宋_GB2312" w:hAnsi="宋体" w:cs="微软雅黑"/>
          <w:color w:val="000000" w:themeColor="text1"/>
          <w:sz w:val="28"/>
          <w:szCs w:val="28"/>
          <w:u w:val="single"/>
        </w:rPr>
        <w:t xml:space="preserve">     </w:t>
      </w:r>
      <w:r w:rsidRPr="00E424EE">
        <w:rPr>
          <w:rFonts w:ascii="仿宋_GB2312" w:eastAsia="仿宋_GB2312" w:hAnsi="宋体" w:cs="微软雅黑" w:hint="eastAsia"/>
          <w:color w:val="000000" w:themeColor="text1"/>
          <w:sz w:val="28"/>
          <w:szCs w:val="28"/>
        </w:rPr>
        <w:t>成员。其中，</w:t>
      </w:r>
      <w:r w:rsidRPr="00E424EE">
        <w:rPr>
          <w:rFonts w:ascii="仿宋_GB2312" w:eastAsia="仿宋_GB2312" w:hAnsi="宋体" w:cs="微软雅黑"/>
          <w:color w:val="000000" w:themeColor="text1"/>
          <w:sz w:val="28"/>
          <w:szCs w:val="28"/>
        </w:rPr>
        <w:t>项目负责人（店长）1名，担任重庆大学</w:t>
      </w:r>
      <w:r w:rsidRPr="00E424EE">
        <w:rPr>
          <w:rFonts w:ascii="仿宋_GB2312" w:eastAsia="仿宋_GB2312" w:hAnsi="宋体" w:cs="微软雅黑" w:hint="eastAsia"/>
          <w:color w:val="000000" w:themeColor="text1"/>
          <w:sz w:val="28"/>
          <w:szCs w:val="28"/>
        </w:rPr>
        <w:t>虎溪</w:t>
      </w:r>
      <w:r w:rsidRPr="00E424EE">
        <w:rPr>
          <w:rFonts w:ascii="仿宋_GB2312" w:eastAsia="仿宋_GB2312" w:hAnsi="宋体" w:cs="微软雅黑"/>
          <w:color w:val="000000" w:themeColor="text1"/>
          <w:sz w:val="28"/>
          <w:szCs w:val="28"/>
        </w:rPr>
        <w:t>校区快递服务项目的主要管理责任人，如更换负责人须</w:t>
      </w:r>
      <w:r w:rsidRPr="00E424EE">
        <w:rPr>
          <w:rFonts w:ascii="仿宋_GB2312" w:eastAsia="仿宋_GB2312" w:hAnsi="宋体" w:cs="微软雅黑" w:hint="eastAsia"/>
          <w:color w:val="000000" w:themeColor="text1"/>
          <w:sz w:val="28"/>
          <w:szCs w:val="28"/>
        </w:rPr>
        <w:t>报比选人审批同意；</w:t>
      </w:r>
      <w:r w:rsidR="00391B0D" w:rsidRPr="00E424EE">
        <w:rPr>
          <w:rFonts w:ascii="仿宋_GB2312" w:eastAsia="仿宋_GB2312" w:hAnsi="宋体" w:cs="微软雅黑" w:hint="eastAsia"/>
          <w:color w:val="000000" w:themeColor="text1"/>
          <w:sz w:val="28"/>
          <w:szCs w:val="28"/>
        </w:rPr>
        <w:t>项目配置</w:t>
      </w:r>
      <w:r w:rsidR="00C753E9" w:rsidRPr="00E424EE">
        <w:rPr>
          <w:rFonts w:ascii="仿宋_GB2312" w:eastAsia="仿宋_GB2312" w:hAnsi="宋体" w:cs="微软雅黑" w:hint="eastAsia"/>
          <w:color w:val="000000" w:themeColor="text1"/>
          <w:sz w:val="28"/>
          <w:szCs w:val="28"/>
        </w:rPr>
        <w:t>从事与快递服务相关的</w:t>
      </w:r>
      <w:r w:rsidRPr="00E424EE">
        <w:rPr>
          <w:rFonts w:ascii="仿宋_GB2312" w:eastAsia="仿宋_GB2312" w:hAnsi="宋体" w:cs="微软雅黑" w:hint="eastAsia"/>
          <w:color w:val="000000" w:themeColor="text1"/>
          <w:sz w:val="28"/>
          <w:szCs w:val="28"/>
        </w:rPr>
        <w:t>其他成员</w:t>
      </w:r>
      <w:r w:rsidR="00391B0D" w:rsidRPr="00E424EE">
        <w:rPr>
          <w:rFonts w:ascii="仿宋_GB2312" w:eastAsia="仿宋_GB2312" w:hAnsi="宋体" w:cs="微软雅黑"/>
          <w:color w:val="000000" w:themeColor="text1"/>
          <w:sz w:val="28"/>
          <w:szCs w:val="28"/>
          <w:u w:val="single"/>
        </w:rPr>
        <w:t xml:space="preserve">      </w:t>
      </w:r>
      <w:r w:rsidRPr="00E424EE">
        <w:rPr>
          <w:rFonts w:ascii="仿宋_GB2312" w:eastAsia="仿宋_GB2312" w:hAnsi="宋体" w:cs="微软雅黑" w:hint="eastAsia"/>
          <w:color w:val="000000" w:themeColor="text1"/>
          <w:sz w:val="28"/>
          <w:szCs w:val="28"/>
        </w:rPr>
        <w:t>名。</w:t>
      </w:r>
    </w:p>
    <w:p w14:paraId="55617EC9" w14:textId="51529D93" w:rsidR="00011C6A" w:rsidRPr="00E424EE" w:rsidRDefault="00D07FCB" w:rsidP="00011C6A">
      <w:pPr>
        <w:snapToGrid w:val="0"/>
        <w:spacing w:line="500" w:lineRule="exact"/>
        <w:ind w:firstLineChars="200" w:firstLine="560"/>
        <w:rPr>
          <w:rFonts w:ascii="仿宋_GB2312" w:eastAsia="仿宋_GB2312" w:hAnsi="宋体" w:cs="微软雅黑"/>
          <w:color w:val="000000" w:themeColor="text1"/>
          <w:sz w:val="28"/>
          <w:szCs w:val="28"/>
        </w:rPr>
      </w:pPr>
      <w:r w:rsidRPr="00E424EE">
        <w:rPr>
          <w:rFonts w:ascii="仿宋_GB2312" w:eastAsia="仿宋_GB2312" w:hAnsi="宋体" w:cs="微软雅黑" w:hint="eastAsia"/>
          <w:color w:val="000000" w:themeColor="text1"/>
          <w:sz w:val="28"/>
          <w:szCs w:val="28"/>
        </w:rPr>
        <w:t>（十）</w:t>
      </w:r>
      <w:r w:rsidR="00011C6A" w:rsidRPr="00E424EE">
        <w:rPr>
          <w:rFonts w:ascii="仿宋_GB2312" w:eastAsia="仿宋_GB2312" w:hAnsi="宋体" w:cs="微软雅黑"/>
          <w:color w:val="000000" w:themeColor="text1"/>
          <w:sz w:val="28"/>
          <w:szCs w:val="28"/>
        </w:rPr>
        <w:t>应设置专业运维人员，对各系统进行定期维护巡检，包括硬件巡检和软件巡检，对断电或网络中断等突发情况应有应急预案。</w:t>
      </w:r>
    </w:p>
    <w:p w14:paraId="1849BFAF" w14:textId="5C0D2B8F"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sidRPr="00E424EE">
        <w:rPr>
          <w:rFonts w:ascii="仿宋_GB2312" w:eastAsia="仿宋_GB2312" w:hAnsi="宋体" w:cs="微软雅黑" w:hint="eastAsia"/>
          <w:color w:val="000000" w:themeColor="text1"/>
          <w:sz w:val="28"/>
          <w:szCs w:val="28"/>
        </w:rPr>
        <w:t>（十一）</w:t>
      </w:r>
      <w:r w:rsidR="00011C6A" w:rsidRPr="00E424EE">
        <w:rPr>
          <w:rFonts w:ascii="仿宋_GB2312" w:eastAsia="仿宋_GB2312" w:hAnsi="宋体" w:cs="微软雅黑"/>
          <w:color w:val="000000" w:themeColor="text1"/>
          <w:sz w:val="28"/>
          <w:szCs w:val="28"/>
        </w:rPr>
        <w:t>必须加强对员工的培训、教育和管理，遵守法律</w:t>
      </w:r>
      <w:r w:rsidR="00011C6A" w:rsidRPr="004766DD">
        <w:rPr>
          <w:rFonts w:ascii="仿宋_GB2312" w:eastAsia="仿宋_GB2312" w:hAnsi="宋体" w:cs="微软雅黑"/>
          <w:sz w:val="28"/>
          <w:szCs w:val="28"/>
        </w:rPr>
        <w:t>法规及</w:t>
      </w:r>
      <w:r w:rsidR="00011C6A">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的规章制度</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服从</w:t>
      </w:r>
      <w:r w:rsidR="00011C6A">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的统一管理</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自觉接受</w:t>
      </w:r>
      <w:r w:rsidR="00011C6A">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及相关部门的检查、监督和指导。服务标准必须符合行业规范</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服务人员工作期间着装整齐、言行文明、不得饮酒，符合</w:t>
      </w:r>
      <w:r w:rsidR="00011C6A">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校园文化和服务育人要求。</w:t>
      </w:r>
    </w:p>
    <w:p w14:paraId="604B6E2B" w14:textId="7723C406"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lastRenderedPageBreak/>
        <w:t>（十二）</w:t>
      </w:r>
      <w:r w:rsidR="00011C6A" w:rsidRPr="004766DD">
        <w:rPr>
          <w:rFonts w:ascii="仿宋_GB2312" w:eastAsia="仿宋_GB2312" w:hAnsi="宋体" w:cs="微软雅黑"/>
          <w:sz w:val="28"/>
          <w:szCs w:val="28"/>
        </w:rPr>
        <w:t>本项目人员</w:t>
      </w:r>
      <w:r w:rsidR="00011C6A" w:rsidRPr="004766DD">
        <w:rPr>
          <w:rFonts w:ascii="仿宋_GB2312" w:eastAsia="仿宋_GB2312" w:hAnsi="宋体" w:cs="微软雅黑" w:hint="eastAsia"/>
          <w:sz w:val="28"/>
          <w:szCs w:val="28"/>
        </w:rPr>
        <w:t>的</w:t>
      </w:r>
      <w:r w:rsidR="00011C6A" w:rsidRPr="004766DD">
        <w:rPr>
          <w:rFonts w:ascii="仿宋_GB2312" w:eastAsia="仿宋_GB2312" w:hAnsi="宋体" w:cs="微软雅黑"/>
          <w:sz w:val="28"/>
          <w:szCs w:val="28"/>
        </w:rPr>
        <w:t>聘用必须</w:t>
      </w:r>
      <w:r w:rsidR="00011C6A" w:rsidRPr="004766DD">
        <w:rPr>
          <w:rFonts w:ascii="仿宋_GB2312" w:eastAsia="仿宋_GB2312" w:hAnsi="宋体" w:cs="微软雅黑" w:hint="eastAsia"/>
          <w:sz w:val="28"/>
          <w:szCs w:val="28"/>
        </w:rPr>
        <w:t>符合</w:t>
      </w:r>
      <w:r w:rsidR="00011C6A" w:rsidRPr="004766DD">
        <w:rPr>
          <w:rFonts w:ascii="仿宋_GB2312" w:eastAsia="仿宋_GB2312" w:hAnsi="宋体" w:cs="微软雅黑"/>
          <w:sz w:val="28"/>
          <w:szCs w:val="28"/>
        </w:rPr>
        <w:t>国家相关</w:t>
      </w:r>
      <w:r w:rsidR="00011C6A" w:rsidRPr="004766DD">
        <w:rPr>
          <w:rFonts w:ascii="仿宋_GB2312" w:eastAsia="仿宋_GB2312" w:hAnsi="宋体" w:cs="微软雅黑" w:hint="eastAsia"/>
          <w:sz w:val="28"/>
          <w:szCs w:val="28"/>
        </w:rPr>
        <w:t>法律</w:t>
      </w:r>
      <w:r w:rsidR="00011C6A" w:rsidRPr="004766DD">
        <w:rPr>
          <w:rFonts w:ascii="仿宋_GB2312" w:eastAsia="仿宋_GB2312" w:hAnsi="宋体" w:cs="微软雅黑"/>
          <w:sz w:val="28"/>
          <w:szCs w:val="28"/>
        </w:rPr>
        <w:t>法规</w:t>
      </w:r>
      <w:r w:rsidR="00011C6A" w:rsidRPr="004766DD">
        <w:rPr>
          <w:rFonts w:ascii="仿宋_GB2312" w:eastAsia="仿宋_GB2312" w:hAnsi="宋体" w:cs="微软雅黑" w:hint="eastAsia"/>
          <w:sz w:val="28"/>
          <w:szCs w:val="28"/>
        </w:rPr>
        <w:t>要求，完善相关手续</w:t>
      </w:r>
      <w:r w:rsidR="00011C6A" w:rsidRPr="004766DD">
        <w:rPr>
          <w:rFonts w:ascii="仿宋_GB2312" w:eastAsia="仿宋_GB2312" w:hAnsi="宋体" w:cs="微软雅黑"/>
          <w:sz w:val="28"/>
          <w:szCs w:val="28"/>
        </w:rPr>
        <w:t>。聘用人员的管理、劳动纠纷、安全责任由</w:t>
      </w:r>
      <w:r w:rsidR="006824D0">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负责。</w:t>
      </w:r>
    </w:p>
    <w:p w14:paraId="48CE6068" w14:textId="2F3BA95E"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（十三）</w:t>
      </w:r>
      <w:r w:rsidR="006824D0">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提供事业单位组织机构代码证，</w:t>
      </w:r>
      <w:r w:rsidR="006824D0">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自行负责处理政府相关管理部门管理要求的有关事项，</w:t>
      </w:r>
      <w:r w:rsidR="003B6328">
        <w:rPr>
          <w:rFonts w:ascii="仿宋_GB2312" w:eastAsia="仿宋_GB2312" w:hAnsi="宋体" w:cs="微软雅黑" w:hint="eastAsia"/>
          <w:sz w:val="28"/>
          <w:szCs w:val="28"/>
        </w:rPr>
        <w:t>按照比选</w:t>
      </w:r>
      <w:r w:rsidR="003B6328" w:rsidRPr="004C400E">
        <w:rPr>
          <w:rFonts w:ascii="仿宋_GB2312" w:eastAsia="仿宋_GB2312" w:hAnsi="宋体" w:cs="微软雅黑" w:hint="eastAsia"/>
          <w:sz w:val="28"/>
          <w:szCs w:val="28"/>
        </w:rPr>
        <w:t>人建设</w:t>
      </w:r>
      <w:r w:rsidR="00096119">
        <w:rPr>
          <w:rFonts w:ascii="仿宋_GB2312" w:eastAsia="仿宋_GB2312" w:hAnsi="宋体" w:cs="微软雅黑" w:hint="eastAsia"/>
          <w:sz w:val="28"/>
          <w:szCs w:val="28"/>
        </w:rPr>
        <w:t>要求</w:t>
      </w:r>
      <w:r w:rsidR="003B6328" w:rsidRPr="004C400E">
        <w:rPr>
          <w:rFonts w:ascii="仿宋_GB2312" w:eastAsia="仿宋_GB2312" w:hAnsi="宋体" w:cs="微软雅黑"/>
          <w:sz w:val="28"/>
          <w:szCs w:val="28"/>
        </w:rPr>
        <w:t>完成快递</w:t>
      </w:r>
      <w:r w:rsidR="003B6328" w:rsidRPr="004C400E">
        <w:rPr>
          <w:rFonts w:ascii="仿宋_GB2312" w:eastAsia="仿宋_GB2312" w:hAnsi="宋体" w:cs="微软雅黑" w:hint="eastAsia"/>
          <w:sz w:val="28"/>
          <w:szCs w:val="28"/>
        </w:rPr>
        <w:t>服务站</w:t>
      </w:r>
      <w:r w:rsidR="003B6328" w:rsidRPr="004C400E">
        <w:rPr>
          <w:rFonts w:ascii="仿宋_GB2312" w:eastAsia="仿宋_GB2312" w:hAnsi="宋体" w:cs="微软雅黑"/>
          <w:sz w:val="28"/>
          <w:szCs w:val="28"/>
        </w:rPr>
        <w:t>的</w:t>
      </w:r>
      <w:r w:rsidR="003B6328" w:rsidRPr="003B6328">
        <w:rPr>
          <w:rFonts w:ascii="仿宋_GB2312" w:eastAsia="仿宋_GB2312" w:hAnsi="宋体" w:cs="微软雅黑"/>
          <w:color w:val="000000" w:themeColor="text1"/>
          <w:sz w:val="28"/>
          <w:szCs w:val="28"/>
        </w:rPr>
        <w:t>建</w:t>
      </w:r>
      <w:r w:rsidR="00011C6A" w:rsidRPr="003B6328">
        <w:rPr>
          <w:rFonts w:ascii="仿宋_GB2312" w:eastAsia="仿宋_GB2312" w:hAnsi="宋体" w:cs="微软雅黑"/>
          <w:color w:val="000000" w:themeColor="text1"/>
          <w:sz w:val="28"/>
          <w:szCs w:val="28"/>
        </w:rPr>
        <w:t>设</w:t>
      </w:r>
      <w:r w:rsidR="00011C6A" w:rsidRPr="003B6328">
        <w:rPr>
          <w:rFonts w:ascii="仿宋_GB2312" w:eastAsia="仿宋_GB2312" w:hAnsi="宋体" w:cs="微软雅黑" w:hint="eastAsia"/>
          <w:color w:val="000000" w:themeColor="text1"/>
          <w:sz w:val="28"/>
          <w:szCs w:val="28"/>
        </w:rPr>
        <w:t>及</w:t>
      </w:r>
      <w:r w:rsidR="00011C6A" w:rsidRPr="003B6328">
        <w:rPr>
          <w:rFonts w:ascii="仿宋_GB2312" w:eastAsia="仿宋_GB2312" w:hAnsi="宋体" w:cs="微软雅黑"/>
          <w:color w:val="000000" w:themeColor="text1"/>
          <w:sz w:val="28"/>
          <w:szCs w:val="28"/>
        </w:rPr>
        <w:t>相关证照办理等开业前的所有准备工作</w:t>
      </w:r>
      <w:r w:rsidR="00011C6A" w:rsidRPr="003B6328">
        <w:rPr>
          <w:rFonts w:ascii="仿宋_GB2312" w:eastAsia="仿宋_GB2312" w:hAnsi="宋体" w:cs="微软雅黑" w:hint="eastAsia"/>
          <w:color w:val="000000" w:themeColor="text1"/>
          <w:sz w:val="28"/>
          <w:szCs w:val="28"/>
        </w:rPr>
        <w:t>；</w:t>
      </w:r>
      <w:r w:rsidR="00011C6A" w:rsidRPr="003B6328">
        <w:rPr>
          <w:rFonts w:ascii="仿宋_GB2312" w:eastAsia="仿宋_GB2312" w:hAnsi="宋体" w:cs="微软雅黑"/>
          <w:color w:val="000000" w:themeColor="text1"/>
          <w:sz w:val="28"/>
          <w:szCs w:val="28"/>
        </w:rPr>
        <w:t>依法经营，自觉接受行业管理和</w:t>
      </w:r>
      <w:r w:rsidR="00011C6A" w:rsidRPr="004766DD">
        <w:rPr>
          <w:rFonts w:ascii="仿宋_GB2312" w:eastAsia="仿宋_GB2312" w:hAnsi="宋体" w:cs="微软雅黑"/>
          <w:sz w:val="28"/>
          <w:szCs w:val="28"/>
        </w:rPr>
        <w:t>监督，独自承担</w:t>
      </w:r>
      <w:r w:rsidR="00011C6A" w:rsidRPr="004766DD">
        <w:rPr>
          <w:rFonts w:ascii="仿宋_GB2312" w:eastAsia="仿宋_GB2312" w:hAnsi="宋体" w:cs="微软雅黑" w:hint="eastAsia"/>
          <w:sz w:val="28"/>
          <w:szCs w:val="28"/>
        </w:rPr>
        <w:t>法定责任和义务。</w:t>
      </w:r>
    </w:p>
    <w:p w14:paraId="30554821" w14:textId="4253347D"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（十四）</w:t>
      </w:r>
      <w:r w:rsidR="00011C6A" w:rsidRPr="004766DD">
        <w:rPr>
          <w:rFonts w:ascii="仿宋_GB2312" w:eastAsia="仿宋_GB2312" w:hAnsi="宋体" w:cs="微软雅黑"/>
          <w:sz w:val="28"/>
          <w:szCs w:val="28"/>
        </w:rPr>
        <w:t>不得经营</w:t>
      </w:r>
      <w:r w:rsidR="00011C6A" w:rsidRPr="004766DD">
        <w:rPr>
          <w:rFonts w:ascii="仿宋_GB2312" w:eastAsia="仿宋_GB2312" w:hAnsi="宋体" w:cs="微软雅黑" w:hint="eastAsia"/>
          <w:sz w:val="28"/>
          <w:szCs w:val="28"/>
        </w:rPr>
        <w:t>合同约定</w:t>
      </w:r>
      <w:r w:rsidR="00011C6A" w:rsidRPr="004766DD">
        <w:rPr>
          <w:rFonts w:ascii="仿宋_GB2312" w:eastAsia="仿宋_GB2312" w:hAnsi="宋体" w:cs="微软雅黑"/>
          <w:sz w:val="28"/>
          <w:szCs w:val="28"/>
        </w:rPr>
        <w:t>以外的其他业务，其经营的业务范围仅限于重庆</w:t>
      </w:r>
      <w:r w:rsidR="00011C6A">
        <w:rPr>
          <w:rFonts w:ascii="仿宋_GB2312" w:eastAsia="仿宋_GB2312" w:hAnsi="宋体" w:cs="微软雅黑" w:hint="eastAsia"/>
          <w:sz w:val="28"/>
          <w:szCs w:val="28"/>
        </w:rPr>
        <w:t>大学</w:t>
      </w:r>
      <w:r w:rsidR="00011C6A" w:rsidRPr="004766DD">
        <w:rPr>
          <w:rFonts w:ascii="仿宋_GB2312" w:eastAsia="仿宋_GB2312" w:hAnsi="宋体" w:cs="微软雅黑"/>
          <w:sz w:val="28"/>
          <w:szCs w:val="28"/>
        </w:rPr>
        <w:t>师生及相关人员，不得接纳临近区域人员和校外人员快递业务，不得在服务点内使用</w:t>
      </w:r>
      <w:r w:rsidR="00011C6A" w:rsidRPr="004766DD">
        <w:rPr>
          <w:rFonts w:ascii="仿宋_GB2312" w:eastAsia="仿宋_GB2312" w:hAnsi="宋体" w:cs="微软雅黑" w:hint="eastAsia"/>
          <w:sz w:val="28"/>
          <w:szCs w:val="28"/>
        </w:rPr>
        <w:t>经营业务外的</w:t>
      </w:r>
      <w:r w:rsidR="00011C6A" w:rsidRPr="004766DD">
        <w:rPr>
          <w:rFonts w:ascii="仿宋_GB2312" w:eastAsia="仿宋_GB2312" w:hAnsi="宋体" w:cs="微软雅黑"/>
          <w:sz w:val="28"/>
          <w:szCs w:val="28"/>
        </w:rPr>
        <w:t>大功率电器、煮饭和住宿。</w:t>
      </w:r>
    </w:p>
    <w:p w14:paraId="52BCE55E" w14:textId="14F164AE"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（十五）</w:t>
      </w:r>
      <w:r w:rsidR="00011C6A" w:rsidRPr="004766DD">
        <w:rPr>
          <w:rFonts w:ascii="仿宋_GB2312" w:eastAsia="仿宋_GB2312" w:hAnsi="宋体" w:cs="微软雅黑"/>
          <w:sz w:val="28"/>
          <w:szCs w:val="28"/>
        </w:rPr>
        <w:t>应严格执行各级政府部门的相关规定 （如卫生防疫、</w:t>
      </w:r>
      <w:r w:rsidR="00011C6A" w:rsidRPr="004766DD">
        <w:rPr>
          <w:rFonts w:ascii="仿宋_GB2312" w:eastAsia="仿宋_GB2312" w:hAnsi="宋体" w:cs="微软雅黑" w:hint="eastAsia"/>
          <w:sz w:val="28"/>
          <w:szCs w:val="28"/>
        </w:rPr>
        <w:t>食品安全</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hint="eastAsia"/>
          <w:sz w:val="28"/>
          <w:szCs w:val="28"/>
        </w:rPr>
        <w:t>文化制品、</w:t>
      </w:r>
      <w:r w:rsidR="00011C6A" w:rsidRPr="004766DD">
        <w:rPr>
          <w:rFonts w:ascii="仿宋_GB2312" w:eastAsia="仿宋_GB2312" w:hAnsi="宋体" w:cs="微软雅黑"/>
          <w:sz w:val="28"/>
          <w:szCs w:val="28"/>
        </w:rPr>
        <w:t>环保、治安、消防等），建立和执行与本项目有关的各项管理制度及突发事故应急预案。</w:t>
      </w:r>
    </w:p>
    <w:p w14:paraId="33B816A6" w14:textId="7F849AEF"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（十六）</w:t>
      </w:r>
      <w:r w:rsidR="00011C6A" w:rsidRPr="004766DD">
        <w:rPr>
          <w:rFonts w:ascii="仿宋_GB2312" w:eastAsia="仿宋_GB2312" w:hAnsi="宋体" w:cs="微软雅黑"/>
          <w:sz w:val="28"/>
          <w:szCs w:val="28"/>
        </w:rPr>
        <w:t>须遵守</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管理制度，维护校园管理秩序</w:t>
      </w:r>
      <w:r w:rsidR="00011C6A" w:rsidRPr="004766DD">
        <w:rPr>
          <w:rFonts w:ascii="仿宋_GB2312" w:eastAsia="仿宋_GB2312" w:hAnsi="宋体" w:cs="微软雅黑" w:hint="eastAsia"/>
          <w:sz w:val="28"/>
          <w:szCs w:val="28"/>
        </w:rPr>
        <w:t>，装修改造</w:t>
      </w:r>
      <w:r w:rsidR="00011C6A" w:rsidRPr="004766DD">
        <w:rPr>
          <w:rFonts w:ascii="仿宋_GB2312" w:eastAsia="仿宋_GB2312" w:hAnsi="宋体" w:cs="微软雅黑"/>
          <w:sz w:val="28"/>
          <w:szCs w:val="28"/>
        </w:rPr>
        <w:t>建设不得擅自变更</w:t>
      </w:r>
      <w:r w:rsidR="00011C6A" w:rsidRPr="004766DD">
        <w:rPr>
          <w:rFonts w:ascii="仿宋_GB2312" w:eastAsia="仿宋_GB2312" w:hAnsi="宋体" w:cs="微软雅黑" w:hint="eastAsia"/>
          <w:sz w:val="28"/>
          <w:szCs w:val="28"/>
        </w:rPr>
        <w:t>场地范围</w:t>
      </w:r>
      <w:r w:rsidR="00011C6A" w:rsidRPr="004766DD">
        <w:rPr>
          <w:rFonts w:ascii="仿宋_GB2312" w:eastAsia="仿宋_GB2312" w:hAnsi="宋体" w:cs="微软雅黑"/>
          <w:sz w:val="28"/>
          <w:szCs w:val="28"/>
        </w:rPr>
        <w:t>，不得超区域或占道服务；如</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违法或违规服务，</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有</w:t>
      </w:r>
      <w:r w:rsidR="00011C6A" w:rsidRPr="004766DD">
        <w:rPr>
          <w:rFonts w:ascii="仿宋_GB2312" w:eastAsia="仿宋_GB2312" w:hAnsi="宋体" w:cs="微软雅黑" w:hint="eastAsia"/>
          <w:sz w:val="28"/>
          <w:szCs w:val="28"/>
        </w:rPr>
        <w:t>权单方解除合</w:t>
      </w:r>
      <w:r w:rsidR="00011C6A" w:rsidRPr="004766DD">
        <w:rPr>
          <w:rFonts w:ascii="仿宋_GB2312" w:eastAsia="仿宋_GB2312" w:hAnsi="宋体" w:cs="微软雅黑"/>
          <w:sz w:val="28"/>
          <w:szCs w:val="28"/>
        </w:rPr>
        <w:t>同，一切损失由</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承担 。</w:t>
      </w:r>
    </w:p>
    <w:p w14:paraId="3849AD6E" w14:textId="1B45D677"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（十七）</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只有合同期内场地使用权和本《合同》用途内的服务管理权，禁止转租、分租，否则经查核实后，</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有权立即</w:t>
      </w:r>
      <w:r w:rsidR="00011C6A" w:rsidRPr="004766DD">
        <w:rPr>
          <w:rFonts w:ascii="仿宋_GB2312" w:eastAsia="仿宋_GB2312" w:hAnsi="宋体" w:cs="微软雅黑" w:hint="eastAsia"/>
          <w:sz w:val="28"/>
          <w:szCs w:val="28"/>
        </w:rPr>
        <w:t>单方解除</w:t>
      </w:r>
      <w:r w:rsidR="00011C6A" w:rsidRPr="004766DD">
        <w:rPr>
          <w:rFonts w:ascii="仿宋_GB2312" w:eastAsia="仿宋_GB2312" w:hAnsi="宋体" w:cs="微软雅黑"/>
          <w:sz w:val="28"/>
          <w:szCs w:val="28"/>
        </w:rPr>
        <w:t>合同，由此引起的一切后果由</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承担。</w:t>
      </w:r>
    </w:p>
    <w:p w14:paraId="7D8F279A" w14:textId="18D96C11"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（十八）</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对服务区域内的消防、卫生等管理：严格遵守有关消防的法律法规；确保所有消防设施与设备</w:t>
      </w:r>
      <w:r w:rsidR="00011C6A" w:rsidRPr="004766DD">
        <w:rPr>
          <w:rFonts w:ascii="仿宋_GB2312" w:eastAsia="仿宋_GB2312" w:hAnsi="宋体" w:cs="微软雅黑" w:hint="eastAsia"/>
          <w:sz w:val="28"/>
          <w:szCs w:val="28"/>
        </w:rPr>
        <w:t>齐全、功能正常，</w:t>
      </w:r>
      <w:r w:rsidR="00011C6A" w:rsidRPr="004766DD">
        <w:rPr>
          <w:rFonts w:ascii="仿宋_GB2312" w:eastAsia="仿宋_GB2312" w:hAnsi="宋体" w:cs="微软雅黑"/>
          <w:sz w:val="28"/>
          <w:szCs w:val="28"/>
        </w:rPr>
        <w:t>杜绝因管理疏忽引起的消防</w:t>
      </w:r>
      <w:r w:rsidR="00011C6A" w:rsidRPr="004766DD">
        <w:rPr>
          <w:rFonts w:ascii="仿宋_GB2312" w:eastAsia="仿宋_GB2312" w:hAnsi="宋体" w:cs="微软雅黑" w:hint="eastAsia"/>
          <w:sz w:val="28"/>
          <w:szCs w:val="28"/>
        </w:rPr>
        <w:t>安全</w:t>
      </w:r>
      <w:r w:rsidR="00011C6A" w:rsidRPr="004766DD">
        <w:rPr>
          <w:rFonts w:ascii="仿宋_GB2312" w:eastAsia="仿宋_GB2312" w:hAnsi="宋体" w:cs="微软雅黑"/>
          <w:sz w:val="28"/>
          <w:szCs w:val="28"/>
        </w:rPr>
        <w:t>事故。自行承担垃圾处理费用，负责并保证服务</w:t>
      </w:r>
      <w:r w:rsidR="00011C6A" w:rsidRPr="004766DD">
        <w:rPr>
          <w:rFonts w:ascii="仿宋_GB2312" w:eastAsia="仿宋_GB2312" w:hAnsi="宋体" w:cs="微软雅黑" w:hint="eastAsia"/>
          <w:sz w:val="28"/>
          <w:szCs w:val="28"/>
        </w:rPr>
        <w:t>场地室内外</w:t>
      </w:r>
      <w:r w:rsidR="00011C6A" w:rsidRPr="004766DD">
        <w:rPr>
          <w:rFonts w:ascii="仿宋_GB2312" w:eastAsia="仿宋_GB2312" w:hAnsi="宋体" w:cs="微软雅黑"/>
          <w:sz w:val="28"/>
          <w:szCs w:val="28"/>
        </w:rPr>
        <w:t>卫生清洁，</w:t>
      </w:r>
      <w:r w:rsidR="00011C6A" w:rsidRPr="004766DD">
        <w:rPr>
          <w:rFonts w:ascii="仿宋_GB2312" w:eastAsia="仿宋_GB2312" w:hAnsi="宋体" w:cs="微软雅黑" w:hint="eastAsia"/>
          <w:sz w:val="28"/>
          <w:szCs w:val="28"/>
        </w:rPr>
        <w:t>实行</w:t>
      </w:r>
      <w:r w:rsidR="00011C6A" w:rsidRPr="004766DD">
        <w:rPr>
          <w:rFonts w:ascii="仿宋_GB2312" w:eastAsia="仿宋_GB2312" w:hAnsi="宋体" w:cs="微软雅黑"/>
          <w:sz w:val="28"/>
          <w:szCs w:val="28"/>
        </w:rPr>
        <w:t>门前三包（</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sz w:val="28"/>
          <w:szCs w:val="28"/>
        </w:rPr>
        <w:t>一包</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sz w:val="28"/>
          <w:szCs w:val="28"/>
        </w:rPr>
        <w:t>门前外观环境整洁，无乱搭建、乱张贴、乱涂写、乱堆放等行为；</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sz w:val="28"/>
          <w:szCs w:val="28"/>
        </w:rPr>
        <w:t>二包</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sz w:val="28"/>
          <w:szCs w:val="28"/>
        </w:rPr>
        <w:t>门前清洁卫生整洁，无裸露垃圾，无污迹，做好垃圾分类工作；</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sz w:val="28"/>
          <w:szCs w:val="28"/>
        </w:rPr>
        <w:t>三包</w:t>
      </w:r>
      <w:r w:rsidR="00011C6A" w:rsidRPr="004766DD">
        <w:rPr>
          <w:rFonts w:ascii="仿宋_GB2312" w:eastAsia="仿宋_GB2312" w:hAnsi="宋体" w:cs="微软雅黑"/>
          <w:sz w:val="28"/>
          <w:szCs w:val="28"/>
        </w:rPr>
        <w:t>”</w:t>
      </w:r>
      <w:r w:rsidR="00011C6A" w:rsidRPr="004766DD">
        <w:rPr>
          <w:rFonts w:ascii="仿宋_GB2312" w:eastAsia="仿宋_GB2312" w:hAnsi="宋体" w:cs="微软雅黑"/>
          <w:sz w:val="28"/>
          <w:szCs w:val="28"/>
        </w:rPr>
        <w:t>门前责任区内的设施、设备和绿地整洁等）</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按照市容市貌相关部门要求及</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有关规定执行，自觉接受各级部门的监督、检查。</w:t>
      </w:r>
    </w:p>
    <w:p w14:paraId="77EF4C8F" w14:textId="22831B47" w:rsidR="00011C6A" w:rsidRPr="004766DD" w:rsidRDefault="00D07FCB"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（十九）</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须公示各家快递公司的寄件收费标准</w:t>
      </w:r>
      <w:r w:rsidR="00011C6A" w:rsidRPr="004766DD">
        <w:rPr>
          <w:rFonts w:ascii="仿宋_GB2312" w:eastAsia="仿宋_GB2312" w:hAnsi="宋体" w:cs="微软雅黑" w:hint="eastAsia"/>
          <w:sz w:val="28"/>
          <w:szCs w:val="28"/>
        </w:rPr>
        <w:t>及商品售卖服务价格，</w:t>
      </w:r>
      <w:r w:rsidR="00011C6A" w:rsidRPr="004766DD">
        <w:rPr>
          <w:rFonts w:ascii="仿宋_GB2312" w:eastAsia="仿宋_GB2312" w:hAnsi="宋体" w:cs="微软雅黑"/>
          <w:sz w:val="28"/>
          <w:szCs w:val="28"/>
        </w:rPr>
        <w:t xml:space="preserve"> 明码标价，不随意涨价。让师生比价选择</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明白消费</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并提供网络寄件跟踪服务，让师生在手机上随时查询寄件信息</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快递逾期未取不得另行收费</w:t>
      </w:r>
      <w:r w:rsidR="00011C6A" w:rsidRPr="004766DD">
        <w:rPr>
          <w:rFonts w:ascii="仿宋_GB2312" w:eastAsia="仿宋_GB2312" w:hAnsi="宋体" w:cs="微软雅黑" w:hint="eastAsia"/>
          <w:sz w:val="28"/>
          <w:szCs w:val="28"/>
        </w:rPr>
        <w:t>。</w:t>
      </w:r>
    </w:p>
    <w:p w14:paraId="3258EF7A" w14:textId="201BCACE" w:rsidR="00011C6A" w:rsidRPr="004766DD" w:rsidRDefault="00D07FCB" w:rsidP="00011C6A">
      <w:pPr>
        <w:adjustRightInd w:val="0"/>
        <w:spacing w:line="500" w:lineRule="exact"/>
        <w:ind w:firstLineChars="200" w:firstLine="560"/>
        <w:textAlignment w:val="baseline"/>
        <w:rPr>
          <w:rFonts w:ascii="仿宋_GB2312" w:eastAsia="仿宋_GB2312" w:hAnsi="宋体" w:cs="微软雅黑"/>
          <w:sz w:val="28"/>
          <w:szCs w:val="28"/>
        </w:rPr>
      </w:pPr>
      <w:r>
        <w:rPr>
          <w:rFonts w:ascii="仿宋_GB2312" w:eastAsia="仿宋_GB2312" w:hAnsi="宋体" w:cs="微软雅黑" w:hint="eastAsia"/>
          <w:sz w:val="28"/>
          <w:szCs w:val="28"/>
        </w:rPr>
        <w:lastRenderedPageBreak/>
        <w:t>（二十）</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的快递运送车辆须遵守校内机动车辆管理规定，接受</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管理和指导，运送车辆须按照</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规定时间</w:t>
      </w:r>
      <w:r w:rsidR="00011C6A">
        <w:rPr>
          <w:rFonts w:ascii="仿宋_GB2312" w:eastAsia="仿宋_GB2312" w:hAnsi="宋体" w:cs="微软雅黑" w:hint="eastAsia"/>
          <w:sz w:val="28"/>
          <w:szCs w:val="28"/>
        </w:rPr>
        <w:t>、限速</w:t>
      </w:r>
      <w:r w:rsidR="00011C6A" w:rsidRPr="004766DD">
        <w:rPr>
          <w:rFonts w:ascii="仿宋_GB2312" w:eastAsia="仿宋_GB2312" w:hAnsi="宋体" w:cs="微软雅黑"/>
          <w:sz w:val="28"/>
          <w:szCs w:val="28"/>
        </w:rPr>
        <w:t>和指定路线行驶，保障校园秩序和交通安全，由此产生的所有费用由</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自理。</w:t>
      </w:r>
    </w:p>
    <w:p w14:paraId="166CEF4B" w14:textId="37B51C6E" w:rsidR="00011C6A" w:rsidRPr="00E424EE" w:rsidRDefault="003B0859" w:rsidP="003B6328">
      <w:pPr>
        <w:snapToGrid w:val="0"/>
        <w:spacing w:line="50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t>（二十一）</w:t>
      </w:r>
      <w:r w:rsidR="003B6328" w:rsidRPr="004766DD">
        <w:rPr>
          <w:rFonts w:ascii="仿宋_GB2312" w:eastAsia="仿宋_GB2312" w:hAnsi="宋体" w:cs="微软雅黑" w:hint="eastAsia"/>
          <w:sz w:val="28"/>
          <w:szCs w:val="28"/>
        </w:rPr>
        <w:t>运营时间</w:t>
      </w:r>
      <w:r w:rsidR="003B6328">
        <w:rPr>
          <w:rFonts w:ascii="仿宋_GB2312" w:eastAsia="仿宋_GB2312" w:hAnsi="宋体" w:cs="微软雅黑" w:hint="eastAsia"/>
          <w:sz w:val="28"/>
          <w:szCs w:val="28"/>
        </w:rPr>
        <w:t>：</w:t>
      </w:r>
      <w:r w:rsidR="003B6328" w:rsidRPr="00E424EE">
        <w:rPr>
          <w:rFonts w:ascii="仿宋_GB2312" w:eastAsia="仿宋_GB2312" w:hAnsi="宋体" w:cs="微软雅黑" w:hint="eastAsia"/>
          <w:color w:val="000000" w:themeColor="text1"/>
          <w:sz w:val="28"/>
          <w:szCs w:val="28"/>
        </w:rPr>
        <w:t>每天</w:t>
      </w:r>
      <w:r w:rsidR="003B6328" w:rsidRPr="00E424EE">
        <w:rPr>
          <w:rFonts w:ascii="仿宋_GB2312" w:eastAsia="仿宋_GB2312" w:hAnsi="宋体" w:cs="微软雅黑"/>
          <w:color w:val="000000" w:themeColor="text1"/>
          <w:sz w:val="28"/>
          <w:szCs w:val="28"/>
        </w:rPr>
        <w:t>9:00</w:t>
      </w:r>
      <w:r w:rsidR="003B6328" w:rsidRPr="00E424EE">
        <w:rPr>
          <w:rFonts w:ascii="仿宋_GB2312" w:eastAsia="仿宋_GB2312" w:hAnsi="宋体" w:cs="微软雅黑"/>
          <w:color w:val="000000" w:themeColor="text1"/>
          <w:sz w:val="28"/>
          <w:szCs w:val="28"/>
        </w:rPr>
        <w:t>—</w:t>
      </w:r>
      <w:r w:rsidR="00462E6B" w:rsidRPr="00E424EE">
        <w:rPr>
          <w:rFonts w:ascii="仿宋_GB2312" w:eastAsia="仿宋_GB2312" w:hAnsi="宋体" w:cs="微软雅黑"/>
          <w:color w:val="000000" w:themeColor="text1"/>
          <w:sz w:val="28"/>
          <w:szCs w:val="28"/>
        </w:rPr>
        <w:t>19</w:t>
      </w:r>
      <w:r w:rsidR="003B6328" w:rsidRPr="00E424EE">
        <w:rPr>
          <w:rFonts w:ascii="仿宋_GB2312" w:eastAsia="仿宋_GB2312" w:hAnsi="宋体" w:cs="微软雅黑"/>
          <w:color w:val="000000" w:themeColor="text1"/>
          <w:sz w:val="28"/>
          <w:szCs w:val="28"/>
        </w:rPr>
        <w:t>:00（中选人可根据实际情况延长营业时间）；</w:t>
      </w:r>
      <w:r w:rsidR="003B6328" w:rsidRPr="00E424EE">
        <w:rPr>
          <w:rFonts w:ascii="仿宋_GB2312" w:eastAsia="仿宋_GB2312" w:hAnsi="宋体" w:cs="微软雅黑" w:hint="eastAsia"/>
          <w:color w:val="000000" w:themeColor="text1"/>
          <w:sz w:val="28"/>
          <w:szCs w:val="28"/>
        </w:rPr>
        <w:t>开学季等重要时间节点根据比选人要求延长服务时间。在毕业季等特殊时期，须按照比选人的要求对师生提供上门服务。</w:t>
      </w:r>
    </w:p>
    <w:p w14:paraId="6C24C811" w14:textId="1141B6B7" w:rsidR="00011C6A" w:rsidRPr="00E424EE" w:rsidRDefault="003B0859" w:rsidP="00011C6A">
      <w:pPr>
        <w:snapToGrid w:val="0"/>
        <w:spacing w:line="500" w:lineRule="exact"/>
        <w:ind w:firstLineChars="200" w:firstLine="560"/>
        <w:rPr>
          <w:rFonts w:ascii="仿宋_GB2312" w:eastAsia="仿宋_GB2312" w:hAnsi="宋体" w:cs="微软雅黑"/>
          <w:color w:val="000000" w:themeColor="text1"/>
          <w:sz w:val="28"/>
          <w:szCs w:val="28"/>
        </w:rPr>
      </w:pPr>
      <w:r w:rsidRPr="00E424EE">
        <w:rPr>
          <w:rFonts w:ascii="仿宋_GB2312" w:eastAsia="仿宋_GB2312" w:hAnsi="宋体" w:cs="微软雅黑" w:hint="eastAsia"/>
          <w:color w:val="000000" w:themeColor="text1"/>
          <w:sz w:val="28"/>
          <w:szCs w:val="28"/>
        </w:rPr>
        <w:t>（二十二）</w:t>
      </w:r>
      <w:r w:rsidR="00011C6A" w:rsidRPr="00E424EE">
        <w:rPr>
          <w:rFonts w:ascii="仿宋_GB2312" w:eastAsia="仿宋_GB2312" w:hAnsi="宋体" w:cs="微软雅黑"/>
          <w:color w:val="000000" w:themeColor="text1"/>
          <w:sz w:val="28"/>
          <w:szCs w:val="28"/>
        </w:rPr>
        <w:t>服务质量管理要求</w:t>
      </w:r>
    </w:p>
    <w:p w14:paraId="5A1C1A60" w14:textId="0FD28E19"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sidRPr="00E424EE">
        <w:rPr>
          <w:rFonts w:ascii="仿宋_GB2312" w:eastAsia="仿宋_GB2312" w:hAnsi="宋体" w:cs="微软雅黑" w:hint="eastAsia"/>
          <w:color w:val="000000" w:themeColor="text1"/>
          <w:sz w:val="28"/>
          <w:szCs w:val="28"/>
        </w:rPr>
        <w:t>1</w:t>
      </w:r>
      <w:r w:rsidRPr="00E424EE">
        <w:rPr>
          <w:rFonts w:ascii="仿宋_GB2312" w:eastAsia="仿宋_GB2312" w:hAnsi="宋体" w:cs="微软雅黑"/>
          <w:color w:val="000000" w:themeColor="text1"/>
          <w:sz w:val="28"/>
          <w:szCs w:val="28"/>
        </w:rPr>
        <w:t>.</w:t>
      </w:r>
      <w:r w:rsidR="00011C6A" w:rsidRPr="00E424EE">
        <w:rPr>
          <w:rFonts w:ascii="仿宋_GB2312" w:eastAsia="仿宋_GB2312" w:hAnsi="宋体" w:cs="微软雅黑"/>
          <w:color w:val="000000" w:themeColor="text1"/>
          <w:sz w:val="28"/>
          <w:szCs w:val="28"/>
        </w:rPr>
        <w:t>作业规范：</w:t>
      </w:r>
      <w:r w:rsidR="00574A7C" w:rsidRPr="00E424EE">
        <w:rPr>
          <w:rFonts w:ascii="仿宋_GB2312" w:eastAsia="仿宋_GB2312" w:hAnsi="宋体" w:cs="微软雅黑" w:hint="eastAsia"/>
          <w:color w:val="000000" w:themeColor="text1"/>
          <w:sz w:val="28"/>
          <w:szCs w:val="28"/>
        </w:rPr>
        <w:t>乙方</w:t>
      </w:r>
      <w:r w:rsidR="00011C6A" w:rsidRPr="00E424EE">
        <w:rPr>
          <w:rFonts w:ascii="仿宋_GB2312" w:eastAsia="仿宋_GB2312" w:hAnsi="宋体" w:cs="微软雅黑" w:hint="eastAsia"/>
          <w:color w:val="000000" w:themeColor="text1"/>
          <w:sz w:val="28"/>
          <w:szCs w:val="28"/>
        </w:rPr>
        <w:t>制定清晰</w:t>
      </w:r>
      <w:r w:rsidR="00011C6A" w:rsidRPr="004766DD">
        <w:rPr>
          <w:rFonts w:ascii="仿宋_GB2312" w:eastAsia="仿宋_GB2312" w:hAnsi="宋体" w:cs="微软雅黑" w:hint="eastAsia"/>
          <w:sz w:val="28"/>
          <w:szCs w:val="28"/>
        </w:rPr>
        <w:t>的工作流程和完备的作业规范，并制定“双十一”</w:t>
      </w:r>
      <w:r w:rsidR="00E424EE">
        <w:rPr>
          <w:rFonts w:ascii="仿宋_GB2312" w:eastAsia="仿宋_GB2312" w:hAnsi="宋体" w:cs="微软雅黑" w:hint="eastAsia"/>
          <w:sz w:val="28"/>
          <w:szCs w:val="28"/>
        </w:rPr>
        <w:t>“</w:t>
      </w:r>
      <w:r w:rsidR="00011C6A" w:rsidRPr="004766DD">
        <w:rPr>
          <w:rFonts w:ascii="仿宋_GB2312" w:eastAsia="仿宋_GB2312" w:hAnsi="宋体" w:cs="微软雅黑" w:hint="eastAsia"/>
          <w:sz w:val="28"/>
          <w:szCs w:val="28"/>
        </w:rPr>
        <w:t>毕业季”等临时高峰期应急预案。</w:t>
      </w:r>
    </w:p>
    <w:p w14:paraId="032CCBCA" w14:textId="515A564D"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服务承诺：</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应在营业场所公示或其他方式向比选人师生公布其服务承诺，服务承诺应至少包括:服务种类、服务时限、服务价格、赔偿、投诉处理、附加服务的承诺。</w:t>
      </w:r>
    </w:p>
    <w:p w14:paraId="6892C1F9" w14:textId="2A538F6E" w:rsidR="00011C6A" w:rsidRPr="004766DD" w:rsidRDefault="003B0859"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（二十三）</w:t>
      </w:r>
      <w:r w:rsidR="00011C6A" w:rsidRPr="004766DD">
        <w:rPr>
          <w:rFonts w:ascii="仿宋_GB2312" w:eastAsia="仿宋_GB2312" w:hAnsi="宋体" w:cs="微软雅黑"/>
          <w:sz w:val="28"/>
          <w:szCs w:val="28"/>
        </w:rPr>
        <w:t>投诉处理要求</w:t>
      </w:r>
    </w:p>
    <w:p w14:paraId="61285323" w14:textId="6597CEBF"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sidR="00950A3C">
        <w:rPr>
          <w:rFonts w:ascii="仿宋_GB2312" w:eastAsia="仿宋_GB2312" w:hAnsi="宋体" w:cs="微软雅黑"/>
          <w:sz w:val="28"/>
          <w:szCs w:val="28"/>
        </w:rPr>
        <w:t>.</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应提供投诉的渠道，并通过各种方式告知用户。</w:t>
      </w:r>
    </w:p>
    <w:p w14:paraId="630A42D9" w14:textId="2E45C8FF"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sidR="00950A3C">
        <w:rPr>
          <w:rFonts w:ascii="仿宋_GB2312" w:eastAsia="仿宋_GB2312" w:hAnsi="宋体" w:cs="微软雅黑"/>
          <w:sz w:val="28"/>
          <w:szCs w:val="28"/>
        </w:rPr>
        <w:t>.</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应按照服务承诺和约定及时处理用户投诉，并对用户投诉进行统计和分析。投诉处理回复时间不超过24小时。</w:t>
      </w:r>
    </w:p>
    <w:p w14:paraId="1BB37692" w14:textId="62B23F82" w:rsidR="00011C6A" w:rsidRPr="004766DD" w:rsidRDefault="00584D01" w:rsidP="00011C6A">
      <w:pPr>
        <w:adjustRightInd w:val="0"/>
        <w:spacing w:line="500" w:lineRule="exact"/>
        <w:ind w:firstLineChars="200" w:firstLine="560"/>
        <w:textAlignment w:val="baseline"/>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非投诉人同意，不</w:t>
      </w:r>
      <w:r w:rsidR="00096119">
        <w:rPr>
          <w:rFonts w:ascii="仿宋_GB2312" w:eastAsia="仿宋_GB2312" w:hAnsi="宋体" w:cs="微软雅黑" w:hint="eastAsia"/>
          <w:sz w:val="28"/>
          <w:szCs w:val="28"/>
        </w:rPr>
        <w:t>得</w:t>
      </w:r>
      <w:r w:rsidR="00011C6A" w:rsidRPr="004766DD">
        <w:rPr>
          <w:rFonts w:ascii="仿宋_GB2312" w:eastAsia="仿宋_GB2312" w:hAnsi="宋体" w:cs="微软雅黑"/>
          <w:sz w:val="28"/>
          <w:szCs w:val="28"/>
        </w:rPr>
        <w:t>公开投诉人个人信息。</w:t>
      </w:r>
    </w:p>
    <w:p w14:paraId="4ED87C8E" w14:textId="2BC34E38" w:rsidR="00011C6A" w:rsidRPr="004766DD" w:rsidRDefault="003B0859"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（二十四）</w:t>
      </w:r>
      <w:r w:rsidR="00011C6A" w:rsidRPr="004766DD">
        <w:rPr>
          <w:rFonts w:ascii="仿宋_GB2312" w:eastAsia="仿宋_GB2312" w:hAnsi="宋体" w:cs="微软雅黑"/>
          <w:sz w:val="28"/>
          <w:szCs w:val="28"/>
        </w:rPr>
        <w:t>其他要求</w:t>
      </w:r>
    </w:p>
    <w:p w14:paraId="622F324B" w14:textId="21757DE4" w:rsidR="00011C6A" w:rsidRPr="004766DD" w:rsidRDefault="00584D01" w:rsidP="00011C6A">
      <w:pPr>
        <w:adjustRightInd w:val="0"/>
        <w:spacing w:line="500" w:lineRule="exact"/>
        <w:ind w:firstLineChars="200" w:firstLine="560"/>
        <w:textAlignment w:val="baseline"/>
        <w:rPr>
          <w:rFonts w:ascii="仿宋_GB2312" w:eastAsia="仿宋_GB2312" w:hAnsi="宋体" w:cs="微软雅黑"/>
          <w:sz w:val="28"/>
          <w:szCs w:val="28"/>
        </w:rPr>
      </w:pPr>
      <w:r>
        <w:rPr>
          <w:rFonts w:ascii="仿宋_GB2312" w:eastAsia="仿宋_GB2312" w:hAnsi="宋体" w:cs="微软雅黑" w:hint="eastAsia"/>
          <w:sz w:val="28"/>
          <w:szCs w:val="28"/>
        </w:rPr>
        <w:t>1</w:t>
      </w:r>
      <w:r w:rsidR="00950A3C">
        <w:rPr>
          <w:rFonts w:ascii="仿宋_GB2312" w:eastAsia="仿宋_GB2312" w:hAnsi="宋体" w:cs="微软雅黑"/>
          <w:sz w:val="28"/>
          <w:szCs w:val="28"/>
        </w:rPr>
        <w:t>.</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在建设和经营期间，须独立承担法律责任、经济责任和安全责任。</w:t>
      </w:r>
    </w:p>
    <w:p w14:paraId="47A957DD" w14:textId="4C469F38"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除不可抗力事件外，</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不得以任何理由停止正常运营，否则视为根本性违约并追究法律、经济责任。</w:t>
      </w:r>
    </w:p>
    <w:p w14:paraId="469C9359" w14:textId="6B3B422E"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在建设及经营期间，须严格遵守国家法律法规、行业相关标准及</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管理规定，确保安全、规范运营，如出现违法违规行为，</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有权提前单方解除</w:t>
      </w:r>
      <w:r w:rsidR="00096119">
        <w:rPr>
          <w:rFonts w:ascii="仿宋_GB2312" w:eastAsia="仿宋_GB2312" w:hAnsi="宋体" w:cs="微软雅黑" w:hint="eastAsia"/>
          <w:sz w:val="28"/>
          <w:szCs w:val="28"/>
        </w:rPr>
        <w:t>合同</w:t>
      </w:r>
      <w:r w:rsidR="00011C6A" w:rsidRPr="004766DD">
        <w:rPr>
          <w:rFonts w:ascii="仿宋_GB2312" w:eastAsia="仿宋_GB2312" w:hAnsi="宋体" w:cs="微软雅黑"/>
          <w:sz w:val="28"/>
          <w:szCs w:val="28"/>
        </w:rPr>
        <w:t>。</w:t>
      </w:r>
    </w:p>
    <w:p w14:paraId="7FCDA3E8" w14:textId="2F905C63"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应在服务期满或合同终止后</w:t>
      </w:r>
      <w:r w:rsidR="00DE4B7F">
        <w:rPr>
          <w:rFonts w:ascii="仿宋_GB2312" w:eastAsia="仿宋_GB2312" w:hAnsi="宋体" w:cs="微软雅黑" w:hint="eastAsia"/>
          <w:sz w:val="28"/>
          <w:szCs w:val="28"/>
        </w:rPr>
        <w:t>5日</w:t>
      </w:r>
      <w:r w:rsidR="00011C6A" w:rsidRPr="004766DD">
        <w:rPr>
          <w:rFonts w:ascii="仿宋_GB2312" w:eastAsia="仿宋_GB2312" w:hAnsi="宋体" w:cs="微软雅黑"/>
          <w:sz w:val="28"/>
          <w:szCs w:val="28"/>
        </w:rPr>
        <w:t>内，</w:t>
      </w:r>
      <w:r w:rsidR="00011C6A" w:rsidRPr="004766DD">
        <w:rPr>
          <w:rFonts w:ascii="仿宋_GB2312" w:eastAsia="仿宋_GB2312" w:hAnsi="宋体" w:cs="微软雅黑" w:hint="eastAsia"/>
          <w:sz w:val="28"/>
          <w:szCs w:val="28"/>
        </w:rPr>
        <w:t>按</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hint="eastAsia"/>
          <w:sz w:val="28"/>
          <w:szCs w:val="28"/>
        </w:rPr>
        <w:t>要求结清水、电、网络费等相关费用，及时撤场。若</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hint="eastAsia"/>
          <w:sz w:val="28"/>
          <w:szCs w:val="28"/>
        </w:rPr>
        <w:t>未在约定时间内完成撤场，视为放弃场地内设备等的所有权，</w:t>
      </w:r>
      <w:r w:rsidR="00574A7C">
        <w:rPr>
          <w:rFonts w:ascii="仿宋_GB2312" w:eastAsia="仿宋_GB2312" w:hAnsi="宋体" w:cs="微软雅黑" w:hint="eastAsia"/>
          <w:sz w:val="28"/>
          <w:szCs w:val="28"/>
        </w:rPr>
        <w:t>甲方</w:t>
      </w:r>
      <w:r w:rsidR="00011C6A" w:rsidRPr="004766DD">
        <w:rPr>
          <w:rFonts w:ascii="仿宋_GB2312" w:eastAsia="仿宋_GB2312" w:hAnsi="宋体" w:cs="微软雅黑" w:hint="eastAsia"/>
          <w:sz w:val="28"/>
          <w:szCs w:val="28"/>
        </w:rPr>
        <w:t>有权自行处置，履约保证金不予退还。</w:t>
      </w:r>
    </w:p>
    <w:p w14:paraId="0F15EEAD" w14:textId="0D557C5B" w:rsidR="00011C6A" w:rsidRPr="004766DD" w:rsidRDefault="00584D01" w:rsidP="00011C6A">
      <w:pPr>
        <w:snapToGrid w:val="0"/>
        <w:spacing w:line="500" w:lineRule="exact"/>
        <w:ind w:firstLineChars="200" w:firstLine="560"/>
        <w:rPr>
          <w:rFonts w:eastAsia="仿宋_GB2312" w:hAnsi="宋体" w:cs="微软雅黑"/>
          <w:sz w:val="28"/>
          <w:szCs w:val="28"/>
        </w:rPr>
      </w:pPr>
      <w:r>
        <w:rPr>
          <w:rFonts w:ascii="仿宋_GB2312" w:eastAsia="仿宋_GB2312" w:hAnsi="宋体" w:cs="微软雅黑" w:hint="eastAsia"/>
          <w:sz w:val="28"/>
          <w:szCs w:val="28"/>
        </w:rPr>
        <w:t>5</w:t>
      </w:r>
      <w:r>
        <w:rPr>
          <w:rFonts w:ascii="仿宋_GB2312" w:eastAsia="仿宋_GB2312" w:hAnsi="宋体" w:cs="微软雅黑"/>
          <w:sz w:val="28"/>
          <w:szCs w:val="28"/>
        </w:rPr>
        <w:t>.</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撤离场地时，</w:t>
      </w:r>
      <w:r w:rsidR="00574A7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投入的可移动的家具、设备、物质等有权自行拆</w:t>
      </w:r>
      <w:r w:rsidR="00011C6A" w:rsidRPr="004766DD">
        <w:rPr>
          <w:rFonts w:ascii="仿宋_GB2312" w:eastAsia="仿宋_GB2312" w:hAnsi="宋体" w:cs="微软雅黑"/>
          <w:sz w:val="28"/>
          <w:szCs w:val="28"/>
        </w:rPr>
        <w:lastRenderedPageBreak/>
        <w:t>除、搬离；不便移动的、拆除存在破坏基层和系统完整性的材料、设施设备（如装饰材料、水电、暖通和通风、消防和安防管线设备等）归</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所有，且</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无任何赔偿、补偿和回购、转让义务。若</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违反本条约定，</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有权没收履约保证金。</w:t>
      </w:r>
    </w:p>
    <w:p w14:paraId="57720BD5" w14:textId="4CBE2A27" w:rsidR="00011C6A"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6</w:t>
      </w:r>
      <w:r>
        <w:rPr>
          <w:rFonts w:ascii="仿宋_GB2312" w:eastAsia="仿宋_GB2312" w:hAnsi="宋体" w:cs="微软雅黑"/>
          <w:sz w:val="28"/>
          <w:szCs w:val="28"/>
        </w:rPr>
        <w:t>.</w:t>
      </w:r>
      <w:r w:rsidR="00011C6A">
        <w:rPr>
          <w:rFonts w:ascii="仿宋_GB2312" w:eastAsia="仿宋_GB2312" w:hAnsi="宋体" w:cs="微软雅黑" w:hint="eastAsia"/>
          <w:sz w:val="28"/>
          <w:szCs w:val="28"/>
        </w:rPr>
        <w:t>落实中国教育后勤协会颁布的《校园快递服务站建设与服务规范（修订版）》（T/JYHQ 0001—2022）的相关要求。</w:t>
      </w:r>
    </w:p>
    <w:p w14:paraId="4D3CD1EE" w14:textId="2D01A5AD" w:rsidR="00011C6A" w:rsidRPr="004766DD" w:rsidRDefault="003B0859"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（二十五）</w:t>
      </w:r>
      <w:r w:rsidR="00011C6A" w:rsidRPr="004766DD">
        <w:rPr>
          <w:rFonts w:ascii="仿宋_GB2312" w:eastAsia="仿宋_GB2312" w:hAnsi="宋体" w:cs="微软雅黑"/>
          <w:sz w:val="28"/>
          <w:szCs w:val="28"/>
        </w:rPr>
        <w:t>设计施工要求</w:t>
      </w:r>
    </w:p>
    <w:p w14:paraId="314E725A" w14:textId="4FEBC19C"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sz w:val="28"/>
          <w:szCs w:val="28"/>
        </w:rPr>
        <w:t>1.</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提供场地，</w:t>
      </w:r>
      <w:r w:rsidR="00D91D5C">
        <w:rPr>
          <w:rFonts w:ascii="仿宋_GB2312" w:eastAsia="仿宋_GB2312" w:hAnsi="宋体" w:cs="微软雅黑" w:hint="eastAsia"/>
          <w:sz w:val="28"/>
          <w:szCs w:val="28"/>
        </w:rPr>
        <w:t>负责提供</w:t>
      </w:r>
      <w:r w:rsidR="00011C6A" w:rsidRPr="004766DD">
        <w:rPr>
          <w:rFonts w:ascii="仿宋_GB2312" w:eastAsia="仿宋_GB2312" w:hAnsi="宋体" w:cs="微软雅黑"/>
          <w:sz w:val="28"/>
          <w:szCs w:val="28"/>
        </w:rPr>
        <w:t>水、电、网络</w:t>
      </w:r>
      <w:r w:rsidR="00D91D5C">
        <w:rPr>
          <w:rFonts w:ascii="仿宋_GB2312" w:eastAsia="仿宋_GB2312" w:hAnsi="宋体" w:cs="微软雅黑" w:hint="eastAsia"/>
          <w:sz w:val="28"/>
          <w:szCs w:val="28"/>
        </w:rPr>
        <w:t>接口</w:t>
      </w:r>
      <w:r w:rsidR="00011C6A" w:rsidRPr="004766DD">
        <w:rPr>
          <w:rFonts w:ascii="仿宋_GB2312" w:eastAsia="仿宋_GB2312" w:hAnsi="宋体" w:cs="微软雅黑"/>
          <w:sz w:val="28"/>
          <w:szCs w:val="28"/>
        </w:rPr>
        <w:t>。</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hint="eastAsia"/>
          <w:sz w:val="28"/>
          <w:szCs w:val="28"/>
        </w:rPr>
        <w:t>需深化建设方案（含装修改造施工图设计、投资预算编制、施工组织设计等）；建设方案需符合相关法律法规要求，与建设地点周边环境协调；建设方案需经</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hint="eastAsia"/>
          <w:sz w:val="28"/>
          <w:szCs w:val="28"/>
        </w:rPr>
        <w:t>审核（功能区划分、外观效果、投资预算等）通过方可实施。其中，装修改造施工图</w:t>
      </w:r>
      <w:r w:rsidR="00E748EC">
        <w:rPr>
          <w:rFonts w:ascii="仿宋_GB2312" w:eastAsia="仿宋_GB2312" w:hAnsi="宋体" w:cs="微软雅黑" w:hint="eastAsia"/>
          <w:sz w:val="28"/>
          <w:szCs w:val="28"/>
        </w:rPr>
        <w:t>乙方</w:t>
      </w:r>
      <w:r w:rsidR="00011C6A" w:rsidRPr="00DE4B7F">
        <w:rPr>
          <w:rFonts w:ascii="仿宋_GB2312" w:eastAsia="仿宋_GB2312" w:hAnsi="宋体" w:cs="微软雅黑" w:hint="eastAsia"/>
          <w:color w:val="000000" w:themeColor="text1"/>
          <w:sz w:val="28"/>
          <w:szCs w:val="28"/>
        </w:rPr>
        <w:t>须委托具</w:t>
      </w:r>
      <w:r w:rsidR="00011C6A" w:rsidRPr="004766DD">
        <w:rPr>
          <w:rFonts w:ascii="仿宋_GB2312" w:eastAsia="仿宋_GB2312" w:hAnsi="宋体" w:cs="微软雅黑" w:hint="eastAsia"/>
          <w:sz w:val="28"/>
          <w:szCs w:val="28"/>
        </w:rPr>
        <w:t>备相关资质的单位设计和审核（书面出具审图意见并签章）。</w:t>
      </w:r>
    </w:p>
    <w:p w14:paraId="2985A6D6" w14:textId="2494282F"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本项目装修改造施工，</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须委托具备相关资质的单位实施，在施工过程当中，必须做好安全文明施工管理，确保施工安全及校园正常秩序。如出现安全事故，</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承担一切法律责任和经济责任。</w:t>
      </w:r>
    </w:p>
    <w:p w14:paraId="075E25CE" w14:textId="34F954F8"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本项目装修须符合校园建筑整体风格，分区功能合理，装修简洁、美观，安装规范、安全。须单独安装水、电表计量，施工期间的水电费用由</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承担。</w:t>
      </w:r>
    </w:p>
    <w:p w14:paraId="41DCFCF1" w14:textId="43CAB95B"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本项目施工中产生的所有建筑垃圾由</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委托的施工方按规范外运除渣。</w:t>
      </w:r>
    </w:p>
    <w:p w14:paraId="55E090BA" w14:textId="392DE58E"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5</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本项目装修材料、设施设备的选用和施工须满足消防规范要求，与</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消防控制系统对接，项目竣工必须完成相关消防检测及联动调试方可投入使用。</w:t>
      </w:r>
    </w:p>
    <w:p w14:paraId="231D0DFB" w14:textId="510BF1DF"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6</w:t>
      </w:r>
      <w:r>
        <w:rPr>
          <w:rFonts w:ascii="仿宋_GB2312" w:eastAsia="仿宋_GB2312" w:hAnsi="宋体" w:cs="微软雅黑"/>
          <w:sz w:val="28"/>
          <w:szCs w:val="28"/>
        </w:rPr>
        <w:t>.</w:t>
      </w:r>
      <w:r w:rsidR="00011C6A" w:rsidRPr="004766DD">
        <w:rPr>
          <w:rFonts w:ascii="仿宋_GB2312" w:eastAsia="仿宋_GB2312" w:hAnsi="宋体" w:cs="微软雅黑"/>
          <w:sz w:val="28"/>
          <w:szCs w:val="28"/>
        </w:rPr>
        <w:t>本项目装修改造费用、设备安装调试及产生的相关费用由</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自行承担。</w:t>
      </w:r>
    </w:p>
    <w:p w14:paraId="2CAE2AEE" w14:textId="503EBC18" w:rsidR="00011C6A" w:rsidRPr="004766DD" w:rsidRDefault="00584D01" w:rsidP="00011C6A">
      <w:pPr>
        <w:snapToGrid w:val="0"/>
        <w:spacing w:line="50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7</w:t>
      </w:r>
      <w:r>
        <w:rPr>
          <w:rFonts w:ascii="仿宋_GB2312" w:eastAsia="仿宋_GB2312" w:hAnsi="宋体" w:cs="微软雅黑"/>
          <w:sz w:val="28"/>
          <w:szCs w:val="28"/>
        </w:rPr>
        <w:t>.</w:t>
      </w:r>
      <w:r w:rsidR="00E748EC">
        <w:rPr>
          <w:rFonts w:ascii="仿宋_GB2312" w:eastAsia="仿宋_GB2312" w:hAnsi="宋体" w:cs="微软雅黑" w:hint="eastAsia"/>
          <w:sz w:val="28"/>
          <w:szCs w:val="28"/>
        </w:rPr>
        <w:t>乙方</w:t>
      </w:r>
      <w:r w:rsidR="00011C6A" w:rsidRPr="004766DD">
        <w:rPr>
          <w:rFonts w:ascii="仿宋_GB2312" w:eastAsia="仿宋_GB2312" w:hAnsi="宋体" w:cs="微软雅黑"/>
          <w:sz w:val="28"/>
          <w:szCs w:val="28"/>
        </w:rPr>
        <w:t>在深化设计、施工作业、竣工验收等重要环节</w:t>
      </w:r>
      <w:r w:rsidR="00011C6A" w:rsidRPr="004766DD">
        <w:rPr>
          <w:rFonts w:ascii="仿宋_GB2312" w:eastAsia="仿宋_GB2312" w:hAnsi="宋体" w:cs="微软雅黑" w:hint="eastAsia"/>
          <w:sz w:val="28"/>
          <w:szCs w:val="28"/>
        </w:rPr>
        <w:t>，需尊重</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的</w:t>
      </w:r>
      <w:r w:rsidR="00011C6A" w:rsidRPr="004766DD">
        <w:rPr>
          <w:rFonts w:ascii="仿宋_GB2312" w:eastAsia="仿宋_GB2312" w:hAnsi="宋体" w:cs="微软雅黑" w:hint="eastAsia"/>
          <w:sz w:val="28"/>
          <w:szCs w:val="28"/>
        </w:rPr>
        <w:t>意见，自觉接受</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hint="eastAsia"/>
          <w:sz w:val="28"/>
          <w:szCs w:val="28"/>
        </w:rPr>
        <w:t>的</w:t>
      </w:r>
      <w:r w:rsidR="00011C6A" w:rsidRPr="004766DD">
        <w:rPr>
          <w:rFonts w:ascii="仿宋_GB2312" w:eastAsia="仿宋_GB2312" w:hAnsi="宋体" w:cs="微软雅黑"/>
          <w:sz w:val="28"/>
          <w:szCs w:val="28"/>
        </w:rPr>
        <w:t>管理</w:t>
      </w:r>
      <w:r w:rsidR="00011C6A" w:rsidRPr="004766DD">
        <w:rPr>
          <w:rFonts w:ascii="仿宋_GB2312" w:eastAsia="仿宋_GB2312" w:hAnsi="宋体" w:cs="微软雅黑" w:hint="eastAsia"/>
          <w:sz w:val="28"/>
          <w:szCs w:val="28"/>
        </w:rPr>
        <w:t>、</w:t>
      </w:r>
      <w:r w:rsidR="00011C6A" w:rsidRPr="004766DD">
        <w:rPr>
          <w:rFonts w:ascii="仿宋_GB2312" w:eastAsia="仿宋_GB2312" w:hAnsi="宋体" w:cs="微软雅黑"/>
          <w:sz w:val="28"/>
          <w:szCs w:val="28"/>
        </w:rPr>
        <w:t>监督、查验和核对。</w:t>
      </w:r>
      <w:r w:rsidR="00011C6A" w:rsidRPr="004766DD">
        <w:rPr>
          <w:rFonts w:ascii="仿宋_GB2312" w:eastAsia="仿宋_GB2312" w:hAnsi="宋体" w:cs="微软雅黑" w:hint="eastAsia"/>
          <w:sz w:val="28"/>
          <w:szCs w:val="28"/>
        </w:rPr>
        <w:t>项目</w:t>
      </w:r>
      <w:r w:rsidR="00011C6A" w:rsidRPr="004766DD">
        <w:rPr>
          <w:rFonts w:ascii="仿宋_GB2312" w:eastAsia="仿宋_GB2312" w:hAnsi="宋体" w:cs="微软雅黑"/>
          <w:sz w:val="28"/>
          <w:szCs w:val="28"/>
        </w:rPr>
        <w:t>装修</w:t>
      </w:r>
      <w:r w:rsidR="00011C6A" w:rsidRPr="004766DD">
        <w:rPr>
          <w:rFonts w:ascii="仿宋_GB2312" w:eastAsia="仿宋_GB2312" w:hAnsi="宋体" w:cs="微软雅黑" w:hint="eastAsia"/>
          <w:sz w:val="28"/>
          <w:szCs w:val="28"/>
        </w:rPr>
        <w:t>改造</w:t>
      </w:r>
      <w:r w:rsidR="00011C6A" w:rsidRPr="004766DD">
        <w:rPr>
          <w:rFonts w:ascii="仿宋_GB2312" w:eastAsia="仿宋_GB2312" w:hAnsi="宋体" w:cs="微软雅黑"/>
          <w:sz w:val="28"/>
          <w:szCs w:val="28"/>
        </w:rPr>
        <w:t>完成，须通过</w:t>
      </w:r>
      <w:r w:rsidR="00E748EC">
        <w:rPr>
          <w:rFonts w:ascii="仿宋_GB2312" w:eastAsia="仿宋_GB2312" w:hAnsi="宋体" w:cs="微软雅黑" w:hint="eastAsia"/>
          <w:sz w:val="28"/>
          <w:szCs w:val="28"/>
        </w:rPr>
        <w:t>甲方</w:t>
      </w:r>
      <w:r w:rsidR="00011C6A" w:rsidRPr="004766DD">
        <w:rPr>
          <w:rFonts w:ascii="仿宋_GB2312" w:eastAsia="仿宋_GB2312" w:hAnsi="宋体" w:cs="微软雅黑"/>
          <w:sz w:val="28"/>
          <w:szCs w:val="28"/>
        </w:rPr>
        <w:t>相关部门验收后方可正式投入运营。</w:t>
      </w:r>
    </w:p>
    <w:p w14:paraId="11DE362F" w14:textId="3523D193" w:rsidR="00A20F1B" w:rsidRDefault="00E748EC" w:rsidP="00B56751">
      <w:pPr>
        <w:spacing w:line="500" w:lineRule="exact"/>
        <w:ind w:firstLineChars="200" w:firstLine="562"/>
        <w:rPr>
          <w:rFonts w:ascii="仿宋_GB2312" w:eastAsia="仿宋_GB2312" w:hAnsi="宋体" w:cs="微软雅黑"/>
          <w:b/>
          <w:sz w:val="28"/>
          <w:szCs w:val="28"/>
        </w:rPr>
      </w:pPr>
      <w:r w:rsidRPr="00EC5128">
        <w:rPr>
          <w:rFonts w:ascii="仿宋_GB2312" w:eastAsia="仿宋_GB2312" w:hAnsi="宋体" w:cs="微软雅黑" w:hint="eastAsia"/>
          <w:b/>
          <w:sz w:val="28"/>
          <w:szCs w:val="28"/>
        </w:rPr>
        <w:t>六</w:t>
      </w:r>
      <w:r w:rsidR="00011C6A" w:rsidRPr="00EC5128">
        <w:rPr>
          <w:rFonts w:ascii="仿宋_GB2312" w:eastAsia="仿宋_GB2312" w:hAnsi="宋体" w:cs="微软雅黑"/>
          <w:b/>
          <w:sz w:val="28"/>
          <w:szCs w:val="28"/>
        </w:rPr>
        <w:t>、</w:t>
      </w:r>
      <w:r w:rsidR="00400A48">
        <w:rPr>
          <w:rFonts w:ascii="仿宋_GB2312" w:eastAsia="仿宋_GB2312" w:hAnsi="宋体" w:cs="微软雅黑" w:hint="eastAsia"/>
          <w:b/>
          <w:sz w:val="28"/>
          <w:szCs w:val="28"/>
        </w:rPr>
        <w:t>双方约定</w:t>
      </w:r>
    </w:p>
    <w:p w14:paraId="14D16B3D" w14:textId="48F405B0"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w:t>
      </w:r>
      <w:r w:rsidR="00400A48">
        <w:rPr>
          <w:rFonts w:ascii="仿宋_GB2312" w:eastAsia="仿宋_GB2312" w:hAnsi="宋体" w:cs="微软雅黑" w:hint="eastAsia"/>
          <w:sz w:val="28"/>
          <w:szCs w:val="28"/>
        </w:rPr>
        <w:t>乙方必须严格遵守国家的法律法规，在合同规定范围内使用该场地。</w:t>
      </w:r>
    </w:p>
    <w:p w14:paraId="410BC58C" w14:textId="106D627F"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w:t>
      </w:r>
      <w:r w:rsidR="00400A48">
        <w:rPr>
          <w:rFonts w:ascii="仿宋_GB2312" w:eastAsia="仿宋_GB2312" w:hAnsi="宋体" w:cs="微软雅黑" w:hint="eastAsia"/>
          <w:sz w:val="28"/>
          <w:szCs w:val="28"/>
        </w:rPr>
        <w:t>乙方必须严格按照法律法规要求，持证服务，若有违法违纪行为，</w:t>
      </w:r>
      <w:r w:rsidR="00400A48">
        <w:rPr>
          <w:rFonts w:ascii="仿宋_GB2312" w:eastAsia="仿宋_GB2312" w:hAnsi="宋体" w:cs="微软雅黑" w:hint="eastAsia"/>
          <w:sz w:val="28"/>
          <w:szCs w:val="28"/>
        </w:rPr>
        <w:lastRenderedPageBreak/>
        <w:t>所造成的一切后果由乙方负责。</w:t>
      </w:r>
    </w:p>
    <w:p w14:paraId="7BA66326" w14:textId="368D08DE"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w:t>
      </w:r>
      <w:r w:rsidR="00400A48">
        <w:rPr>
          <w:rFonts w:ascii="仿宋_GB2312" w:eastAsia="仿宋_GB2312" w:hAnsi="宋体" w:cs="微软雅黑" w:hint="eastAsia"/>
          <w:sz w:val="28"/>
          <w:szCs w:val="28"/>
        </w:rPr>
        <w:t>乙方若需要进行场地装修和改造，应向甲方提交场地装修和改造方案及工作计划，经甲方审定同意后，方可进行场地装修和改造。场地装修和改造费用自理，同时在合同终止时，甲方不作装修费用补偿。</w:t>
      </w:r>
    </w:p>
    <w:p w14:paraId="39369A19" w14:textId="06A559E6"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w:t>
      </w:r>
      <w:r w:rsidR="00400A48">
        <w:rPr>
          <w:rFonts w:ascii="仿宋_GB2312" w:eastAsia="仿宋_GB2312" w:hAnsi="宋体" w:cs="微软雅黑" w:hint="eastAsia"/>
          <w:sz w:val="28"/>
          <w:szCs w:val="28"/>
        </w:rPr>
        <w:t>乙方在使用该场地期间，所产生的水、电、网络、</w:t>
      </w:r>
      <w:r w:rsidR="00222E1D">
        <w:rPr>
          <w:rFonts w:ascii="仿宋_GB2312" w:eastAsia="仿宋_GB2312" w:hAnsi="宋体" w:cs="微软雅黑" w:hint="eastAsia"/>
          <w:sz w:val="28"/>
          <w:szCs w:val="28"/>
        </w:rPr>
        <w:t>物业管理</w:t>
      </w:r>
      <w:r w:rsidR="00400A48">
        <w:rPr>
          <w:rFonts w:ascii="仿宋_GB2312" w:eastAsia="仿宋_GB2312" w:hAnsi="宋体" w:cs="微软雅黑" w:hint="eastAsia"/>
          <w:sz w:val="28"/>
          <w:szCs w:val="28"/>
        </w:rPr>
        <w:t>费等费用由乙方自行承担。水电按照《关于印发重庆大学能源管理办法的通知》（重大校发[2021]99号）执行；其他费用按照学校相关规定执行。水电实行挂表计量、按量交费（若需安装水、电表的，其安装水、电表的费用均由乙方自理）。</w:t>
      </w:r>
    </w:p>
    <w:p w14:paraId="06476935" w14:textId="20566B09"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w:t>
      </w:r>
      <w:r w:rsidR="00400A48">
        <w:rPr>
          <w:rFonts w:ascii="仿宋_GB2312" w:eastAsia="仿宋_GB2312" w:hAnsi="宋体" w:cs="微软雅黑" w:hint="eastAsia"/>
          <w:sz w:val="28"/>
          <w:szCs w:val="28"/>
        </w:rPr>
        <w:t>乙方应在服务期满或合同终止后（含服务期内非正常退出场地的情况）5日内，按甲方要求结清</w:t>
      </w:r>
      <w:r w:rsidR="00222E1D">
        <w:rPr>
          <w:rFonts w:ascii="仿宋_GB2312" w:eastAsia="仿宋_GB2312" w:hAnsi="宋体" w:cs="微软雅黑" w:hint="eastAsia"/>
          <w:sz w:val="28"/>
          <w:szCs w:val="28"/>
        </w:rPr>
        <w:t>水、电、网络、物业管理</w:t>
      </w:r>
      <w:r w:rsidR="00400A48">
        <w:rPr>
          <w:rFonts w:ascii="仿宋_GB2312" w:eastAsia="仿宋_GB2312" w:hAnsi="宋体" w:cs="微软雅黑" w:hint="eastAsia"/>
          <w:sz w:val="28"/>
          <w:szCs w:val="28"/>
        </w:rPr>
        <w:t>费等相关费用，及时撤场。若乙方未在约定时间内完成撤场，视为放弃场地内设备等的所有权，甲方有权自行处置，履约保证金不予退还。</w:t>
      </w:r>
    </w:p>
    <w:p w14:paraId="7C9BC06F" w14:textId="30D97FD7"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w:t>
      </w:r>
      <w:r w:rsidR="00400A48">
        <w:rPr>
          <w:rFonts w:ascii="仿宋_GB2312" w:eastAsia="仿宋_GB2312" w:hAnsi="宋体" w:cs="微软雅黑" w:hint="eastAsia"/>
          <w:sz w:val="28"/>
          <w:szCs w:val="28"/>
        </w:rPr>
        <w:t>乙方投入的装修、设备，除可移动的家具、设备乙方有权自行拆除、搬离外，其他不能或不宜移动和拆除的装修（包含门头装修、电线、水管、网线等）、装饰材料等乙方不得拆除，且甲方无任何赔偿、补偿和回购、转让义务。若乙方违反本条约定，甲方有权没收履约保证金，并依法追责。</w:t>
      </w:r>
    </w:p>
    <w:p w14:paraId="7E326CA3" w14:textId="5DAE7520" w:rsidR="00A20F1B" w:rsidRPr="00E424EE" w:rsidRDefault="00584D01">
      <w:pPr>
        <w:spacing w:line="580" w:lineRule="exact"/>
        <w:ind w:firstLineChars="200" w:firstLine="560"/>
        <w:rPr>
          <w:rFonts w:ascii="仿宋_GB2312" w:eastAsia="仿宋_GB2312" w:hAnsi="宋体" w:cs="微软雅黑"/>
          <w:sz w:val="28"/>
          <w:szCs w:val="28"/>
        </w:rPr>
      </w:pPr>
      <w:r w:rsidRPr="00E424EE">
        <w:rPr>
          <w:rFonts w:ascii="仿宋_GB2312" w:eastAsia="仿宋_GB2312" w:hAnsi="宋体" w:cs="微软雅黑" w:hint="eastAsia"/>
          <w:sz w:val="28"/>
          <w:szCs w:val="28"/>
        </w:rPr>
        <w:t>（七）</w:t>
      </w:r>
      <w:r w:rsidR="00400A48" w:rsidRPr="00E424EE">
        <w:rPr>
          <w:rFonts w:ascii="仿宋_GB2312" w:eastAsia="仿宋_GB2312" w:hAnsi="宋体" w:cs="微软雅黑" w:hint="eastAsia"/>
          <w:sz w:val="28"/>
          <w:szCs w:val="28"/>
        </w:rPr>
        <w:t>乙方拖欠水电费等相关费用，甲方有权从履约保证金中扣除，不足部分有权向乙方追偿。</w:t>
      </w:r>
    </w:p>
    <w:p w14:paraId="2D90E59F" w14:textId="2775DEE2" w:rsidR="00A20F1B" w:rsidRDefault="00400A48">
      <w:pPr>
        <w:spacing w:line="580" w:lineRule="exact"/>
        <w:ind w:firstLineChars="200" w:firstLine="420"/>
        <w:rPr>
          <w:rFonts w:ascii="仿宋_GB2312" w:eastAsia="仿宋_GB2312" w:hAnsi="宋体" w:cs="微软雅黑"/>
          <w:sz w:val="28"/>
          <w:szCs w:val="28"/>
        </w:rPr>
      </w:pPr>
      <w:r w:rsidRPr="00E424EE">
        <w:rPr>
          <w:rFonts w:ascii="Arial" w:eastAsia="仿宋" w:hAnsi="Arial" w:cs="Times New Roman"/>
          <w:snapToGrid w:val="0"/>
          <w:color w:val="000000"/>
          <w:kern w:val="0"/>
          <w:szCs w:val="21"/>
        </w:rPr>
        <w:t xml:space="preserve"> </w:t>
      </w:r>
      <w:r w:rsidR="00584D01" w:rsidRPr="00E424EE">
        <w:rPr>
          <w:rFonts w:ascii="仿宋_GB2312" w:eastAsia="仿宋_GB2312" w:hAnsi="宋体" w:cs="微软雅黑" w:hint="eastAsia"/>
          <w:color w:val="000000" w:themeColor="text1"/>
          <w:sz w:val="28"/>
          <w:szCs w:val="28"/>
        </w:rPr>
        <w:t>（八）</w:t>
      </w:r>
      <w:r w:rsidRPr="00E424EE">
        <w:rPr>
          <w:rFonts w:ascii="仿宋_GB2312" w:eastAsia="仿宋_GB2312" w:hAnsi="宋体" w:cs="微软雅黑" w:hint="eastAsia"/>
          <w:color w:val="000000" w:themeColor="text1"/>
          <w:sz w:val="28"/>
          <w:szCs w:val="28"/>
        </w:rPr>
        <w:t>甲方与乙方签订合同后，甲方在</w:t>
      </w:r>
      <w:r w:rsidR="00391B0D" w:rsidRPr="00E424EE">
        <w:rPr>
          <w:rFonts w:ascii="仿宋_GB2312" w:eastAsia="仿宋_GB2312" w:hAnsi="宋体" w:cs="微软雅黑" w:hint="eastAsia"/>
          <w:color w:val="000000" w:themeColor="text1"/>
          <w:sz w:val="28"/>
          <w:szCs w:val="28"/>
        </w:rPr>
        <w:t>校区内</w:t>
      </w:r>
      <w:r w:rsidR="00C753E9" w:rsidRPr="00E424EE">
        <w:rPr>
          <w:rFonts w:ascii="仿宋_GB2312" w:eastAsia="仿宋_GB2312" w:hAnsi="宋体" w:cs="微软雅黑" w:hint="eastAsia"/>
          <w:color w:val="000000" w:themeColor="text1"/>
          <w:sz w:val="28"/>
          <w:szCs w:val="28"/>
        </w:rPr>
        <w:t>原则上不再另行采购比选与快递相关</w:t>
      </w:r>
      <w:r w:rsidR="00A17CF3" w:rsidRPr="00E424EE">
        <w:rPr>
          <w:rFonts w:ascii="仿宋_GB2312" w:eastAsia="仿宋_GB2312" w:hAnsi="宋体" w:cs="微软雅黑" w:hint="eastAsia"/>
          <w:color w:val="000000" w:themeColor="text1"/>
          <w:sz w:val="28"/>
          <w:szCs w:val="28"/>
        </w:rPr>
        <w:t>的</w:t>
      </w:r>
      <w:r w:rsidR="00C753E9" w:rsidRPr="00E424EE">
        <w:rPr>
          <w:rFonts w:ascii="仿宋_GB2312" w:eastAsia="仿宋_GB2312" w:hAnsi="宋体" w:cs="微软雅黑" w:hint="eastAsia"/>
          <w:color w:val="000000" w:themeColor="text1"/>
          <w:sz w:val="28"/>
          <w:szCs w:val="28"/>
        </w:rPr>
        <w:t>业务</w:t>
      </w:r>
      <w:r w:rsidRPr="00E424EE">
        <w:rPr>
          <w:rFonts w:ascii="仿宋_GB2312" w:eastAsia="仿宋_GB2312" w:hAnsi="宋体" w:cs="微软雅黑" w:hint="eastAsia"/>
          <w:color w:val="000000" w:themeColor="text1"/>
          <w:sz w:val="28"/>
          <w:szCs w:val="28"/>
        </w:rPr>
        <w:t>。</w:t>
      </w:r>
    </w:p>
    <w:p w14:paraId="6F7EB567" w14:textId="7431D018" w:rsidR="00A20F1B" w:rsidRDefault="00DE4B7F" w:rsidP="00B56751">
      <w:pPr>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七</w:t>
      </w:r>
      <w:r w:rsidR="00400A48">
        <w:rPr>
          <w:rFonts w:ascii="仿宋_GB2312" w:eastAsia="仿宋_GB2312" w:hAnsi="宋体" w:cs="微软雅黑" w:hint="eastAsia"/>
          <w:b/>
          <w:sz w:val="28"/>
          <w:szCs w:val="28"/>
        </w:rPr>
        <w:t>、双方职责与义务</w:t>
      </w:r>
    </w:p>
    <w:p w14:paraId="6B022AEC" w14:textId="62E7BCC2"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w:t>
      </w:r>
      <w:r w:rsidR="00400A48">
        <w:rPr>
          <w:rFonts w:ascii="仿宋_GB2312" w:eastAsia="仿宋_GB2312" w:hAnsi="宋体" w:cs="微软雅黑" w:hint="eastAsia"/>
          <w:sz w:val="28"/>
          <w:szCs w:val="28"/>
        </w:rPr>
        <w:t>在合同期内，该场地的维修、维护由乙方自行负责。</w:t>
      </w:r>
    </w:p>
    <w:p w14:paraId="4D359F56" w14:textId="2A526E75"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w:t>
      </w:r>
      <w:r w:rsidR="00400A48">
        <w:rPr>
          <w:rFonts w:ascii="仿宋_GB2312" w:eastAsia="仿宋_GB2312" w:hAnsi="宋体" w:cs="微软雅黑" w:hint="eastAsia"/>
          <w:sz w:val="28"/>
          <w:szCs w:val="28"/>
        </w:rPr>
        <w:t>甲方应支持乙方在合同期内开展自主服务、自我管理。</w:t>
      </w:r>
    </w:p>
    <w:p w14:paraId="1D2E8CF9" w14:textId="35EAF5C3"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w:t>
      </w:r>
      <w:r w:rsidR="00400A48">
        <w:rPr>
          <w:rFonts w:ascii="仿宋_GB2312" w:eastAsia="仿宋_GB2312" w:hAnsi="宋体" w:cs="微软雅黑" w:hint="eastAsia"/>
          <w:sz w:val="28"/>
          <w:szCs w:val="28"/>
        </w:rPr>
        <w:t>乙方承担场地使用期间开展服务活动的法律和经济责任，履行合法</w:t>
      </w:r>
      <w:r w:rsidR="00400A48">
        <w:rPr>
          <w:rFonts w:ascii="仿宋_GB2312" w:eastAsia="仿宋_GB2312" w:hAnsi="宋体" w:cs="微软雅黑" w:hint="eastAsia"/>
          <w:sz w:val="28"/>
          <w:szCs w:val="28"/>
        </w:rPr>
        <w:lastRenderedPageBreak/>
        <w:t>服务、文明管理。乙方应按照国家规定办理工商税务等相关证照和手续，所产生的工商、税务等相应费用由乙方自行负责。</w:t>
      </w:r>
    </w:p>
    <w:p w14:paraId="1DE2E10F" w14:textId="3CC6846F"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w:t>
      </w:r>
      <w:r w:rsidR="00400A48">
        <w:rPr>
          <w:rFonts w:ascii="仿宋_GB2312" w:eastAsia="仿宋_GB2312" w:hAnsi="宋体" w:cs="微软雅黑" w:hint="eastAsia"/>
          <w:sz w:val="28"/>
          <w:szCs w:val="28"/>
        </w:rPr>
        <w:t>由于乙方服务不善，不能再提供合同约定的服务，甲方有权立即终止本合同并可要求乙方在甲方限定期限内撤场，由此带来的一切经济损失和法律责任由乙方全权负责。</w:t>
      </w:r>
    </w:p>
    <w:p w14:paraId="23E0C38F" w14:textId="420D007C"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w:t>
      </w:r>
      <w:r w:rsidR="00400A48">
        <w:rPr>
          <w:rFonts w:ascii="仿宋_GB2312" w:eastAsia="仿宋_GB2312" w:hAnsi="宋体" w:cs="微软雅黑" w:hint="eastAsia"/>
          <w:sz w:val="28"/>
          <w:szCs w:val="28"/>
        </w:rPr>
        <w:t>甲方可不定期对乙方提供的产品和服务进行监督检查，并提出合理化建议和意见，乙方必须及时整改。甲方可对乙方委派的工作人员进行监督和管理。</w:t>
      </w:r>
    </w:p>
    <w:p w14:paraId="00BB06E4" w14:textId="71558A40"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w:t>
      </w:r>
      <w:r w:rsidR="00400A48">
        <w:rPr>
          <w:rFonts w:ascii="仿宋_GB2312" w:eastAsia="仿宋_GB2312" w:hAnsi="宋体" w:cs="微软雅黑" w:hint="eastAsia"/>
          <w:sz w:val="28"/>
          <w:szCs w:val="28"/>
        </w:rPr>
        <w:t>乙方承担场地安全责任，加强房屋防火防盗的安全管理和从业人员的思想教育，强化安全防范措施，提高安全防范意识，自备消防设施和安全防范标识，符合国家安全生产和服务标准，并签定《安全服务责任书》。</w:t>
      </w:r>
    </w:p>
    <w:p w14:paraId="22040650" w14:textId="2129AE82"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w:t>
      </w:r>
      <w:r w:rsidR="00400A48">
        <w:rPr>
          <w:rFonts w:ascii="仿宋_GB2312" w:eastAsia="仿宋_GB2312" w:hAnsi="宋体" w:cs="微软雅黑" w:hint="eastAsia"/>
          <w:sz w:val="28"/>
          <w:szCs w:val="28"/>
        </w:rPr>
        <w:t>乙方不得经营国家、地方政府和学校明令禁止的项目，如：按照学校相关规定乙方不得经营餐饮、网吧等项目。</w:t>
      </w:r>
    </w:p>
    <w:p w14:paraId="4648C05D" w14:textId="10A00A62" w:rsidR="00A20F1B" w:rsidRDefault="00DE4B7F" w:rsidP="00B56751">
      <w:pPr>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八</w:t>
      </w:r>
      <w:r w:rsidR="00400A48">
        <w:rPr>
          <w:rFonts w:ascii="仿宋_GB2312" w:eastAsia="仿宋_GB2312" w:hAnsi="宋体" w:cs="微软雅黑" w:hint="eastAsia"/>
          <w:b/>
          <w:sz w:val="28"/>
          <w:szCs w:val="28"/>
        </w:rPr>
        <w:t>、考核方式</w:t>
      </w:r>
    </w:p>
    <w:p w14:paraId="7008950C" w14:textId="1A392018"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w:t>
      </w:r>
      <w:r w:rsidR="00400A48">
        <w:rPr>
          <w:rFonts w:ascii="仿宋_GB2312" w:eastAsia="仿宋_GB2312" w:hAnsi="宋体" w:cs="微软雅黑" w:hint="eastAsia"/>
          <w:sz w:val="28"/>
          <w:szCs w:val="28"/>
        </w:rPr>
        <w:t>由重庆大学虎溪校区管理委员会</w:t>
      </w:r>
      <w:r w:rsidR="00E424EE">
        <w:rPr>
          <w:rFonts w:ascii="仿宋_GB2312" w:eastAsia="仿宋_GB2312" w:hAnsi="宋体" w:cs="微软雅黑" w:hint="eastAsia"/>
          <w:sz w:val="28"/>
          <w:szCs w:val="28"/>
        </w:rPr>
        <w:t>代表甲方</w:t>
      </w:r>
      <w:r w:rsidR="00400A48">
        <w:rPr>
          <w:rFonts w:ascii="仿宋_GB2312" w:eastAsia="仿宋_GB2312" w:hAnsi="宋体" w:cs="微软雅黑" w:hint="eastAsia"/>
          <w:sz w:val="28"/>
          <w:szCs w:val="28"/>
        </w:rPr>
        <w:t>参照《虎溪校区快递服务站综合评价考核表》</w:t>
      </w:r>
      <w:r w:rsidR="00E424EE">
        <w:rPr>
          <w:rFonts w:ascii="仿宋_GB2312" w:eastAsia="仿宋_GB2312" w:hAnsi="宋体" w:cs="微软雅黑" w:hint="eastAsia"/>
          <w:sz w:val="28"/>
          <w:szCs w:val="28"/>
        </w:rPr>
        <w:t>，</w:t>
      </w:r>
      <w:r w:rsidR="00400A48">
        <w:rPr>
          <w:rFonts w:ascii="仿宋_GB2312" w:eastAsia="仿宋_GB2312" w:hAnsi="宋体" w:cs="微软雅黑" w:hint="eastAsia"/>
          <w:sz w:val="28"/>
          <w:szCs w:val="28"/>
        </w:rPr>
        <w:t>结合本</w:t>
      </w:r>
      <w:r w:rsidR="00E424EE">
        <w:rPr>
          <w:rFonts w:ascii="仿宋_GB2312" w:eastAsia="仿宋_GB2312" w:hAnsi="宋体" w:cs="微软雅黑" w:hint="eastAsia"/>
          <w:sz w:val="28"/>
          <w:szCs w:val="28"/>
        </w:rPr>
        <w:t>季度</w:t>
      </w:r>
      <w:r w:rsidR="00400A48">
        <w:rPr>
          <w:rFonts w:ascii="仿宋_GB2312" w:eastAsia="仿宋_GB2312" w:hAnsi="宋体" w:cs="微软雅黑" w:hint="eastAsia"/>
          <w:sz w:val="28"/>
          <w:szCs w:val="28"/>
        </w:rPr>
        <w:t>的快递服务工作情况，进行考核评分(满分为100分)，具体详见附件二。</w:t>
      </w:r>
    </w:p>
    <w:p w14:paraId="2D7B351C" w14:textId="5A9E7C95" w:rsidR="00A20F1B" w:rsidRPr="002C483A" w:rsidRDefault="00584D01" w:rsidP="002C483A">
      <w:pPr>
        <w:spacing w:line="580" w:lineRule="exact"/>
        <w:ind w:firstLineChars="200" w:firstLine="560"/>
        <w:rPr>
          <w:rFonts w:hAnsi="宋体" w:cs="微软雅黑"/>
          <w:sz w:val="28"/>
          <w:szCs w:val="28"/>
        </w:rPr>
      </w:pPr>
      <w:r>
        <w:rPr>
          <w:rFonts w:ascii="仿宋_GB2312" w:eastAsia="仿宋_GB2312" w:hAnsi="宋体" w:cs="微软雅黑" w:hint="eastAsia"/>
          <w:sz w:val="28"/>
          <w:szCs w:val="28"/>
        </w:rPr>
        <w:t>（二）</w:t>
      </w:r>
      <w:r w:rsidR="00400A48" w:rsidRPr="002C483A">
        <w:rPr>
          <w:rFonts w:ascii="仿宋_GB2312" w:eastAsia="仿宋_GB2312" w:hAnsi="宋体" w:cs="微软雅黑" w:hint="eastAsia"/>
          <w:sz w:val="28"/>
          <w:szCs w:val="28"/>
        </w:rPr>
        <w:t>若乙方在</w:t>
      </w:r>
      <w:r w:rsidR="00400A48" w:rsidRPr="002C483A">
        <w:rPr>
          <w:rFonts w:ascii="仿宋_GB2312" w:eastAsia="仿宋_GB2312" w:hAnsi="宋体" w:cs="微软雅黑"/>
          <w:sz w:val="28"/>
          <w:szCs w:val="28"/>
        </w:rPr>
        <w:t>5</w:t>
      </w:r>
      <w:r w:rsidR="00400A48" w:rsidRPr="002C483A">
        <w:rPr>
          <w:rFonts w:ascii="仿宋_GB2312" w:eastAsia="仿宋_GB2312" w:hAnsi="宋体" w:cs="微软雅黑" w:hint="eastAsia"/>
          <w:sz w:val="28"/>
          <w:szCs w:val="28"/>
        </w:rPr>
        <w:t>年内的服务质量考核中，取得两个以上（含两个）年度考核“优秀”，且无“不合格”考核记录，甲方出具“优质合作单位”证明材料，在甲方后期各类商务合作项目中，同等条件下，享有优先权利。</w:t>
      </w:r>
    </w:p>
    <w:p w14:paraId="144AED0A" w14:textId="410DB982" w:rsidR="00A20F1B" w:rsidRDefault="00DE4B7F" w:rsidP="00B56751">
      <w:pPr>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九</w:t>
      </w:r>
      <w:r w:rsidR="00400A48">
        <w:rPr>
          <w:rFonts w:ascii="仿宋_GB2312" w:eastAsia="仿宋_GB2312" w:hAnsi="宋体" w:cs="微软雅黑" w:hint="eastAsia"/>
          <w:b/>
          <w:sz w:val="28"/>
          <w:szCs w:val="28"/>
        </w:rPr>
        <w:t>、合同终止与违约处罚</w:t>
      </w:r>
    </w:p>
    <w:p w14:paraId="19745FE4" w14:textId="0EF3E849"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w:t>
      </w:r>
      <w:r w:rsidR="00400A48">
        <w:rPr>
          <w:rFonts w:ascii="仿宋_GB2312" w:eastAsia="仿宋_GB2312" w:hAnsi="宋体" w:cs="微软雅黑" w:hint="eastAsia"/>
          <w:sz w:val="28"/>
          <w:szCs w:val="28"/>
        </w:rPr>
        <w:t>乙方违反合同约定，经甲方通知仍未在规定期限内整改完毕的，甲方有权按以下约定追究乙方违约责任</w:t>
      </w:r>
      <w:r w:rsidR="000D17E9">
        <w:rPr>
          <w:rFonts w:ascii="仿宋_GB2312" w:eastAsia="仿宋_GB2312" w:hAnsi="宋体" w:cs="微软雅黑" w:hint="eastAsia"/>
          <w:sz w:val="28"/>
          <w:szCs w:val="28"/>
        </w:rPr>
        <w:t>。</w:t>
      </w:r>
    </w:p>
    <w:p w14:paraId="208F7DB4" w14:textId="5C978E6B"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乙方违反消防安全规定，甲方按每次可收取500元以上5000元以下违</w:t>
      </w:r>
      <w:r w:rsidR="00400A48">
        <w:rPr>
          <w:rFonts w:ascii="仿宋_GB2312" w:eastAsia="仿宋_GB2312" w:hAnsi="宋体" w:cs="微软雅黑" w:hint="eastAsia"/>
          <w:sz w:val="28"/>
          <w:szCs w:val="28"/>
        </w:rPr>
        <w:lastRenderedPageBreak/>
        <w:t>约金，一年内累计违反3次及以上的，甲方有权提前解除合同；若因乙方违反消防安全规定造成安全事故的，乙方应赔偿全部经济损失并承担法律责任。</w:t>
      </w:r>
    </w:p>
    <w:p w14:paraId="3BD62DFE" w14:textId="2EE379D9"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随意占用甲方房屋或土地、或随意张贴小广告、或门店环境脏乱差、或未落实门前“三包”责任、或污染破坏甲方校园环境的，甲方按每项每次可收取500元以上2000元以下违约金，一年内累计违反3次及以上的，甲方有权提前解除合同。</w:t>
      </w:r>
    </w:p>
    <w:p w14:paraId="22AF4DAE" w14:textId="041CAE2E"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乙方未及时转运废旧物资、垃圾等，影响甲方正常教学生活秩序的，甲方有权另行安排人员进行清理，所发生费用由乙方承担或从履约保证金中扣除。</w:t>
      </w:r>
    </w:p>
    <w:p w14:paraId="3A43CEF9" w14:textId="4C0B5BDA"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乙方要依法经营，自负盈亏，自觉遵守国家法律、法规和甲方有关管理规定，自觉接受上级有关监管部门的检查并积极配合。经营行为受到政府有关部门处罚，每出现1次，甲方可收取500元以上</w:t>
      </w:r>
      <w:r w:rsidR="00400A48">
        <w:rPr>
          <w:rFonts w:ascii="仿宋_GB2312" w:eastAsia="仿宋_GB2312" w:hAnsi="宋体" w:cs="微软雅黑"/>
          <w:sz w:val="28"/>
          <w:szCs w:val="28"/>
        </w:rPr>
        <w:t>1</w:t>
      </w:r>
      <w:r w:rsidR="00400A48">
        <w:rPr>
          <w:rFonts w:ascii="仿宋_GB2312" w:eastAsia="仿宋_GB2312" w:hAnsi="宋体" w:cs="微软雅黑" w:hint="eastAsia"/>
          <w:sz w:val="28"/>
          <w:szCs w:val="28"/>
        </w:rPr>
        <w:t>000元以下违约金。</w:t>
      </w:r>
    </w:p>
    <w:p w14:paraId="5667FA3A" w14:textId="7757285F"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5</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乙方如未按要求投入相应配置，甲方有权让乙方在7个工作日内完成整改；拒不整改，甲方有权扣取全部履约保证金，并终止与乙方的合同。</w:t>
      </w:r>
    </w:p>
    <w:p w14:paraId="6DF75FC1" w14:textId="5591EF84"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6</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乙方若在装修后未达到</w:t>
      </w:r>
      <w:r w:rsidR="00D31B84">
        <w:rPr>
          <w:rFonts w:ascii="仿宋_GB2312" w:eastAsia="仿宋_GB2312" w:hAnsi="宋体" w:cs="微软雅黑" w:hint="eastAsia"/>
          <w:sz w:val="28"/>
          <w:szCs w:val="28"/>
        </w:rPr>
        <w:t>参与比选</w:t>
      </w:r>
      <w:r w:rsidR="00400A48">
        <w:rPr>
          <w:rFonts w:ascii="仿宋_GB2312" w:eastAsia="仿宋_GB2312" w:hAnsi="宋体" w:cs="微软雅黑" w:hint="eastAsia"/>
          <w:sz w:val="28"/>
          <w:szCs w:val="28"/>
        </w:rPr>
        <w:t>时提供的装修设计方案标准，甲方有权让乙方7个工作日内完成整改，拒不整改，甲方有权扣取全部履约保证金，并终止与乙方的合同。</w:t>
      </w:r>
    </w:p>
    <w:p w14:paraId="46216367" w14:textId="1EEC3A26"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7</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服务期间，若收到有关部门、师生等合理、有效投诉，乙方必须在规定期限内进行整改，每出现1次，甲方可收取</w:t>
      </w:r>
      <w:r w:rsidR="00400A48">
        <w:rPr>
          <w:rFonts w:ascii="仿宋_GB2312" w:eastAsia="仿宋_GB2312" w:hAnsi="宋体" w:cs="微软雅黑"/>
          <w:sz w:val="28"/>
          <w:szCs w:val="28"/>
        </w:rPr>
        <w:t>2</w:t>
      </w:r>
      <w:r w:rsidR="00400A48">
        <w:rPr>
          <w:rFonts w:ascii="仿宋_GB2312" w:eastAsia="仿宋_GB2312" w:hAnsi="宋体" w:cs="微软雅黑" w:hint="eastAsia"/>
          <w:sz w:val="28"/>
          <w:szCs w:val="28"/>
        </w:rPr>
        <w:t>00元以上1000元以下违约金。如遇到物价上涨等不确定因素需要调整价格，乙方需提前1个月向甲方提出书面申请，经甲方有关部门调研论证并正式批准后方可实施。</w:t>
      </w:r>
    </w:p>
    <w:p w14:paraId="09EF3CAA" w14:textId="3FEC4F95"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8</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乙方尊重、配合甲方工作人员的管理、监督和检查，不得发生起哄、阻挠、辱骂等现象，若有发生，每出现1次，甲方可收取500元以上1000元以下违约金。</w:t>
      </w:r>
    </w:p>
    <w:p w14:paraId="39F6FBDB" w14:textId="5D935DFF"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9</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乙方在合同履约过程中（包括建设阶段与运营期间）对甲方产生不良影</w:t>
      </w:r>
      <w:r w:rsidR="00400A48">
        <w:rPr>
          <w:rFonts w:ascii="仿宋_GB2312" w:eastAsia="仿宋_GB2312" w:hAnsi="宋体" w:cs="微软雅黑" w:hint="eastAsia"/>
          <w:sz w:val="28"/>
          <w:szCs w:val="28"/>
        </w:rPr>
        <w:lastRenderedPageBreak/>
        <w:t>响或违规建设的，甲方第一次将作出警告，如拒不改正，甲方第二次视情节严重将对乙方收取违约金1000-5000元，仍不纠正的，甲方有权终止合同，乙方所投入的硬件设备设施不予退还。</w:t>
      </w:r>
    </w:p>
    <w:p w14:paraId="5328DFF1" w14:textId="7115A7DD"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sidR="00736B8F">
        <w:rPr>
          <w:rFonts w:ascii="仿宋_GB2312" w:eastAsia="仿宋_GB2312" w:hAnsi="宋体" w:cs="微软雅黑"/>
          <w:sz w:val="28"/>
          <w:szCs w:val="28"/>
        </w:rPr>
        <w:t>0</w:t>
      </w:r>
      <w:r>
        <w:rPr>
          <w:rFonts w:ascii="仿宋_GB2312" w:eastAsia="仿宋_GB2312" w:hAnsi="宋体" w:cs="微软雅黑"/>
          <w:sz w:val="28"/>
          <w:szCs w:val="28"/>
        </w:rPr>
        <w:t>.</w:t>
      </w:r>
      <w:r w:rsidR="00400A48">
        <w:rPr>
          <w:rFonts w:ascii="仿宋_GB2312" w:eastAsia="仿宋_GB2312" w:hAnsi="宋体" w:cs="微软雅黑" w:hint="eastAsia"/>
          <w:sz w:val="28"/>
          <w:szCs w:val="28"/>
        </w:rPr>
        <w:t>乙方不得以校内场地资源、师生个人信息、寄取快递可能衍生的服务等，同第三方合作或开展与快递服务无关的业务。一经查实，甲方有权提出赔偿并要求乙方立即整改，整改无效的，甲方有权终止合同。</w:t>
      </w:r>
    </w:p>
    <w:p w14:paraId="62240328" w14:textId="767C2BF7"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w:t>
      </w:r>
      <w:r w:rsidR="00400A48">
        <w:rPr>
          <w:rFonts w:ascii="仿宋_GB2312" w:eastAsia="仿宋_GB2312" w:hAnsi="宋体" w:cs="微软雅黑" w:hint="eastAsia"/>
          <w:sz w:val="28"/>
          <w:szCs w:val="28"/>
        </w:rPr>
        <w:t>场地使用期间，乙方有下列行为之一的，甲方有权中止合同，收回该场地，乙方应按照履约保证金的20%向甲方支付违约金并赔偿相应损失。</w:t>
      </w:r>
    </w:p>
    <w:p w14:paraId="1A99F0DF" w14:textId="634C1469"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1</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未经甲方书面同意，拆改变动场地结构或损坏房屋</w:t>
      </w:r>
      <w:r w:rsidR="001A02F9">
        <w:rPr>
          <w:rFonts w:ascii="仿宋_GB2312" w:eastAsia="仿宋_GB2312" w:hAnsi="宋体" w:cs="微软雅黑" w:hint="eastAsia"/>
          <w:sz w:val="28"/>
          <w:szCs w:val="28"/>
        </w:rPr>
        <w:t>。</w:t>
      </w:r>
    </w:p>
    <w:p w14:paraId="1EBA5E99" w14:textId="41493DAD"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2</w:t>
      </w:r>
      <w:r>
        <w:rPr>
          <w:rFonts w:ascii="仿宋_GB2312" w:eastAsia="仿宋_GB2312" w:hAnsi="宋体" w:cs="微软雅黑"/>
          <w:sz w:val="28"/>
          <w:szCs w:val="28"/>
        </w:rPr>
        <w:t>.</w:t>
      </w:r>
      <w:r w:rsidR="00400A48">
        <w:rPr>
          <w:rFonts w:ascii="仿宋_GB2312" w:eastAsia="仿宋_GB2312" w:hAnsi="宋体" w:cs="微软雅黑" w:hint="eastAsia"/>
          <w:sz w:val="28"/>
          <w:szCs w:val="28"/>
        </w:rPr>
        <w:t>利用该场地进行违法活动的</w:t>
      </w:r>
      <w:r w:rsidR="001A02F9">
        <w:rPr>
          <w:rFonts w:ascii="仿宋_GB2312" w:eastAsia="仿宋_GB2312" w:hAnsi="宋体" w:cs="微软雅黑" w:hint="eastAsia"/>
          <w:sz w:val="28"/>
          <w:szCs w:val="28"/>
        </w:rPr>
        <w:t>。</w:t>
      </w:r>
    </w:p>
    <w:p w14:paraId="6ECBE746" w14:textId="0EB2A110"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3</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未经甲方同意，乙方擅自将</w:t>
      </w:r>
      <w:r w:rsidR="000D17E9">
        <w:rPr>
          <w:rFonts w:ascii="仿宋_GB2312" w:eastAsia="仿宋_GB2312" w:hAnsi="宋体" w:cs="微软雅黑" w:hint="eastAsia"/>
          <w:sz w:val="28"/>
          <w:szCs w:val="28"/>
        </w:rPr>
        <w:t>场地</w:t>
      </w:r>
      <w:r w:rsidR="00400A48">
        <w:rPr>
          <w:rFonts w:ascii="仿宋_GB2312" w:eastAsia="仿宋_GB2312" w:hAnsi="宋体" w:cs="微软雅黑" w:hint="eastAsia"/>
          <w:sz w:val="28"/>
          <w:szCs w:val="28"/>
        </w:rPr>
        <w:t>转租、转让</w:t>
      </w:r>
      <w:r w:rsidR="001A02F9">
        <w:rPr>
          <w:rFonts w:ascii="仿宋_GB2312" w:eastAsia="仿宋_GB2312" w:hAnsi="宋体" w:cs="微软雅黑" w:hint="eastAsia"/>
          <w:sz w:val="28"/>
          <w:szCs w:val="28"/>
        </w:rPr>
        <w:t>。</w:t>
      </w:r>
    </w:p>
    <w:p w14:paraId="4F40C7A3" w14:textId="3AF97D6E"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4</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未经甲方许可，乙方擅自改变服务项目</w:t>
      </w:r>
      <w:r w:rsidR="001A02F9">
        <w:rPr>
          <w:rFonts w:ascii="仿宋_GB2312" w:eastAsia="仿宋_GB2312" w:hAnsi="宋体" w:cs="微软雅黑" w:hint="eastAsia"/>
          <w:sz w:val="28"/>
          <w:szCs w:val="28"/>
        </w:rPr>
        <w:t>。</w:t>
      </w:r>
    </w:p>
    <w:p w14:paraId="03378E16" w14:textId="10A09B87"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5</w:t>
      </w:r>
      <w:r>
        <w:rPr>
          <w:rFonts w:ascii="仿宋_GB2312" w:eastAsia="仿宋_GB2312" w:hAnsi="宋体" w:cs="微软雅黑"/>
          <w:sz w:val="28"/>
          <w:szCs w:val="28"/>
        </w:rPr>
        <w:t>.</w:t>
      </w:r>
      <w:r w:rsidR="00400A48">
        <w:rPr>
          <w:rFonts w:ascii="仿宋_GB2312" w:eastAsia="仿宋_GB2312" w:hAnsi="宋体" w:cs="微软雅黑" w:hint="eastAsia"/>
          <w:sz w:val="28"/>
          <w:szCs w:val="28"/>
        </w:rPr>
        <w:t>未经甲方许可私搭乱建，占道服务，擅自扩大服务面积，私自制作悬挂灯箱、广告牌等</w:t>
      </w:r>
      <w:r w:rsidR="001A02F9">
        <w:rPr>
          <w:rFonts w:ascii="仿宋_GB2312" w:eastAsia="仿宋_GB2312" w:hAnsi="宋体" w:cs="微软雅黑" w:hint="eastAsia"/>
          <w:sz w:val="28"/>
          <w:szCs w:val="28"/>
        </w:rPr>
        <w:t>。</w:t>
      </w:r>
    </w:p>
    <w:p w14:paraId="05529B9E" w14:textId="7989E337"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6</w:t>
      </w:r>
      <w:r>
        <w:rPr>
          <w:rFonts w:ascii="仿宋_GB2312" w:eastAsia="仿宋_GB2312" w:hAnsi="宋体" w:cs="微软雅黑"/>
          <w:sz w:val="28"/>
          <w:szCs w:val="28"/>
        </w:rPr>
        <w:t>.</w:t>
      </w:r>
      <w:r w:rsidR="00400A48">
        <w:rPr>
          <w:rFonts w:ascii="仿宋_GB2312" w:eastAsia="仿宋_GB2312" w:hAnsi="宋体" w:cs="微软雅黑" w:hint="eastAsia"/>
          <w:sz w:val="28"/>
          <w:szCs w:val="28"/>
        </w:rPr>
        <w:t>在场地或店面内生火做饭</w:t>
      </w:r>
      <w:r w:rsidR="000D17E9">
        <w:rPr>
          <w:rFonts w:ascii="仿宋_GB2312" w:eastAsia="仿宋_GB2312" w:hAnsi="宋体" w:cs="微软雅黑" w:hint="eastAsia"/>
          <w:sz w:val="28"/>
          <w:szCs w:val="28"/>
        </w:rPr>
        <w:t>。</w:t>
      </w:r>
      <w:r w:rsidR="00400A48">
        <w:rPr>
          <w:rFonts w:ascii="仿宋_GB2312" w:eastAsia="仿宋_GB2312" w:hAnsi="宋体" w:cs="微软雅黑" w:hint="eastAsia"/>
          <w:sz w:val="28"/>
          <w:szCs w:val="28"/>
        </w:rPr>
        <w:t xml:space="preserve"> </w:t>
      </w:r>
    </w:p>
    <w:p w14:paraId="4D28A3AA" w14:textId="39DE9E2E"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w:t>
      </w:r>
      <w:r w:rsidR="00400A48">
        <w:rPr>
          <w:rFonts w:ascii="仿宋_GB2312" w:eastAsia="仿宋_GB2312" w:hAnsi="宋体" w:cs="微软雅黑" w:hint="eastAsia"/>
          <w:sz w:val="28"/>
          <w:szCs w:val="28"/>
        </w:rPr>
        <w:t>因乙方原因需要中止合同时，应在要求中止合同一月前通知甲方，并给予甲方履约保证金的20％的费用补偿，方可中止本合同，同时乙方必须保持房屋装修原样，不得拆</w:t>
      </w:r>
      <w:r w:rsidR="000D17E9">
        <w:rPr>
          <w:rFonts w:ascii="仿宋_GB2312" w:eastAsia="仿宋_GB2312" w:hAnsi="宋体" w:cs="微软雅黑" w:hint="eastAsia"/>
          <w:sz w:val="28"/>
          <w:szCs w:val="28"/>
        </w:rPr>
        <w:t>除</w:t>
      </w:r>
      <w:r w:rsidR="00400A48">
        <w:rPr>
          <w:rFonts w:ascii="仿宋_GB2312" w:eastAsia="仿宋_GB2312" w:hAnsi="宋体" w:cs="微软雅黑" w:hint="eastAsia"/>
          <w:sz w:val="28"/>
          <w:szCs w:val="28"/>
        </w:rPr>
        <w:t>和破坏。</w:t>
      </w:r>
    </w:p>
    <w:p w14:paraId="2B1B821F" w14:textId="0A4C4F46"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w:t>
      </w:r>
      <w:r w:rsidR="00400A48">
        <w:rPr>
          <w:rFonts w:ascii="仿宋_GB2312" w:eastAsia="仿宋_GB2312" w:hAnsi="宋体" w:cs="微软雅黑" w:hint="eastAsia"/>
          <w:sz w:val="28"/>
          <w:szCs w:val="28"/>
        </w:rPr>
        <w:t>乙方在建设和经营期间，须独立承担法律责任、经济责任和安全责任；不得有欺诈行为，确保安全运营；除不可抗力因素外，不得以任何理由停止正常运营，每停运一天按照履约保证金的3‰向甲方缴纳滞纳金。如停运10天以上的，即视为严重违约，在此情况下，甲方有权终止本合同，收回服务场地，没收履约保证金，并有权向乙方追偿违约赔偿金及其他经济损失。乙方中途终止合同或合同结束</w:t>
      </w:r>
      <w:r w:rsidR="000D17E9">
        <w:rPr>
          <w:rFonts w:ascii="仿宋_GB2312" w:eastAsia="仿宋_GB2312" w:hAnsi="宋体" w:cs="微软雅黑" w:hint="eastAsia"/>
          <w:sz w:val="28"/>
          <w:szCs w:val="28"/>
        </w:rPr>
        <w:t>甲</w:t>
      </w:r>
      <w:r w:rsidR="00400A48">
        <w:rPr>
          <w:rFonts w:ascii="仿宋_GB2312" w:eastAsia="仿宋_GB2312" w:hAnsi="宋体" w:cs="微软雅黑" w:hint="eastAsia"/>
          <w:sz w:val="28"/>
          <w:szCs w:val="28"/>
        </w:rPr>
        <w:t>方不承担任何装修改造补偿费用。</w:t>
      </w:r>
    </w:p>
    <w:p w14:paraId="595BB3DB" w14:textId="2CD9F7EF" w:rsidR="00A20F1B" w:rsidRPr="00736B8F" w:rsidRDefault="00584D01">
      <w:pPr>
        <w:spacing w:line="580" w:lineRule="exact"/>
        <w:ind w:firstLineChars="200" w:firstLine="560"/>
        <w:rPr>
          <w:rFonts w:ascii="仿宋_GB2312" w:eastAsia="仿宋_GB2312" w:hAnsi="宋体" w:cs="微软雅黑"/>
          <w:color w:val="000000" w:themeColor="text1"/>
          <w:sz w:val="28"/>
          <w:szCs w:val="28"/>
        </w:rPr>
      </w:pPr>
      <w:r>
        <w:rPr>
          <w:rFonts w:ascii="仿宋_GB2312" w:eastAsia="仿宋_GB2312" w:hAnsi="宋体" w:cs="微软雅黑" w:hint="eastAsia"/>
          <w:sz w:val="28"/>
          <w:szCs w:val="28"/>
        </w:rPr>
        <w:lastRenderedPageBreak/>
        <w:t>（五）</w:t>
      </w:r>
      <w:r w:rsidR="00400A48">
        <w:rPr>
          <w:rFonts w:ascii="仿宋_GB2312" w:eastAsia="仿宋_GB2312" w:hAnsi="宋体" w:cs="微软雅黑" w:hint="eastAsia"/>
          <w:sz w:val="28"/>
          <w:szCs w:val="28"/>
        </w:rPr>
        <w:t>若发生安全责任事故的（包括但不限于造成甲方人员或其他第三方人员人身伤害或死亡等），由乙方承担全部法律责任和经济赔偿责任。甲方有权终止本合同，收回服务场</w:t>
      </w:r>
      <w:r w:rsidR="00400A48" w:rsidRPr="00736B8F">
        <w:rPr>
          <w:rFonts w:ascii="仿宋_GB2312" w:eastAsia="仿宋_GB2312" w:hAnsi="宋体" w:cs="微软雅黑" w:hint="eastAsia"/>
          <w:color w:val="000000" w:themeColor="text1"/>
          <w:sz w:val="28"/>
          <w:szCs w:val="28"/>
        </w:rPr>
        <w:t>地，没收履约保证金，并依法追责。</w:t>
      </w:r>
    </w:p>
    <w:p w14:paraId="596EFA6B" w14:textId="369415AE" w:rsidR="00A20F1B" w:rsidRPr="00736B8F" w:rsidRDefault="00584D01" w:rsidP="002C483A">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hint="eastAsia"/>
          <w:color w:val="000000" w:themeColor="text1"/>
          <w:sz w:val="28"/>
          <w:szCs w:val="28"/>
        </w:rPr>
        <w:t>（六）</w:t>
      </w:r>
      <w:r w:rsidR="00400A48" w:rsidRPr="00736B8F">
        <w:rPr>
          <w:rFonts w:ascii="仿宋_GB2312" w:eastAsia="仿宋_GB2312" w:hAnsi="宋体" w:cs="微软雅黑"/>
          <w:color w:val="000000" w:themeColor="text1"/>
          <w:sz w:val="28"/>
          <w:szCs w:val="28"/>
        </w:rPr>
        <w:t>施工过程出现的安全问题或其他问题由</w:t>
      </w:r>
      <w:r w:rsidR="00E70835" w:rsidRPr="00736B8F">
        <w:rPr>
          <w:rFonts w:ascii="仿宋_GB2312" w:eastAsia="仿宋_GB2312" w:hAnsi="宋体" w:cs="微软雅黑" w:hint="eastAsia"/>
          <w:color w:val="000000" w:themeColor="text1"/>
          <w:sz w:val="28"/>
          <w:szCs w:val="28"/>
        </w:rPr>
        <w:t>乙方负责</w:t>
      </w:r>
      <w:r w:rsidR="00400A48" w:rsidRPr="00736B8F">
        <w:rPr>
          <w:rFonts w:ascii="仿宋_GB2312" w:eastAsia="仿宋_GB2312" w:hAnsi="宋体" w:cs="微软雅黑" w:hint="eastAsia"/>
          <w:color w:val="000000" w:themeColor="text1"/>
          <w:sz w:val="28"/>
          <w:szCs w:val="28"/>
        </w:rPr>
        <w:t>；</w:t>
      </w:r>
      <w:r w:rsidR="00E70835" w:rsidRPr="00736B8F">
        <w:rPr>
          <w:rFonts w:ascii="仿宋_GB2312" w:eastAsia="仿宋_GB2312" w:hAnsi="宋体" w:cs="微软雅黑" w:hint="eastAsia"/>
          <w:color w:val="000000" w:themeColor="text1"/>
          <w:sz w:val="28"/>
          <w:szCs w:val="28"/>
        </w:rPr>
        <w:t>甲方</w:t>
      </w:r>
      <w:r w:rsidR="00400A48" w:rsidRPr="00736B8F">
        <w:rPr>
          <w:rFonts w:ascii="仿宋_GB2312" w:eastAsia="仿宋_GB2312" w:hAnsi="宋体" w:cs="微软雅黑" w:hint="eastAsia"/>
          <w:color w:val="000000" w:themeColor="text1"/>
          <w:sz w:val="28"/>
          <w:szCs w:val="28"/>
        </w:rPr>
        <w:t>应提供场地运营保障，确保新建场地稳定性，如因航拍违建等问题导致场地无法使用，在合作期内如发生拆除等问题由</w:t>
      </w:r>
      <w:r w:rsidR="00E70835" w:rsidRPr="00736B8F">
        <w:rPr>
          <w:rFonts w:ascii="仿宋_GB2312" w:eastAsia="仿宋_GB2312" w:hAnsi="宋体" w:cs="微软雅黑" w:hint="eastAsia"/>
          <w:color w:val="000000" w:themeColor="text1"/>
          <w:sz w:val="28"/>
          <w:szCs w:val="28"/>
        </w:rPr>
        <w:t>甲方</w:t>
      </w:r>
      <w:r w:rsidR="00400A48" w:rsidRPr="00736B8F">
        <w:rPr>
          <w:rFonts w:ascii="仿宋_GB2312" w:eastAsia="仿宋_GB2312" w:hAnsi="宋体" w:cs="微软雅黑" w:hint="eastAsia"/>
          <w:color w:val="000000" w:themeColor="text1"/>
          <w:sz w:val="28"/>
          <w:szCs w:val="28"/>
        </w:rPr>
        <w:t>承担整体损失。</w:t>
      </w:r>
    </w:p>
    <w:p w14:paraId="2E0FB52C" w14:textId="151499E6" w:rsidR="00A20F1B" w:rsidRDefault="00584D01" w:rsidP="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w:t>
      </w:r>
      <w:r w:rsidR="00400A48">
        <w:rPr>
          <w:rFonts w:ascii="仿宋_GB2312" w:eastAsia="仿宋_GB2312" w:hAnsi="宋体" w:cs="微软雅黑" w:hint="eastAsia"/>
          <w:sz w:val="28"/>
          <w:szCs w:val="28"/>
        </w:rPr>
        <w:t>本合同所述违约金、滞纳金由乙方自行向甲方交纳或由甲方在乙方交纳的履约保证金中抵扣，不足部分有权向乙方追偿。</w:t>
      </w:r>
    </w:p>
    <w:p w14:paraId="2BA61FF1" w14:textId="2C89DCCA" w:rsidR="00A20F1B" w:rsidRDefault="00DE4B7F" w:rsidP="00B56751">
      <w:pPr>
        <w:spacing w:line="500" w:lineRule="exact"/>
        <w:ind w:firstLineChars="200" w:firstLine="562"/>
        <w:rPr>
          <w:rFonts w:ascii="仿宋_GB2312" w:eastAsia="仿宋_GB2312" w:hAnsi="宋体" w:cs="微软雅黑"/>
          <w:b/>
          <w:sz w:val="28"/>
          <w:szCs w:val="28"/>
        </w:rPr>
      </w:pPr>
      <w:r>
        <w:rPr>
          <w:rFonts w:ascii="仿宋_GB2312" w:eastAsia="仿宋_GB2312" w:hAnsi="宋体" w:cs="微软雅黑" w:hint="eastAsia"/>
          <w:b/>
          <w:sz w:val="28"/>
          <w:szCs w:val="28"/>
        </w:rPr>
        <w:t>十</w:t>
      </w:r>
      <w:r w:rsidR="00400A48">
        <w:rPr>
          <w:rFonts w:ascii="仿宋_GB2312" w:eastAsia="仿宋_GB2312" w:hAnsi="宋体" w:cs="微软雅黑" w:hint="eastAsia"/>
          <w:b/>
          <w:sz w:val="28"/>
          <w:szCs w:val="28"/>
        </w:rPr>
        <w:t>、其</w:t>
      </w:r>
      <w:r w:rsidR="004A22EE">
        <w:rPr>
          <w:rFonts w:ascii="仿宋_GB2312" w:eastAsia="仿宋_GB2312" w:hAnsi="宋体" w:cs="微软雅黑" w:hint="eastAsia"/>
          <w:b/>
          <w:sz w:val="28"/>
          <w:szCs w:val="28"/>
        </w:rPr>
        <w:t>他</w:t>
      </w:r>
      <w:r w:rsidR="00400A48">
        <w:rPr>
          <w:rFonts w:ascii="仿宋_GB2312" w:eastAsia="仿宋_GB2312" w:hAnsi="宋体" w:cs="微软雅黑" w:hint="eastAsia"/>
          <w:b/>
          <w:sz w:val="28"/>
          <w:szCs w:val="28"/>
        </w:rPr>
        <w:t>事宜</w:t>
      </w:r>
    </w:p>
    <w:p w14:paraId="1F243AEB" w14:textId="6AF9EDAD"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w:t>
      </w:r>
      <w:r w:rsidR="00400A48">
        <w:rPr>
          <w:rFonts w:ascii="仿宋_GB2312" w:eastAsia="仿宋_GB2312" w:hAnsi="宋体" w:cs="微软雅黑" w:hint="eastAsia"/>
          <w:sz w:val="28"/>
          <w:szCs w:val="28"/>
        </w:rPr>
        <w:t>因不可抗力因素或学校政策发生重大变化而导致合同无法履行的，合同终止，双方均不承担违约责任。</w:t>
      </w:r>
    </w:p>
    <w:p w14:paraId="4BF4FF18" w14:textId="4CC027B3"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w:t>
      </w:r>
      <w:r w:rsidR="00400A48">
        <w:rPr>
          <w:rFonts w:ascii="仿宋_GB2312" w:eastAsia="仿宋_GB2312" w:hAnsi="宋体" w:cs="微软雅黑" w:hint="eastAsia"/>
          <w:sz w:val="28"/>
          <w:szCs w:val="28"/>
        </w:rPr>
        <w:t>发生纠纷，双方协商解决。协商不成，通过甲方所在地法院诉讼解决。</w:t>
      </w:r>
    </w:p>
    <w:p w14:paraId="10EB1EA1" w14:textId="178E6DF7"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w:t>
      </w:r>
      <w:r w:rsidR="00400A48">
        <w:rPr>
          <w:rFonts w:ascii="仿宋_GB2312" w:eastAsia="仿宋_GB2312" w:hAnsi="宋体" w:cs="微软雅黑" w:hint="eastAsia"/>
          <w:sz w:val="28"/>
          <w:szCs w:val="28"/>
        </w:rPr>
        <w:t>本合同未尽事宜，经甲、乙双方协商一致，可另订补充条款。补充条款及附件均为本合同组成部分，与本合同具有同等法律效力。</w:t>
      </w:r>
    </w:p>
    <w:p w14:paraId="2702B0F9" w14:textId="146E5EFE"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w:t>
      </w:r>
      <w:r w:rsidR="00400A48">
        <w:rPr>
          <w:rFonts w:ascii="仿宋_GB2312" w:eastAsia="仿宋_GB2312" w:hAnsi="宋体" w:cs="微软雅黑" w:hint="eastAsia"/>
          <w:sz w:val="28"/>
          <w:szCs w:val="28"/>
        </w:rPr>
        <w:t>本项目的比选文件、比选申请文件、中</w:t>
      </w:r>
      <w:r w:rsidR="00736B8F">
        <w:rPr>
          <w:rFonts w:ascii="仿宋_GB2312" w:eastAsia="仿宋_GB2312" w:hAnsi="宋体" w:cs="微软雅黑" w:hint="eastAsia"/>
          <w:sz w:val="28"/>
          <w:szCs w:val="28"/>
        </w:rPr>
        <w:t>选</w:t>
      </w:r>
      <w:r w:rsidR="00400A48">
        <w:rPr>
          <w:rFonts w:ascii="仿宋_GB2312" w:eastAsia="仿宋_GB2312" w:hAnsi="宋体" w:cs="微软雅黑" w:hint="eastAsia"/>
          <w:sz w:val="28"/>
          <w:szCs w:val="28"/>
        </w:rPr>
        <w:t>通知书、附件等是本合同不可分割的一部分，并具有同等的法律效力。</w:t>
      </w:r>
    </w:p>
    <w:p w14:paraId="2D4C19EC" w14:textId="70A438CD" w:rsidR="00A20F1B" w:rsidRDefault="00584D01">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w:t>
      </w:r>
      <w:r w:rsidR="00400A48">
        <w:rPr>
          <w:rFonts w:ascii="仿宋_GB2312" w:eastAsia="仿宋_GB2312" w:hAnsi="宋体" w:cs="微软雅黑" w:hint="eastAsia"/>
          <w:sz w:val="28"/>
          <w:szCs w:val="28"/>
        </w:rPr>
        <w:t>本合同一式陆份，甲方持肆份，乙方持贰份，双方签字盖章后生效。</w:t>
      </w:r>
    </w:p>
    <w:p w14:paraId="0ACC6C41" w14:textId="77777777" w:rsidR="00A20F1B" w:rsidRDefault="00A20F1B">
      <w:pPr>
        <w:spacing w:line="580" w:lineRule="exact"/>
        <w:ind w:firstLineChars="200" w:firstLine="560"/>
        <w:rPr>
          <w:rFonts w:ascii="仿宋_GB2312" w:eastAsia="仿宋_GB2312" w:hAnsi="宋体" w:cs="微软雅黑"/>
          <w:sz w:val="28"/>
          <w:szCs w:val="28"/>
        </w:rPr>
      </w:pPr>
    </w:p>
    <w:p w14:paraId="5B8B47ED" w14:textId="3A9D5354"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附件：1</w:t>
      </w:r>
      <w:r w:rsidR="00950A3C">
        <w:rPr>
          <w:rFonts w:ascii="仿宋_GB2312" w:eastAsia="仿宋_GB2312" w:hAnsi="宋体" w:cs="微软雅黑"/>
          <w:sz w:val="28"/>
          <w:szCs w:val="28"/>
        </w:rPr>
        <w:t>.</w:t>
      </w:r>
      <w:r>
        <w:rPr>
          <w:rFonts w:ascii="仿宋_GB2312" w:eastAsia="仿宋_GB2312" w:hAnsi="宋体" w:cs="微软雅黑" w:hint="eastAsia"/>
          <w:sz w:val="28"/>
          <w:szCs w:val="28"/>
        </w:rPr>
        <w:t>《安全服务责任书》</w:t>
      </w:r>
    </w:p>
    <w:p w14:paraId="09533D19" w14:textId="2736D07D" w:rsidR="00A20F1B" w:rsidRDefault="00400A48">
      <w:pPr>
        <w:spacing w:line="580" w:lineRule="exact"/>
        <w:ind w:firstLineChars="500" w:firstLine="1400"/>
        <w:rPr>
          <w:rFonts w:ascii="仿宋_GB2312" w:eastAsia="仿宋_GB2312" w:hAnsi="宋体" w:cs="微软雅黑"/>
          <w:sz w:val="28"/>
          <w:szCs w:val="28"/>
        </w:rPr>
      </w:pPr>
      <w:r>
        <w:rPr>
          <w:rFonts w:ascii="仿宋_GB2312" w:eastAsia="仿宋_GB2312" w:hAnsi="宋体" w:cs="微软雅黑" w:hint="eastAsia"/>
          <w:sz w:val="28"/>
          <w:szCs w:val="28"/>
        </w:rPr>
        <w:t>2</w:t>
      </w:r>
      <w:r w:rsidR="00950A3C">
        <w:rPr>
          <w:rFonts w:ascii="仿宋_GB2312" w:eastAsia="仿宋_GB2312" w:hAnsi="宋体" w:cs="微软雅黑"/>
          <w:sz w:val="28"/>
          <w:szCs w:val="28"/>
        </w:rPr>
        <w:t>.</w:t>
      </w:r>
      <w:r>
        <w:rPr>
          <w:rFonts w:ascii="仿宋_GB2312" w:eastAsia="仿宋_GB2312" w:hAnsi="宋体" w:cs="微软雅黑" w:hint="eastAsia"/>
          <w:sz w:val="28"/>
          <w:szCs w:val="28"/>
        </w:rPr>
        <w:t>《虎溪校区快递服务站综合评价考核表》</w:t>
      </w:r>
    </w:p>
    <w:p w14:paraId="3AD85F49" w14:textId="77777777" w:rsidR="004C63F1" w:rsidRDefault="00400A48" w:rsidP="004C63F1">
      <w:pPr>
        <w:spacing w:line="500" w:lineRule="exact"/>
        <w:rPr>
          <w:rFonts w:ascii="仿宋_GB2312" w:eastAsia="仿宋_GB2312" w:hAnsi="等线" w:cs="宋体"/>
          <w:sz w:val="28"/>
          <w:szCs w:val="28"/>
        </w:rPr>
      </w:pPr>
      <w:r>
        <w:rPr>
          <w:rFonts w:ascii="仿宋_GB2312" w:eastAsia="仿宋_GB2312" w:hAnsi="宋体" w:cs="微软雅黑" w:hint="eastAsia"/>
          <w:sz w:val="28"/>
          <w:szCs w:val="28"/>
        </w:rPr>
        <w:br w:type="page"/>
      </w:r>
      <w:r w:rsidR="004C63F1">
        <w:rPr>
          <w:rFonts w:ascii="仿宋_GB2312" w:eastAsia="仿宋_GB2312" w:hAnsi="等线" w:cs="宋体" w:hint="eastAsia"/>
          <w:sz w:val="28"/>
          <w:szCs w:val="28"/>
        </w:rPr>
        <w:lastRenderedPageBreak/>
        <w:t xml:space="preserve">甲方：（盖章）                    乙方：（盖章）         </w:t>
      </w:r>
    </w:p>
    <w:p w14:paraId="19CC37B5" w14:textId="77777777" w:rsidR="004C63F1" w:rsidRDefault="004C63F1" w:rsidP="004C63F1">
      <w:pPr>
        <w:spacing w:line="500" w:lineRule="exact"/>
        <w:ind w:firstLineChars="300" w:firstLine="840"/>
        <w:rPr>
          <w:rFonts w:ascii="仿宋_GB2312" w:eastAsia="仿宋_GB2312" w:hAnsi="等线" w:cs="宋体"/>
          <w:sz w:val="24"/>
          <w:szCs w:val="24"/>
        </w:rPr>
      </w:pPr>
      <w:r>
        <w:rPr>
          <w:rFonts w:ascii="仿宋_GB2312" w:eastAsia="仿宋_GB2312" w:hAnsi="等线" w:cs="宋体" w:hint="eastAsia"/>
          <w:sz w:val="28"/>
          <w:szCs w:val="28"/>
        </w:rPr>
        <w:t xml:space="preserve">              </w:t>
      </w:r>
    </w:p>
    <w:p w14:paraId="4A81D978" w14:textId="77777777" w:rsidR="004C63F1" w:rsidRDefault="004C63F1" w:rsidP="004C63F1">
      <w:pPr>
        <w:spacing w:line="500" w:lineRule="exact"/>
        <w:rPr>
          <w:rFonts w:ascii="仿宋_GB2312" w:eastAsia="仿宋_GB2312" w:hAnsi="等线" w:cs="宋体"/>
          <w:sz w:val="28"/>
          <w:szCs w:val="28"/>
        </w:rPr>
      </w:pPr>
    </w:p>
    <w:p w14:paraId="7280ABB4" w14:textId="77777777" w:rsidR="004C63F1" w:rsidRDefault="004C63F1" w:rsidP="004C63F1">
      <w:pPr>
        <w:spacing w:line="500" w:lineRule="exact"/>
        <w:rPr>
          <w:rFonts w:ascii="仿宋_GB2312" w:eastAsia="仿宋_GB2312" w:hAnsi="等线" w:cs="宋体"/>
          <w:sz w:val="28"/>
          <w:szCs w:val="28"/>
        </w:rPr>
      </w:pPr>
      <w:r>
        <w:rPr>
          <w:rFonts w:ascii="仿宋_GB2312" w:eastAsia="仿宋_GB2312" w:hAnsi="等线" w:cs="宋体" w:hint="eastAsia"/>
          <w:sz w:val="28"/>
          <w:szCs w:val="28"/>
        </w:rPr>
        <w:t>法定代表人或其委托代理人：       法定代表人或其委托代理人：</w:t>
      </w:r>
    </w:p>
    <w:p w14:paraId="4D4813CC" w14:textId="77777777" w:rsidR="004C63F1" w:rsidRDefault="004C63F1" w:rsidP="004C63F1">
      <w:pPr>
        <w:spacing w:line="500" w:lineRule="exact"/>
        <w:rPr>
          <w:rFonts w:ascii="仿宋_GB2312" w:eastAsia="仿宋_GB2312" w:hAnsi="等线" w:cs="宋体"/>
          <w:sz w:val="28"/>
          <w:szCs w:val="28"/>
        </w:rPr>
      </w:pPr>
      <w:r>
        <w:rPr>
          <w:rFonts w:ascii="仿宋_GB2312" w:eastAsia="仿宋_GB2312" w:hAnsi="等线" w:cs="宋体" w:hint="eastAsia"/>
          <w:sz w:val="28"/>
          <w:szCs w:val="28"/>
        </w:rPr>
        <w:t>（签字）                         （签字）</w:t>
      </w:r>
    </w:p>
    <w:p w14:paraId="612C593E" w14:textId="77777777" w:rsidR="004C63F1" w:rsidRDefault="004C63F1" w:rsidP="004C63F1">
      <w:pPr>
        <w:spacing w:line="480" w:lineRule="exact"/>
        <w:ind w:left="560" w:hangingChars="200" w:hanging="560"/>
        <w:rPr>
          <w:rFonts w:ascii="仿宋_GB2312" w:eastAsia="仿宋_GB2312" w:hAnsi="仿宋" w:cs="宋体"/>
          <w:sz w:val="28"/>
          <w:szCs w:val="28"/>
        </w:rPr>
      </w:pPr>
    </w:p>
    <w:p w14:paraId="7D687B15" w14:textId="77777777" w:rsidR="004C63F1" w:rsidRDefault="004C63F1" w:rsidP="004C63F1">
      <w:pPr>
        <w:spacing w:line="480" w:lineRule="exact"/>
        <w:ind w:left="560" w:hangingChars="200" w:hanging="560"/>
        <w:rPr>
          <w:rFonts w:ascii="仿宋_GB2312" w:eastAsia="仿宋_GB2312" w:hAnsi="仿宋" w:cs="宋体"/>
          <w:sz w:val="28"/>
          <w:szCs w:val="28"/>
        </w:rPr>
      </w:pPr>
    </w:p>
    <w:p w14:paraId="2C46D37C" w14:textId="1446D08C" w:rsidR="004C63F1" w:rsidRDefault="004C63F1" w:rsidP="004C63F1">
      <w:pPr>
        <w:spacing w:line="480" w:lineRule="exact"/>
        <w:ind w:left="560" w:hangingChars="200" w:hanging="560"/>
        <w:rPr>
          <w:rFonts w:ascii="仿宋_GB2312" w:eastAsia="仿宋_GB2312" w:hAnsi="仿宋" w:cs="宋体"/>
          <w:sz w:val="28"/>
          <w:szCs w:val="28"/>
        </w:rPr>
      </w:pPr>
      <w:r>
        <w:rPr>
          <w:rFonts w:ascii="仿宋_GB2312" w:eastAsia="仿宋_GB2312" w:hAnsi="仿宋" w:cs="宋体" w:hint="eastAsia"/>
          <w:sz w:val="28"/>
          <w:szCs w:val="28"/>
        </w:rPr>
        <w:t xml:space="preserve">纳税识别号或统一社会信用代码：纳税识别号或统一社会信用代码：    12100000400002697C               </w:t>
      </w:r>
    </w:p>
    <w:p w14:paraId="342C0374" w14:textId="5BD9FDD0" w:rsidR="004C63F1" w:rsidRDefault="004C63F1" w:rsidP="004C63F1">
      <w:pPr>
        <w:spacing w:line="480" w:lineRule="exact"/>
        <w:ind w:left="5880" w:hangingChars="2100" w:hanging="5880"/>
        <w:rPr>
          <w:rFonts w:ascii="仿宋_GB2312" w:eastAsia="仿宋_GB2312" w:hAnsi="仿宋" w:cs="宋体"/>
          <w:sz w:val="24"/>
          <w:szCs w:val="24"/>
        </w:rPr>
      </w:pPr>
      <w:r>
        <w:rPr>
          <w:rFonts w:ascii="仿宋_GB2312" w:eastAsia="仿宋_GB2312" w:hAnsi="仿宋" w:cs="宋体" w:hint="eastAsia"/>
          <w:sz w:val="28"/>
          <w:szCs w:val="28"/>
        </w:rPr>
        <w:t>地址：</w:t>
      </w:r>
      <w:r>
        <w:rPr>
          <w:rFonts w:ascii="仿宋_GB2312" w:eastAsia="仿宋_GB2312" w:hAnsi="仿宋" w:cs="宋体" w:hint="eastAsia"/>
          <w:sz w:val="24"/>
        </w:rPr>
        <w:t>重庆市沙坪坝区沙正街174号</w:t>
      </w:r>
      <w:r>
        <w:rPr>
          <w:rFonts w:ascii="仿宋_GB2312" w:eastAsia="仿宋_GB2312" w:hAnsi="仿宋" w:cs="宋体" w:hint="eastAsia"/>
          <w:sz w:val="28"/>
          <w:szCs w:val="28"/>
        </w:rPr>
        <w:t xml:space="preserve">     地址：</w:t>
      </w:r>
      <w:r w:rsidR="00861F5E">
        <w:rPr>
          <w:rFonts w:ascii="仿宋_GB2312" w:eastAsia="仿宋_GB2312" w:hAnsi="仿宋" w:cs="宋体"/>
          <w:sz w:val="24"/>
          <w:szCs w:val="24"/>
        </w:rPr>
        <w:t xml:space="preserve"> </w:t>
      </w:r>
    </w:p>
    <w:p w14:paraId="178D56F4" w14:textId="58D7B072" w:rsidR="004C63F1" w:rsidRDefault="004C63F1" w:rsidP="004C63F1">
      <w:pPr>
        <w:spacing w:line="480" w:lineRule="exact"/>
        <w:rPr>
          <w:rFonts w:ascii="仿宋_GB2312" w:eastAsia="仿宋_GB2312" w:hAnsi="仿宋" w:cs="宋体"/>
          <w:sz w:val="28"/>
          <w:szCs w:val="28"/>
        </w:rPr>
      </w:pPr>
      <w:r>
        <w:rPr>
          <w:rFonts w:ascii="仿宋_GB2312" w:eastAsia="仿宋_GB2312" w:hAnsi="仿宋" w:cs="宋体" w:hint="eastAsia"/>
          <w:sz w:val="28"/>
          <w:szCs w:val="28"/>
        </w:rPr>
        <w:t>邮政编码：400044                 邮政编码：</w:t>
      </w:r>
    </w:p>
    <w:p w14:paraId="244D9201" w14:textId="6598F488" w:rsidR="004C63F1" w:rsidRDefault="004C63F1" w:rsidP="004C63F1">
      <w:pPr>
        <w:spacing w:line="480" w:lineRule="exact"/>
        <w:rPr>
          <w:rFonts w:ascii="仿宋_GB2312" w:eastAsia="仿宋_GB2312" w:hAnsi="仿宋" w:cs="宋体"/>
          <w:sz w:val="28"/>
          <w:szCs w:val="28"/>
        </w:rPr>
      </w:pPr>
      <w:r>
        <w:rPr>
          <w:rFonts w:ascii="仿宋_GB2312" w:eastAsia="仿宋_GB2312" w:hAnsi="仿宋" w:cs="宋体" w:hint="eastAsia"/>
          <w:sz w:val="28"/>
          <w:szCs w:val="28"/>
        </w:rPr>
        <w:t>法定代表人：王树新  校长         法定代表人：王振芳</w:t>
      </w:r>
    </w:p>
    <w:p w14:paraId="4EE6EF27" w14:textId="37E9ED8F" w:rsidR="004C63F1" w:rsidRDefault="004C63F1" w:rsidP="004C63F1">
      <w:pPr>
        <w:spacing w:line="480" w:lineRule="exact"/>
        <w:rPr>
          <w:rFonts w:ascii="仿宋_GB2312" w:eastAsia="仿宋_GB2312" w:hAnsi="仿宋" w:cs="宋体"/>
          <w:szCs w:val="21"/>
        </w:rPr>
      </w:pPr>
      <w:r>
        <w:rPr>
          <w:rFonts w:ascii="仿宋_GB2312" w:eastAsia="仿宋_GB2312" w:hAnsi="仿宋" w:cs="宋体" w:hint="eastAsia"/>
          <w:sz w:val="28"/>
          <w:szCs w:val="28"/>
        </w:rPr>
        <w:t>联系电话：023-6567</w:t>
      </w:r>
      <w:r w:rsidR="00861F5E">
        <w:rPr>
          <w:rFonts w:ascii="仿宋_GB2312" w:eastAsia="仿宋_GB2312" w:hAnsi="仿宋" w:cs="宋体"/>
          <w:sz w:val="28"/>
          <w:szCs w:val="28"/>
        </w:rPr>
        <w:t>5018</w:t>
      </w:r>
      <w:r>
        <w:rPr>
          <w:rFonts w:ascii="仿宋_GB2312" w:eastAsia="仿宋_GB2312" w:hAnsi="仿宋" w:cs="宋体" w:hint="eastAsia"/>
          <w:sz w:val="28"/>
          <w:szCs w:val="28"/>
        </w:rPr>
        <w:t xml:space="preserve">           联系电话：</w:t>
      </w:r>
    </w:p>
    <w:p w14:paraId="0C718D41" w14:textId="244B4CDC" w:rsidR="004C63F1" w:rsidRDefault="004C63F1" w:rsidP="004C63F1">
      <w:pPr>
        <w:spacing w:line="480" w:lineRule="exact"/>
        <w:rPr>
          <w:rFonts w:ascii="仿宋_GB2312" w:eastAsia="仿宋_GB2312" w:hAnsi="仿宋" w:cs="宋体"/>
          <w:sz w:val="28"/>
          <w:szCs w:val="28"/>
        </w:rPr>
      </w:pPr>
      <w:r>
        <w:rPr>
          <w:rFonts w:ascii="仿宋_GB2312" w:eastAsia="仿宋_GB2312" w:hAnsi="仿宋" w:cs="宋体" w:hint="eastAsia"/>
          <w:sz w:val="28"/>
          <w:szCs w:val="28"/>
        </w:rPr>
        <w:t>传真：023-65678068               传真：</w:t>
      </w:r>
    </w:p>
    <w:p w14:paraId="7B44A12B" w14:textId="20F2B155" w:rsidR="004C63F1" w:rsidRDefault="004C63F1" w:rsidP="004C63F1">
      <w:pPr>
        <w:spacing w:line="480" w:lineRule="exact"/>
        <w:rPr>
          <w:rFonts w:ascii="仿宋_GB2312" w:eastAsia="仿宋_GB2312" w:hAnsi="仿宋" w:cs="宋体"/>
          <w:sz w:val="28"/>
          <w:szCs w:val="28"/>
        </w:rPr>
      </w:pPr>
      <w:r>
        <w:rPr>
          <w:rFonts w:ascii="仿宋_GB2312" w:eastAsia="仿宋_GB2312" w:hAnsi="仿宋" w:cs="宋体" w:hint="eastAsia"/>
          <w:sz w:val="28"/>
          <w:szCs w:val="28"/>
        </w:rPr>
        <w:t>电子邮箱：</w:t>
      </w:r>
      <w:r>
        <w:rPr>
          <w:rFonts w:ascii="仿宋_GB2312" w:eastAsia="仿宋_GB2312" w:hAnsi="仿宋" w:cs="宋体" w:hint="eastAsia"/>
          <w:sz w:val="24"/>
        </w:rPr>
        <w:t>xiangya@cqu.edu.cn</w:t>
      </w:r>
      <w:r>
        <w:rPr>
          <w:rFonts w:ascii="仿宋_GB2312" w:eastAsia="仿宋_GB2312" w:hAnsi="仿宋" w:cs="宋体" w:hint="eastAsia"/>
          <w:sz w:val="28"/>
          <w:szCs w:val="28"/>
        </w:rPr>
        <w:t xml:space="preserve">       电子邮箱：</w:t>
      </w:r>
    </w:p>
    <w:p w14:paraId="12E7F56C" w14:textId="0F04A690" w:rsidR="004C63F1" w:rsidRDefault="004C63F1" w:rsidP="004C63F1">
      <w:pPr>
        <w:spacing w:line="480" w:lineRule="exact"/>
        <w:rPr>
          <w:rFonts w:ascii="仿宋_GB2312" w:eastAsia="仿宋_GB2312" w:hAnsi="仿宋" w:cs="宋体"/>
          <w:szCs w:val="21"/>
        </w:rPr>
      </w:pPr>
      <w:r>
        <w:rPr>
          <w:rFonts w:ascii="仿宋_GB2312" w:eastAsia="仿宋_GB2312" w:hAnsi="仿宋" w:cs="宋体" w:hint="eastAsia"/>
          <w:sz w:val="28"/>
          <w:szCs w:val="28"/>
        </w:rPr>
        <w:t>开户银行：</w:t>
      </w:r>
      <w:r>
        <w:rPr>
          <w:rFonts w:ascii="仿宋_GB2312" w:eastAsia="仿宋_GB2312" w:hAnsi="仿宋" w:cs="宋体" w:hint="eastAsia"/>
          <w:szCs w:val="21"/>
        </w:rPr>
        <w:t xml:space="preserve">中国工商银行股份有限公司      </w:t>
      </w:r>
      <w:r>
        <w:rPr>
          <w:rFonts w:ascii="仿宋_GB2312" w:eastAsia="仿宋_GB2312" w:hAnsi="仿宋" w:cs="宋体" w:hint="eastAsia"/>
          <w:sz w:val="28"/>
          <w:szCs w:val="28"/>
        </w:rPr>
        <w:t>开户银行：</w:t>
      </w:r>
      <w:r w:rsidR="00861F5E">
        <w:rPr>
          <w:rFonts w:ascii="仿宋_GB2312" w:eastAsia="仿宋_GB2312" w:hAnsi="仿宋" w:cs="宋体"/>
          <w:szCs w:val="21"/>
        </w:rPr>
        <w:t xml:space="preserve"> </w:t>
      </w:r>
    </w:p>
    <w:p w14:paraId="67BEDB04" w14:textId="77777777" w:rsidR="004C63F1" w:rsidRDefault="004C63F1" w:rsidP="004C63F1">
      <w:pPr>
        <w:spacing w:line="480" w:lineRule="exact"/>
        <w:ind w:firstLineChars="600" w:firstLine="1260"/>
        <w:rPr>
          <w:rFonts w:ascii="仿宋_GB2312" w:eastAsia="仿宋_GB2312" w:hAnsi="仿宋" w:cs="宋体"/>
          <w:sz w:val="28"/>
          <w:szCs w:val="28"/>
        </w:rPr>
      </w:pPr>
      <w:r>
        <w:rPr>
          <w:rFonts w:ascii="仿宋_GB2312" w:eastAsia="仿宋_GB2312" w:hAnsi="仿宋" w:cs="宋体" w:hint="eastAsia"/>
          <w:szCs w:val="21"/>
        </w:rPr>
        <w:t>重庆三峡广场支行</w:t>
      </w:r>
    </w:p>
    <w:p w14:paraId="1FE51DCB" w14:textId="1989CCCB" w:rsidR="004C63F1" w:rsidRDefault="004C63F1" w:rsidP="004C63F1">
      <w:pPr>
        <w:spacing w:line="480" w:lineRule="exact"/>
        <w:rPr>
          <w:rFonts w:ascii="仿宋_GB2312" w:eastAsia="仿宋_GB2312" w:hAnsi="仿宋" w:cs="宋体"/>
          <w:sz w:val="28"/>
          <w:szCs w:val="28"/>
        </w:rPr>
      </w:pPr>
      <w:r>
        <w:rPr>
          <w:rFonts w:ascii="仿宋_GB2312" w:eastAsia="仿宋_GB2312" w:hAnsi="仿宋" w:cs="宋体" w:hint="eastAsia"/>
          <w:sz w:val="28"/>
          <w:szCs w:val="28"/>
        </w:rPr>
        <w:t>银行账号：</w:t>
      </w:r>
      <w:r>
        <w:rPr>
          <w:rFonts w:ascii="仿宋_GB2312" w:eastAsia="仿宋_GB2312" w:hAnsi="仿宋" w:cs="宋体" w:hint="eastAsia"/>
          <w:sz w:val="24"/>
        </w:rPr>
        <w:t>3100024109008948536</w:t>
      </w:r>
      <w:r>
        <w:rPr>
          <w:rFonts w:ascii="仿宋_GB2312" w:eastAsia="仿宋_GB2312" w:hAnsi="仿宋" w:cs="宋体" w:hint="eastAsia"/>
          <w:szCs w:val="21"/>
        </w:rPr>
        <w:t xml:space="preserve">        </w:t>
      </w:r>
      <w:r>
        <w:rPr>
          <w:rFonts w:ascii="仿宋_GB2312" w:eastAsia="仿宋_GB2312" w:hAnsi="仿宋" w:cs="宋体" w:hint="eastAsia"/>
          <w:sz w:val="28"/>
          <w:szCs w:val="28"/>
        </w:rPr>
        <w:t>银行账号：</w:t>
      </w:r>
    </w:p>
    <w:p w14:paraId="33B4B975" w14:textId="77777777" w:rsidR="004C63F1" w:rsidRDefault="004C63F1" w:rsidP="004C63F1">
      <w:pPr>
        <w:pStyle w:val="1d"/>
        <w:ind w:left="473"/>
        <w:rPr>
          <w:rFonts w:ascii="仿宋_GB2312" w:eastAsia="仿宋_GB2312" w:hAnsi="等线" w:cs="宋体"/>
          <w:sz w:val="28"/>
        </w:rPr>
      </w:pPr>
      <w:r>
        <w:rPr>
          <w:rFonts w:ascii="仿宋_GB2312" w:hAnsi="等线" w:cs="宋体" w:hint="eastAsia"/>
        </w:rPr>
        <w:t xml:space="preserve">                       </w:t>
      </w:r>
    </w:p>
    <w:p w14:paraId="2923908F" w14:textId="27BCBEAD" w:rsidR="004C63F1" w:rsidRPr="004C63F1" w:rsidRDefault="004C63F1" w:rsidP="004C63F1">
      <w:pPr>
        <w:spacing w:line="580" w:lineRule="exact"/>
        <w:ind w:firstLineChars="1500" w:firstLine="4200"/>
        <w:rPr>
          <w:rFonts w:ascii="仿宋_GB2312" w:eastAsia="仿宋_GB2312" w:hAnsi="仿宋" w:cs="宋体"/>
          <w:sz w:val="28"/>
          <w:szCs w:val="28"/>
        </w:rPr>
      </w:pPr>
      <w:r w:rsidRPr="004C63F1">
        <w:rPr>
          <w:rFonts w:ascii="仿宋_GB2312" w:eastAsia="仿宋_GB2312" w:hAnsi="仿宋" w:cs="宋体" w:hint="eastAsia"/>
          <w:sz w:val="28"/>
          <w:szCs w:val="28"/>
        </w:rPr>
        <w:t>签订时间：  202</w:t>
      </w:r>
      <w:r>
        <w:rPr>
          <w:rFonts w:ascii="仿宋_GB2312" w:eastAsia="仿宋_GB2312" w:hAnsi="仿宋" w:cs="宋体"/>
          <w:sz w:val="28"/>
          <w:szCs w:val="28"/>
        </w:rPr>
        <w:t>5</w:t>
      </w:r>
      <w:r w:rsidRPr="004C63F1">
        <w:rPr>
          <w:rFonts w:ascii="仿宋_GB2312" w:eastAsia="仿宋_GB2312" w:hAnsi="仿宋" w:cs="宋体" w:hint="eastAsia"/>
          <w:sz w:val="28"/>
          <w:szCs w:val="28"/>
        </w:rPr>
        <w:t>年  月   日</w:t>
      </w:r>
      <w:r w:rsidRPr="004C63F1">
        <w:rPr>
          <w:rFonts w:ascii="仿宋_GB2312" w:eastAsia="仿宋_GB2312" w:hAnsi="仿宋" w:cs="宋体" w:hint="eastAsia"/>
          <w:sz w:val="28"/>
          <w:szCs w:val="28"/>
        </w:rPr>
        <w:tab/>
      </w:r>
    </w:p>
    <w:p w14:paraId="09D56409" w14:textId="77777777" w:rsidR="004C63F1" w:rsidRPr="004C63F1" w:rsidRDefault="004C63F1" w:rsidP="004C63F1">
      <w:pPr>
        <w:spacing w:line="580" w:lineRule="exact"/>
        <w:ind w:firstLineChars="200" w:firstLine="560"/>
        <w:rPr>
          <w:rFonts w:ascii="仿宋_GB2312" w:eastAsia="仿宋_GB2312" w:hAnsi="仿宋" w:cs="宋体"/>
          <w:sz w:val="28"/>
          <w:szCs w:val="28"/>
        </w:rPr>
      </w:pPr>
    </w:p>
    <w:p w14:paraId="63F5765C" w14:textId="77777777" w:rsidR="004C63F1" w:rsidRDefault="004C63F1" w:rsidP="004C63F1">
      <w:pPr>
        <w:spacing w:line="580" w:lineRule="exact"/>
        <w:ind w:firstLineChars="200" w:firstLine="420"/>
        <w:rPr>
          <w:rFonts w:ascii="等线" w:hAnsi="等线"/>
          <w:bCs/>
          <w:kern w:val="44"/>
        </w:rPr>
      </w:pPr>
    </w:p>
    <w:p w14:paraId="280F7F05" w14:textId="77777777" w:rsidR="004C63F1" w:rsidRDefault="004C63F1" w:rsidP="004C63F1">
      <w:pPr>
        <w:spacing w:line="580" w:lineRule="exact"/>
        <w:ind w:firstLineChars="200" w:firstLine="420"/>
        <w:rPr>
          <w:rFonts w:ascii="等线" w:hAnsi="等线"/>
          <w:bCs/>
          <w:kern w:val="44"/>
        </w:rPr>
      </w:pPr>
    </w:p>
    <w:p w14:paraId="164212AB" w14:textId="77777777" w:rsidR="004C63F1" w:rsidRDefault="004C63F1" w:rsidP="004C63F1">
      <w:pPr>
        <w:spacing w:line="580" w:lineRule="exact"/>
        <w:ind w:firstLineChars="200" w:firstLine="420"/>
        <w:rPr>
          <w:rFonts w:ascii="等线" w:hAnsi="等线"/>
          <w:bCs/>
          <w:kern w:val="44"/>
        </w:rPr>
      </w:pPr>
    </w:p>
    <w:p w14:paraId="589A3C19" w14:textId="77777777" w:rsidR="004C63F1" w:rsidRDefault="004C63F1" w:rsidP="004C63F1">
      <w:pPr>
        <w:spacing w:line="580" w:lineRule="exact"/>
        <w:ind w:firstLineChars="200" w:firstLine="420"/>
        <w:rPr>
          <w:rFonts w:ascii="等线" w:hAnsi="等线"/>
          <w:bCs/>
          <w:kern w:val="44"/>
        </w:rPr>
      </w:pPr>
    </w:p>
    <w:p w14:paraId="198B8AA7" w14:textId="56824317" w:rsidR="004C63F1" w:rsidRDefault="004C63F1" w:rsidP="004C63F1">
      <w:pPr>
        <w:spacing w:line="580" w:lineRule="exact"/>
        <w:ind w:firstLineChars="200" w:firstLine="420"/>
        <w:rPr>
          <w:rFonts w:ascii="等线" w:hAnsi="等线"/>
          <w:bCs/>
          <w:kern w:val="44"/>
        </w:rPr>
      </w:pPr>
    </w:p>
    <w:p w14:paraId="5E549DCC" w14:textId="77777777" w:rsidR="00861F5E" w:rsidRDefault="00861F5E" w:rsidP="004C63F1">
      <w:pPr>
        <w:spacing w:line="580" w:lineRule="exact"/>
        <w:ind w:firstLineChars="200" w:firstLine="420"/>
        <w:rPr>
          <w:rFonts w:ascii="等线" w:hAnsi="等线"/>
          <w:bCs/>
          <w:kern w:val="44"/>
        </w:rPr>
      </w:pPr>
    </w:p>
    <w:p w14:paraId="595B8E12" w14:textId="300060BA" w:rsidR="00A20F1B" w:rsidRDefault="00400A48" w:rsidP="004C63F1">
      <w:pPr>
        <w:spacing w:line="580" w:lineRule="exact"/>
        <w:ind w:firstLineChars="200" w:firstLine="480"/>
        <w:rPr>
          <w:rFonts w:ascii="微软雅黑" w:eastAsia="微软雅黑" w:hAnsi="微软雅黑" w:cs="微软雅黑"/>
          <w:sz w:val="36"/>
          <w:szCs w:val="36"/>
        </w:rPr>
      </w:pPr>
      <w:r>
        <w:rPr>
          <w:rFonts w:ascii="微软雅黑" w:eastAsia="微软雅黑" w:hAnsi="微软雅黑" w:cs="微软雅黑" w:hint="eastAsia"/>
          <w:sz w:val="24"/>
          <w:szCs w:val="24"/>
        </w:rPr>
        <w:lastRenderedPageBreak/>
        <w:t>附件一：</w:t>
      </w:r>
    </w:p>
    <w:p w14:paraId="286625E7" w14:textId="77777777" w:rsidR="00A20F1B" w:rsidRDefault="00400A48">
      <w:pPr>
        <w:spacing w:line="580" w:lineRule="exact"/>
        <w:jc w:val="center"/>
        <w:rPr>
          <w:rFonts w:ascii="微软雅黑" w:eastAsia="微软雅黑" w:hAnsi="微软雅黑" w:cs="微软雅黑"/>
          <w:b/>
          <w:sz w:val="36"/>
          <w:szCs w:val="36"/>
        </w:rPr>
      </w:pPr>
      <w:r>
        <w:rPr>
          <w:rFonts w:ascii="微软雅黑" w:eastAsia="微软雅黑" w:hAnsi="微软雅黑" w:cs="微软雅黑" w:hint="eastAsia"/>
          <w:b/>
          <w:sz w:val="36"/>
          <w:szCs w:val="36"/>
        </w:rPr>
        <w:t>安全服务责任书</w:t>
      </w:r>
    </w:p>
    <w:p w14:paraId="71C8CED4" w14:textId="77777777" w:rsidR="00A20F1B" w:rsidRDefault="00A20F1B">
      <w:pPr>
        <w:spacing w:line="580" w:lineRule="exact"/>
        <w:rPr>
          <w:rFonts w:ascii="微软雅黑" w:eastAsia="微软雅黑" w:hAnsi="微软雅黑" w:cs="微软雅黑"/>
          <w:sz w:val="24"/>
          <w:szCs w:val="24"/>
        </w:rPr>
      </w:pPr>
    </w:p>
    <w:p w14:paraId="3FB398E5" w14:textId="3FE7F93D"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为维护社会公共利益，确保学校房屋和乙方生命及财产安全，防止各类安全事故的发生，根据《中华人民共和国民法典》等有关规定，特制定本《安全服务责任书》，并作为《重庆大学虎溪校区快递服务合同》的附件</w:t>
      </w:r>
      <w:r w:rsidR="004A22EE">
        <w:rPr>
          <w:rFonts w:ascii="仿宋_GB2312" w:eastAsia="仿宋_GB2312" w:hAnsi="宋体" w:cs="微软雅黑" w:hint="eastAsia"/>
          <w:sz w:val="28"/>
          <w:szCs w:val="28"/>
        </w:rPr>
        <w:t>。</w:t>
      </w:r>
    </w:p>
    <w:p w14:paraId="67FD6906" w14:textId="3A12ED0E"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一、乙方法定代表人是本单位的安全责任人，应制定相关管理规章制度及措施，确保安全；</w:t>
      </w:r>
      <w:r w:rsidR="00123E39">
        <w:rPr>
          <w:rFonts w:ascii="仿宋_GB2312" w:eastAsia="仿宋_GB2312" w:hAnsi="宋体" w:cs="微软雅黑" w:hint="eastAsia"/>
          <w:sz w:val="28"/>
          <w:szCs w:val="28"/>
        </w:rPr>
        <w:t>合同</w:t>
      </w:r>
      <w:r>
        <w:rPr>
          <w:rFonts w:ascii="仿宋_GB2312" w:eastAsia="仿宋_GB2312" w:hAnsi="宋体" w:cs="微软雅黑" w:hint="eastAsia"/>
          <w:sz w:val="28"/>
          <w:szCs w:val="28"/>
        </w:rPr>
        <w:t>履约期内乙方对甲方提供的使用房屋的安全负全责；对其治安、消防和其他安全事故承担刑事、民事责任</w:t>
      </w:r>
      <w:r w:rsidR="00861F5E">
        <w:rPr>
          <w:rFonts w:ascii="仿宋_GB2312" w:eastAsia="仿宋_GB2312" w:hAnsi="宋体" w:cs="微软雅黑" w:hint="eastAsia"/>
          <w:sz w:val="28"/>
          <w:szCs w:val="28"/>
        </w:rPr>
        <w:t>。</w:t>
      </w:r>
    </w:p>
    <w:p w14:paraId="7FB2F13A" w14:textId="090F5AED"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二、乙方应落实安全防范措施，贵重设备物资设专人管理防止被盗；乙方应服从甲方管理，并自觉接受国家公安机关和公安消防机构的治安消防督促、检查，完善治安、消防等国家规定的相关手续</w:t>
      </w:r>
      <w:r w:rsidR="00861F5E">
        <w:rPr>
          <w:rFonts w:ascii="仿宋_GB2312" w:eastAsia="仿宋_GB2312" w:hAnsi="宋体" w:cs="微软雅黑" w:hint="eastAsia"/>
          <w:sz w:val="28"/>
          <w:szCs w:val="28"/>
        </w:rPr>
        <w:t>。</w:t>
      </w:r>
    </w:p>
    <w:p w14:paraId="0EDD4D69" w14:textId="3A764A68"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三、未经甲方允许，乙方不得改变房屋用途，不得私搭乱建，不得随意张贴宣传标语、广告等印刷品；乙方改造、装修，应征得甲方书面同意，并向公安消防机构申报审批和验收后，在</w:t>
      </w:r>
      <w:r w:rsidR="00861F5E">
        <w:rPr>
          <w:rFonts w:ascii="仿宋_GB2312" w:eastAsia="仿宋_GB2312" w:hAnsi="宋体" w:cs="微软雅黑" w:hint="eastAsia"/>
          <w:sz w:val="28"/>
          <w:szCs w:val="28"/>
        </w:rPr>
        <w:t>甲方</w:t>
      </w:r>
      <w:r>
        <w:rPr>
          <w:rFonts w:ascii="仿宋_GB2312" w:eastAsia="仿宋_GB2312" w:hAnsi="宋体" w:cs="微软雅黑" w:hint="eastAsia"/>
          <w:sz w:val="28"/>
          <w:szCs w:val="28"/>
        </w:rPr>
        <w:t>保卫处备案。凡涉及变动原用电、用水线路及管道，或新安装线路的，应一并提交改造、装修的线路布置图，以备日后检查、维修</w:t>
      </w:r>
      <w:r w:rsidR="00861F5E">
        <w:rPr>
          <w:rFonts w:ascii="仿宋_GB2312" w:eastAsia="仿宋_GB2312" w:hAnsi="宋体" w:cs="微软雅黑" w:hint="eastAsia"/>
          <w:sz w:val="28"/>
          <w:szCs w:val="28"/>
        </w:rPr>
        <w:t>。</w:t>
      </w:r>
    </w:p>
    <w:p w14:paraId="5AEF7B0D" w14:textId="1EE97D29"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四、乙方应根据中华人民共和国国家标准《建筑灭火器配置设计规范》自行配备足够的消防器材，消防器材要安置在醒目并使用方便的位置，严禁随意移动或作其他使用，严禁在消防设施、器材附近堆放任何物品</w:t>
      </w:r>
      <w:r w:rsidR="00861F5E">
        <w:rPr>
          <w:rFonts w:ascii="仿宋_GB2312" w:eastAsia="仿宋_GB2312" w:hAnsi="宋体" w:cs="微软雅黑" w:hint="eastAsia"/>
          <w:sz w:val="28"/>
          <w:szCs w:val="28"/>
        </w:rPr>
        <w:t>。</w:t>
      </w:r>
    </w:p>
    <w:p w14:paraId="30508D9F" w14:textId="29C486F9"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五、未经甲方允许，乙方严禁使用</w:t>
      </w:r>
      <w:r w:rsidR="004705F3">
        <w:rPr>
          <w:rFonts w:ascii="仿宋_GB2312" w:eastAsia="仿宋_GB2312" w:hAnsi="宋体" w:cs="微软雅黑" w:hint="eastAsia"/>
          <w:sz w:val="28"/>
          <w:szCs w:val="28"/>
        </w:rPr>
        <w:t>经营业务外的</w:t>
      </w:r>
      <w:r>
        <w:rPr>
          <w:rFonts w:ascii="仿宋_GB2312" w:eastAsia="仿宋_GB2312" w:hAnsi="宋体" w:cs="微软雅黑" w:hint="eastAsia"/>
          <w:sz w:val="28"/>
          <w:szCs w:val="28"/>
        </w:rPr>
        <w:t>大功率电器，严禁私拉电力线路，以防火灾；乙方不得超过原设计装表容量擅自增加用电负荷；各种用电设备、仪器必须保持正常运转，严禁超负荷运行、严禁设备、仪器带病作业；安装和修理用电设备、仪器时，应由专业人员进行操作并认真检验。严禁变动</w:t>
      </w:r>
      <w:r>
        <w:rPr>
          <w:rFonts w:ascii="仿宋_GB2312" w:eastAsia="仿宋_GB2312" w:hAnsi="宋体" w:cs="微软雅黑" w:hint="eastAsia"/>
          <w:sz w:val="28"/>
          <w:szCs w:val="28"/>
        </w:rPr>
        <w:lastRenderedPageBreak/>
        <w:t>室内电路，因工作必须变动时，要经甲方批准</w:t>
      </w:r>
      <w:r w:rsidR="00861F5E">
        <w:rPr>
          <w:rFonts w:ascii="仿宋_GB2312" w:eastAsia="仿宋_GB2312" w:hAnsi="宋体" w:cs="微软雅黑" w:hint="eastAsia"/>
          <w:sz w:val="28"/>
          <w:szCs w:val="28"/>
        </w:rPr>
        <w:t>。</w:t>
      </w:r>
    </w:p>
    <w:p w14:paraId="1D55D5D2" w14:textId="4A4A32F9"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六、乙方严禁使用明火设备设施</w:t>
      </w:r>
      <w:r w:rsidR="00861F5E">
        <w:rPr>
          <w:rFonts w:ascii="仿宋_GB2312" w:eastAsia="仿宋_GB2312" w:hAnsi="宋体" w:cs="微软雅黑" w:hint="eastAsia"/>
          <w:sz w:val="28"/>
          <w:szCs w:val="28"/>
        </w:rPr>
        <w:t>。</w:t>
      </w:r>
    </w:p>
    <w:p w14:paraId="00F89097" w14:textId="561ACBE7"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七、乙方严禁使用或存放易燃易爆及其他危险品</w:t>
      </w:r>
      <w:r w:rsidR="00861F5E">
        <w:rPr>
          <w:rFonts w:ascii="仿宋_GB2312" w:eastAsia="仿宋_GB2312" w:hAnsi="宋体" w:cs="微软雅黑" w:hint="eastAsia"/>
          <w:sz w:val="28"/>
          <w:szCs w:val="28"/>
        </w:rPr>
        <w:t>。</w:t>
      </w:r>
    </w:p>
    <w:p w14:paraId="5ACFA647" w14:textId="619B23E2"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八、乙方负责本单位派驻学校工作人员的人身安全，应及时加强安全教育，避免意外事故</w:t>
      </w:r>
      <w:r w:rsidR="00861F5E">
        <w:rPr>
          <w:rFonts w:ascii="仿宋_GB2312" w:eastAsia="仿宋_GB2312" w:hAnsi="宋体" w:cs="微软雅黑" w:hint="eastAsia"/>
          <w:sz w:val="28"/>
          <w:szCs w:val="28"/>
        </w:rPr>
        <w:t>。</w:t>
      </w:r>
    </w:p>
    <w:p w14:paraId="6B2ADF30" w14:textId="37DE2CD6"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九、在服务结束时，服从甲方安排，有序撤场</w:t>
      </w:r>
      <w:r w:rsidR="00861F5E">
        <w:rPr>
          <w:rFonts w:ascii="仿宋_GB2312" w:eastAsia="仿宋_GB2312" w:hAnsi="宋体" w:cs="微软雅黑" w:hint="eastAsia"/>
          <w:sz w:val="28"/>
          <w:szCs w:val="28"/>
        </w:rPr>
        <w:t>。</w:t>
      </w:r>
    </w:p>
    <w:p w14:paraId="66C1213B" w14:textId="5E2346B6"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十、甲方有权根据实际需要对本《安全责任书》作进一步修改或补充</w:t>
      </w:r>
      <w:r w:rsidR="00861F5E">
        <w:rPr>
          <w:rFonts w:ascii="仿宋_GB2312" w:eastAsia="仿宋_GB2312" w:hAnsi="宋体" w:cs="微软雅黑" w:hint="eastAsia"/>
          <w:sz w:val="28"/>
          <w:szCs w:val="28"/>
        </w:rPr>
        <w:t>。</w:t>
      </w:r>
    </w:p>
    <w:p w14:paraId="1A24CABF" w14:textId="77777777"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十一、此责任书签字盖章后生效。</w:t>
      </w:r>
    </w:p>
    <w:p w14:paraId="1082D3F6" w14:textId="77777777" w:rsidR="00A20F1B" w:rsidRDefault="00A20F1B">
      <w:pPr>
        <w:spacing w:line="580" w:lineRule="exact"/>
        <w:ind w:firstLineChars="200" w:firstLine="560"/>
        <w:rPr>
          <w:rFonts w:ascii="仿宋_GB2312" w:eastAsia="仿宋_GB2312" w:hAnsi="宋体" w:cs="微软雅黑"/>
          <w:sz w:val="28"/>
          <w:szCs w:val="28"/>
        </w:rPr>
      </w:pPr>
    </w:p>
    <w:p w14:paraId="060A3E4A" w14:textId="77777777" w:rsidR="00A20F1B" w:rsidRDefault="00A20F1B">
      <w:pPr>
        <w:spacing w:line="580" w:lineRule="exact"/>
        <w:ind w:firstLineChars="200" w:firstLine="560"/>
        <w:rPr>
          <w:rFonts w:ascii="仿宋_GB2312" w:eastAsia="仿宋_GB2312" w:hAnsi="宋体" w:cs="微软雅黑"/>
          <w:sz w:val="28"/>
          <w:szCs w:val="28"/>
        </w:rPr>
      </w:pPr>
    </w:p>
    <w:p w14:paraId="52046005" w14:textId="77777777"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 xml:space="preserve">                              安全责任单位签章：</w:t>
      </w:r>
    </w:p>
    <w:p w14:paraId="0CE47011" w14:textId="77777777"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 xml:space="preserve">                              项目责任人：（签字）</w:t>
      </w:r>
    </w:p>
    <w:p w14:paraId="32AC0442" w14:textId="77777777" w:rsidR="00A20F1B" w:rsidRDefault="00400A48">
      <w:pPr>
        <w:spacing w:line="580" w:lineRule="exact"/>
        <w:ind w:firstLineChars="200" w:firstLine="560"/>
        <w:rPr>
          <w:rFonts w:ascii="仿宋_GB2312" w:eastAsia="仿宋_GB2312" w:hAnsi="宋体" w:cs="微软雅黑"/>
          <w:sz w:val="28"/>
          <w:szCs w:val="28"/>
        </w:rPr>
      </w:pPr>
      <w:r>
        <w:rPr>
          <w:rFonts w:ascii="仿宋_GB2312" w:eastAsia="仿宋_GB2312" w:hAnsi="宋体" w:cs="微软雅黑" w:hint="eastAsia"/>
          <w:sz w:val="28"/>
          <w:szCs w:val="28"/>
        </w:rPr>
        <w:t xml:space="preserve">                              签订时间：202</w:t>
      </w:r>
      <w:r>
        <w:rPr>
          <w:rFonts w:ascii="仿宋_GB2312" w:eastAsia="仿宋_GB2312" w:hAnsi="宋体" w:cs="微软雅黑"/>
          <w:sz w:val="28"/>
          <w:szCs w:val="28"/>
        </w:rPr>
        <w:t>5</w:t>
      </w:r>
      <w:r>
        <w:rPr>
          <w:rFonts w:ascii="仿宋_GB2312" w:eastAsia="仿宋_GB2312" w:hAnsi="宋体" w:cs="微软雅黑" w:hint="eastAsia"/>
          <w:sz w:val="28"/>
          <w:szCs w:val="28"/>
        </w:rPr>
        <w:t xml:space="preserve">年  月  日 </w:t>
      </w:r>
    </w:p>
    <w:p w14:paraId="0C2C27C7" w14:textId="77777777" w:rsidR="00A20F1B" w:rsidRDefault="00400A48">
      <w:pPr>
        <w:spacing w:line="580" w:lineRule="exact"/>
        <w:ind w:firstLineChars="200" w:firstLine="560"/>
        <w:rPr>
          <w:rFonts w:ascii="微软雅黑" w:eastAsia="微软雅黑" w:hAnsi="微软雅黑" w:cs="微软雅黑"/>
          <w:sz w:val="24"/>
          <w:szCs w:val="24"/>
        </w:rPr>
      </w:pPr>
      <w:r>
        <w:rPr>
          <w:rFonts w:ascii="仿宋_GB2312" w:eastAsia="仿宋_GB2312" w:hAnsi="宋体" w:cs="微软雅黑" w:hint="eastAsia"/>
          <w:sz w:val="28"/>
          <w:szCs w:val="28"/>
        </w:rPr>
        <w:br w:type="page"/>
      </w:r>
      <w:r>
        <w:rPr>
          <w:rFonts w:ascii="微软雅黑" w:eastAsia="微软雅黑" w:hAnsi="微软雅黑" w:cs="微软雅黑" w:hint="eastAsia"/>
          <w:sz w:val="24"/>
          <w:szCs w:val="24"/>
        </w:rPr>
        <w:lastRenderedPageBreak/>
        <w:t>附件二：</w:t>
      </w:r>
    </w:p>
    <w:p w14:paraId="14FEC1EE" w14:textId="77777777" w:rsidR="00A20F1B" w:rsidRDefault="00400A48">
      <w:pPr>
        <w:spacing w:line="580" w:lineRule="exact"/>
        <w:jc w:val="center"/>
        <w:rPr>
          <w:rFonts w:ascii="微软雅黑" w:eastAsia="微软雅黑" w:hAnsi="微软雅黑" w:cs="微软雅黑"/>
          <w:b/>
          <w:sz w:val="32"/>
          <w:szCs w:val="32"/>
        </w:rPr>
      </w:pPr>
      <w:r>
        <w:rPr>
          <w:rFonts w:ascii="微软雅黑" w:eastAsia="微软雅黑" w:hAnsi="微软雅黑" w:cs="微软雅黑" w:hint="eastAsia"/>
          <w:b/>
          <w:sz w:val="32"/>
          <w:szCs w:val="32"/>
        </w:rPr>
        <w:t>虎溪校区快递服务站综合评价考核表</w:t>
      </w:r>
    </w:p>
    <w:p w14:paraId="0C6289A0" w14:textId="77777777" w:rsidR="00A20F1B" w:rsidRDefault="00A20F1B">
      <w:pPr>
        <w:spacing w:line="580" w:lineRule="exact"/>
        <w:jc w:val="center"/>
        <w:rPr>
          <w:rFonts w:ascii="微软雅黑" w:eastAsia="微软雅黑" w:hAnsi="微软雅黑" w:cs="微软雅黑"/>
          <w:b/>
          <w:sz w:val="32"/>
          <w:szCs w:val="32"/>
        </w:rPr>
      </w:pPr>
    </w:p>
    <w:tbl>
      <w:tblPr>
        <w:tblW w:w="5000" w:type="pct"/>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4940"/>
        <w:gridCol w:w="1017"/>
        <w:gridCol w:w="1017"/>
        <w:gridCol w:w="1055"/>
      </w:tblGrid>
      <w:tr w:rsidR="00A20F1B" w14:paraId="3FE727F5" w14:textId="77777777">
        <w:trPr>
          <w:trHeight w:val="480"/>
        </w:trPr>
        <w:tc>
          <w:tcPr>
            <w:tcW w:w="730" w:type="pct"/>
            <w:vAlign w:val="center"/>
          </w:tcPr>
          <w:p w14:paraId="3B468183" w14:textId="77777777" w:rsidR="00A20F1B" w:rsidRDefault="00400A48">
            <w:pPr>
              <w:widowControl/>
              <w:jc w:val="center"/>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序号</w:t>
            </w:r>
          </w:p>
        </w:tc>
        <w:tc>
          <w:tcPr>
            <w:tcW w:w="2627" w:type="pct"/>
            <w:vAlign w:val="center"/>
          </w:tcPr>
          <w:p w14:paraId="1AE355E2" w14:textId="77777777" w:rsidR="00A20F1B" w:rsidRDefault="00400A48">
            <w:pPr>
              <w:widowControl/>
              <w:jc w:val="center"/>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评价标准</w:t>
            </w:r>
          </w:p>
        </w:tc>
        <w:tc>
          <w:tcPr>
            <w:tcW w:w="541" w:type="pct"/>
            <w:vAlign w:val="center"/>
          </w:tcPr>
          <w:p w14:paraId="1E628A08" w14:textId="77777777" w:rsidR="00A20F1B" w:rsidRDefault="00400A48">
            <w:pPr>
              <w:widowControl/>
              <w:jc w:val="center"/>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评价办法</w:t>
            </w:r>
          </w:p>
        </w:tc>
        <w:tc>
          <w:tcPr>
            <w:tcW w:w="541" w:type="pct"/>
            <w:vAlign w:val="center"/>
          </w:tcPr>
          <w:p w14:paraId="455620F5" w14:textId="77777777" w:rsidR="00A20F1B" w:rsidRDefault="00400A48">
            <w:pPr>
              <w:widowControl/>
              <w:jc w:val="center"/>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单项</w:t>
            </w:r>
            <w:r>
              <w:rPr>
                <w:rFonts w:ascii="微软雅黑" w:eastAsia="微软雅黑" w:hAnsi="微软雅黑" w:cs="微软雅黑" w:hint="eastAsia"/>
                <w:b/>
                <w:bCs/>
                <w:kern w:val="0"/>
                <w:sz w:val="20"/>
                <w:szCs w:val="20"/>
              </w:rPr>
              <w:br/>
              <w:t>分值</w:t>
            </w:r>
          </w:p>
        </w:tc>
        <w:tc>
          <w:tcPr>
            <w:tcW w:w="561" w:type="pct"/>
            <w:vAlign w:val="center"/>
          </w:tcPr>
          <w:p w14:paraId="143B3EDC" w14:textId="77777777" w:rsidR="00A20F1B" w:rsidRDefault="00400A48">
            <w:pPr>
              <w:widowControl/>
              <w:jc w:val="center"/>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得分</w:t>
            </w:r>
          </w:p>
        </w:tc>
      </w:tr>
      <w:tr w:rsidR="00A20F1B" w14:paraId="444485BC" w14:textId="77777777">
        <w:trPr>
          <w:trHeight w:val="522"/>
        </w:trPr>
        <w:tc>
          <w:tcPr>
            <w:tcW w:w="5000" w:type="pct"/>
            <w:gridSpan w:val="5"/>
            <w:vAlign w:val="center"/>
          </w:tcPr>
          <w:p w14:paraId="21F4B806" w14:textId="77777777" w:rsidR="00A20F1B" w:rsidRDefault="00400A48">
            <w:pPr>
              <w:widowControl/>
              <w:jc w:val="left"/>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一、经营场所（25分）</w:t>
            </w:r>
          </w:p>
        </w:tc>
      </w:tr>
      <w:tr w:rsidR="00A20F1B" w14:paraId="38DBCB0C" w14:textId="77777777">
        <w:trPr>
          <w:trHeight w:val="480"/>
        </w:trPr>
        <w:tc>
          <w:tcPr>
            <w:tcW w:w="730" w:type="pct"/>
            <w:shd w:val="clear" w:color="000000" w:fill="FFFFFF"/>
            <w:vAlign w:val="center"/>
          </w:tcPr>
          <w:p w14:paraId="13CB690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w:t>
            </w:r>
          </w:p>
        </w:tc>
        <w:tc>
          <w:tcPr>
            <w:tcW w:w="2627" w:type="pct"/>
            <w:shd w:val="clear" w:color="000000" w:fill="FFFFFF"/>
            <w:vAlign w:val="center"/>
          </w:tcPr>
          <w:p w14:paraId="7D89AC79"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总体布局科学、合理，满足学校对校园快递服务的需求。</w:t>
            </w:r>
          </w:p>
        </w:tc>
        <w:tc>
          <w:tcPr>
            <w:tcW w:w="541" w:type="pct"/>
            <w:vMerge w:val="restart"/>
            <w:shd w:val="clear" w:color="000000" w:fill="FFFFFF"/>
            <w:vAlign w:val="center"/>
          </w:tcPr>
          <w:p w14:paraId="25AAAA3A"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现场查看</w:t>
            </w:r>
          </w:p>
        </w:tc>
        <w:tc>
          <w:tcPr>
            <w:tcW w:w="541" w:type="pct"/>
            <w:shd w:val="clear" w:color="000000" w:fill="FFFFFF"/>
            <w:vAlign w:val="center"/>
          </w:tcPr>
          <w:p w14:paraId="1F5127BF"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076E9877" w14:textId="3C8B5FA1" w:rsidR="00A20F1B" w:rsidRDefault="00A20F1B">
            <w:pPr>
              <w:widowControl/>
              <w:jc w:val="center"/>
              <w:rPr>
                <w:rFonts w:ascii="微软雅黑" w:eastAsia="微软雅黑" w:hAnsi="微软雅黑" w:cs="微软雅黑"/>
                <w:kern w:val="0"/>
                <w:sz w:val="20"/>
                <w:szCs w:val="20"/>
              </w:rPr>
            </w:pPr>
          </w:p>
        </w:tc>
      </w:tr>
      <w:tr w:rsidR="00A20F1B" w14:paraId="55A1532B" w14:textId="77777777">
        <w:trPr>
          <w:trHeight w:val="480"/>
        </w:trPr>
        <w:tc>
          <w:tcPr>
            <w:tcW w:w="730" w:type="pct"/>
            <w:shd w:val="clear" w:color="000000" w:fill="FFFFFF"/>
            <w:vAlign w:val="center"/>
          </w:tcPr>
          <w:p w14:paraId="63095F94"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2627" w:type="pct"/>
            <w:shd w:val="clear" w:color="000000" w:fill="FFFFFF"/>
            <w:vAlign w:val="center"/>
          </w:tcPr>
          <w:p w14:paraId="79A490E5"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形成有特色主题的总体风格，与校园文化和环境相协调，达到优化校园景观的效果。</w:t>
            </w:r>
          </w:p>
        </w:tc>
        <w:tc>
          <w:tcPr>
            <w:tcW w:w="541" w:type="pct"/>
            <w:vMerge/>
            <w:shd w:val="clear" w:color="000000" w:fill="FFFFFF"/>
            <w:vAlign w:val="center"/>
          </w:tcPr>
          <w:p w14:paraId="3957A31E"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72198E89"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597E1966" w14:textId="1A1C9839" w:rsidR="00A20F1B" w:rsidRDefault="00A20F1B">
            <w:pPr>
              <w:widowControl/>
              <w:jc w:val="center"/>
              <w:rPr>
                <w:rFonts w:ascii="微软雅黑" w:eastAsia="微软雅黑" w:hAnsi="微软雅黑" w:cs="微软雅黑"/>
                <w:kern w:val="0"/>
                <w:sz w:val="20"/>
                <w:szCs w:val="20"/>
              </w:rPr>
            </w:pPr>
          </w:p>
        </w:tc>
      </w:tr>
      <w:tr w:rsidR="00A20F1B" w14:paraId="0D78A5B5" w14:textId="77777777">
        <w:trPr>
          <w:trHeight w:val="915"/>
        </w:trPr>
        <w:tc>
          <w:tcPr>
            <w:tcW w:w="730" w:type="pct"/>
            <w:shd w:val="clear" w:color="000000" w:fill="FFFFFF"/>
            <w:vAlign w:val="center"/>
          </w:tcPr>
          <w:p w14:paraId="29006ECA"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2627" w:type="pct"/>
            <w:shd w:val="clear" w:color="000000" w:fill="FFFFFF"/>
            <w:vAlign w:val="center"/>
          </w:tcPr>
          <w:p w14:paraId="10A710E1"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充分利用现有空间及场地，合理进行功能区设置，包括业务接待区、暂存区、操作区、停车及卸装区等，并保证各功能区之间的通行便利。（有一项未达标不得分）</w:t>
            </w:r>
          </w:p>
        </w:tc>
        <w:tc>
          <w:tcPr>
            <w:tcW w:w="541" w:type="pct"/>
            <w:vMerge/>
            <w:shd w:val="clear" w:color="000000" w:fill="FFFFFF"/>
            <w:vAlign w:val="center"/>
          </w:tcPr>
          <w:p w14:paraId="743F44E0"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3A424DF8"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1CB60208" w14:textId="77777777" w:rsidR="00A20F1B" w:rsidRDefault="00A20F1B">
            <w:pPr>
              <w:widowControl/>
              <w:jc w:val="center"/>
              <w:rPr>
                <w:rFonts w:ascii="微软雅黑" w:eastAsia="微软雅黑" w:hAnsi="微软雅黑" w:cs="微软雅黑"/>
                <w:kern w:val="0"/>
                <w:sz w:val="20"/>
                <w:szCs w:val="20"/>
              </w:rPr>
            </w:pPr>
          </w:p>
        </w:tc>
      </w:tr>
      <w:tr w:rsidR="00A20F1B" w14:paraId="0C959CDC" w14:textId="77777777">
        <w:trPr>
          <w:trHeight w:val="480"/>
        </w:trPr>
        <w:tc>
          <w:tcPr>
            <w:tcW w:w="730" w:type="pct"/>
            <w:shd w:val="clear" w:color="000000" w:fill="FFFFFF"/>
            <w:vAlign w:val="center"/>
          </w:tcPr>
          <w:p w14:paraId="6879B817"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4</w:t>
            </w:r>
          </w:p>
        </w:tc>
        <w:tc>
          <w:tcPr>
            <w:tcW w:w="2627" w:type="pct"/>
            <w:shd w:val="clear" w:color="000000" w:fill="FFFFFF"/>
            <w:vAlign w:val="center"/>
          </w:tcPr>
          <w:p w14:paraId="2098320F" w14:textId="6DD22BDE" w:rsidR="00A20F1B" w:rsidRDefault="00400A48">
            <w:pPr>
              <w:widowControl/>
              <w:jc w:val="left"/>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经营场所门口</w:t>
            </w:r>
            <w:r w:rsidR="004A22EE">
              <w:rPr>
                <w:rFonts w:ascii="微软雅黑" w:eastAsia="微软雅黑" w:hAnsi="微软雅黑" w:cs="微软雅黑" w:hint="eastAsia"/>
                <w:kern w:val="0"/>
                <w:sz w:val="20"/>
                <w:szCs w:val="20"/>
              </w:rPr>
              <w:t>公告</w:t>
            </w:r>
            <w:r>
              <w:rPr>
                <w:rFonts w:ascii="微软雅黑" w:eastAsia="微软雅黑" w:hAnsi="微软雅黑" w:cs="微软雅黑" w:hint="eastAsia"/>
                <w:kern w:val="0"/>
                <w:sz w:val="20"/>
                <w:szCs w:val="20"/>
              </w:rPr>
              <w:t>经营时间。</w:t>
            </w:r>
          </w:p>
        </w:tc>
        <w:tc>
          <w:tcPr>
            <w:tcW w:w="541" w:type="pct"/>
            <w:vMerge/>
            <w:shd w:val="clear" w:color="000000" w:fill="FFFFFF"/>
            <w:vAlign w:val="center"/>
          </w:tcPr>
          <w:p w14:paraId="09C52BEA"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6C3267E7"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64C8F616" w14:textId="77777777" w:rsidR="00A20F1B" w:rsidRDefault="00A20F1B">
            <w:pPr>
              <w:widowControl/>
              <w:jc w:val="center"/>
              <w:rPr>
                <w:rFonts w:ascii="微软雅黑" w:eastAsia="微软雅黑" w:hAnsi="微软雅黑" w:cs="微软雅黑"/>
                <w:kern w:val="0"/>
                <w:sz w:val="20"/>
                <w:szCs w:val="20"/>
              </w:rPr>
            </w:pPr>
          </w:p>
        </w:tc>
      </w:tr>
      <w:tr w:rsidR="00A20F1B" w14:paraId="0CD27F6B" w14:textId="77777777">
        <w:trPr>
          <w:trHeight w:val="480"/>
        </w:trPr>
        <w:tc>
          <w:tcPr>
            <w:tcW w:w="730" w:type="pct"/>
            <w:shd w:val="clear" w:color="000000" w:fill="FFFFFF"/>
            <w:vAlign w:val="center"/>
          </w:tcPr>
          <w:p w14:paraId="62AF68DB"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5</w:t>
            </w:r>
          </w:p>
        </w:tc>
        <w:tc>
          <w:tcPr>
            <w:tcW w:w="2627" w:type="pct"/>
            <w:shd w:val="clear" w:color="000000" w:fill="FFFFFF"/>
            <w:vAlign w:val="center"/>
          </w:tcPr>
          <w:p w14:paraId="7E567797" w14:textId="77777777" w:rsidR="00A20F1B" w:rsidRDefault="00400A48">
            <w:pPr>
              <w:widowControl/>
              <w:jc w:val="left"/>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分区设置明确的功能指示标牌。</w:t>
            </w:r>
          </w:p>
        </w:tc>
        <w:tc>
          <w:tcPr>
            <w:tcW w:w="541" w:type="pct"/>
            <w:vMerge/>
            <w:shd w:val="clear" w:color="000000" w:fill="FFFFFF"/>
            <w:vAlign w:val="center"/>
          </w:tcPr>
          <w:p w14:paraId="5636DA7C"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11689FFD"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75CE77B0" w14:textId="77777777" w:rsidR="00A20F1B" w:rsidRDefault="00A20F1B">
            <w:pPr>
              <w:widowControl/>
              <w:jc w:val="center"/>
              <w:rPr>
                <w:rFonts w:ascii="微软雅黑" w:eastAsia="微软雅黑" w:hAnsi="微软雅黑" w:cs="微软雅黑"/>
                <w:kern w:val="0"/>
                <w:sz w:val="20"/>
                <w:szCs w:val="20"/>
              </w:rPr>
            </w:pPr>
          </w:p>
        </w:tc>
      </w:tr>
      <w:tr w:rsidR="00A20F1B" w14:paraId="76FEF4F3" w14:textId="77777777">
        <w:trPr>
          <w:trHeight w:val="810"/>
        </w:trPr>
        <w:tc>
          <w:tcPr>
            <w:tcW w:w="730" w:type="pct"/>
            <w:shd w:val="clear" w:color="000000" w:fill="FFFFFF"/>
            <w:vAlign w:val="center"/>
          </w:tcPr>
          <w:p w14:paraId="026EF5AE"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6</w:t>
            </w:r>
          </w:p>
        </w:tc>
        <w:tc>
          <w:tcPr>
            <w:tcW w:w="2627" w:type="pct"/>
            <w:shd w:val="clear" w:color="000000" w:fill="FFFFFF"/>
            <w:vAlign w:val="center"/>
          </w:tcPr>
          <w:p w14:paraId="75D3C476"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经营场所醒目的地方公示快递业务经营许可证和邮政部门颁发的相关资质、价目表、禁限寄物品说明、管理人员信息、赔偿和投诉说明、投诉电话等。（有一项未达标不得分）</w:t>
            </w:r>
          </w:p>
        </w:tc>
        <w:tc>
          <w:tcPr>
            <w:tcW w:w="541" w:type="pct"/>
            <w:vMerge/>
            <w:shd w:val="clear" w:color="000000" w:fill="FFFFFF"/>
            <w:vAlign w:val="center"/>
          </w:tcPr>
          <w:p w14:paraId="5824E22C"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1A0593C5"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6302A19D" w14:textId="77777777" w:rsidR="00A20F1B" w:rsidRDefault="00A20F1B">
            <w:pPr>
              <w:widowControl/>
              <w:jc w:val="center"/>
              <w:rPr>
                <w:rFonts w:ascii="微软雅黑" w:eastAsia="微软雅黑" w:hAnsi="微软雅黑" w:cs="微软雅黑"/>
                <w:kern w:val="0"/>
                <w:sz w:val="20"/>
                <w:szCs w:val="20"/>
              </w:rPr>
            </w:pPr>
          </w:p>
        </w:tc>
      </w:tr>
      <w:tr w:rsidR="00A20F1B" w14:paraId="4695916E" w14:textId="77777777">
        <w:trPr>
          <w:trHeight w:val="675"/>
        </w:trPr>
        <w:tc>
          <w:tcPr>
            <w:tcW w:w="730" w:type="pct"/>
            <w:shd w:val="clear" w:color="000000" w:fill="FFFFFF"/>
            <w:vAlign w:val="center"/>
          </w:tcPr>
          <w:p w14:paraId="2E080437"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7</w:t>
            </w:r>
          </w:p>
        </w:tc>
        <w:tc>
          <w:tcPr>
            <w:tcW w:w="2627" w:type="pct"/>
            <w:shd w:val="clear" w:color="000000" w:fill="FFFFFF"/>
            <w:vAlign w:val="center"/>
          </w:tcPr>
          <w:p w14:paraId="0496883A"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经营场所及门前保持卫生整洁、不破坏周边环境，不影响正常的教学秩序及经营环境。</w:t>
            </w:r>
          </w:p>
        </w:tc>
        <w:tc>
          <w:tcPr>
            <w:tcW w:w="541" w:type="pct"/>
            <w:vMerge/>
            <w:shd w:val="clear" w:color="000000" w:fill="FFFFFF"/>
            <w:vAlign w:val="center"/>
          </w:tcPr>
          <w:p w14:paraId="1DF4CF2C"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53BC840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0220FCF9" w14:textId="77777777" w:rsidR="00A20F1B" w:rsidRDefault="00A20F1B">
            <w:pPr>
              <w:widowControl/>
              <w:jc w:val="center"/>
              <w:rPr>
                <w:rFonts w:ascii="微软雅黑" w:eastAsia="微软雅黑" w:hAnsi="微软雅黑" w:cs="微软雅黑"/>
                <w:kern w:val="0"/>
                <w:sz w:val="20"/>
                <w:szCs w:val="20"/>
              </w:rPr>
            </w:pPr>
          </w:p>
        </w:tc>
      </w:tr>
      <w:tr w:rsidR="00A20F1B" w14:paraId="610C8FF4" w14:textId="77777777">
        <w:trPr>
          <w:trHeight w:val="480"/>
        </w:trPr>
        <w:tc>
          <w:tcPr>
            <w:tcW w:w="730" w:type="pct"/>
            <w:shd w:val="clear" w:color="000000" w:fill="FFFFFF"/>
            <w:vAlign w:val="center"/>
          </w:tcPr>
          <w:p w14:paraId="72F912E9"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8</w:t>
            </w:r>
          </w:p>
        </w:tc>
        <w:tc>
          <w:tcPr>
            <w:tcW w:w="2627" w:type="pct"/>
            <w:shd w:val="clear" w:color="000000" w:fill="FFFFFF"/>
            <w:vAlign w:val="center"/>
          </w:tcPr>
          <w:p w14:paraId="58575F57"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及时张贴告知阶段性业务特殊情况，包括营业时间调整通知、高峰期服务提示等。</w:t>
            </w:r>
          </w:p>
        </w:tc>
        <w:tc>
          <w:tcPr>
            <w:tcW w:w="541" w:type="pct"/>
            <w:vMerge/>
            <w:shd w:val="clear" w:color="000000" w:fill="FFFFFF"/>
            <w:vAlign w:val="center"/>
          </w:tcPr>
          <w:p w14:paraId="2AF17F9F"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0DB9C9A3"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2B7921A5" w14:textId="77777777" w:rsidR="00A20F1B" w:rsidRDefault="00A20F1B">
            <w:pPr>
              <w:widowControl/>
              <w:jc w:val="center"/>
              <w:rPr>
                <w:rFonts w:ascii="微软雅黑" w:eastAsia="微软雅黑" w:hAnsi="微软雅黑" w:cs="微软雅黑"/>
                <w:kern w:val="0"/>
                <w:sz w:val="20"/>
                <w:szCs w:val="20"/>
              </w:rPr>
            </w:pPr>
          </w:p>
        </w:tc>
      </w:tr>
      <w:tr w:rsidR="00A20F1B" w14:paraId="17F9D3F9" w14:textId="77777777">
        <w:trPr>
          <w:trHeight w:val="1110"/>
        </w:trPr>
        <w:tc>
          <w:tcPr>
            <w:tcW w:w="730" w:type="pct"/>
            <w:shd w:val="clear" w:color="000000" w:fill="FFFFFF"/>
            <w:vAlign w:val="center"/>
          </w:tcPr>
          <w:p w14:paraId="39FB7BC0"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9</w:t>
            </w:r>
          </w:p>
        </w:tc>
        <w:tc>
          <w:tcPr>
            <w:tcW w:w="2627" w:type="pct"/>
            <w:shd w:val="clear" w:color="000000" w:fill="FFFFFF"/>
            <w:vAlign w:val="center"/>
          </w:tcPr>
          <w:p w14:paraId="7FC7551B"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安全标示：通道安全，应急灯指示、紫外线灯，火警、匪警、急救电话及安全责任人电话，防盗、防触电、防滑等提示，停电、防盗、防火等突发事件预案，配备应急灯及安全疏散标识。（有一项未达标不得分）</w:t>
            </w:r>
          </w:p>
        </w:tc>
        <w:tc>
          <w:tcPr>
            <w:tcW w:w="541" w:type="pct"/>
            <w:vMerge/>
            <w:shd w:val="clear" w:color="auto" w:fill="auto"/>
            <w:vAlign w:val="center"/>
          </w:tcPr>
          <w:p w14:paraId="1D18DD47"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5DEDB8FE"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03DEDE11" w14:textId="77777777" w:rsidR="00A20F1B" w:rsidRDefault="00A20F1B">
            <w:pPr>
              <w:widowControl/>
              <w:jc w:val="center"/>
              <w:rPr>
                <w:rFonts w:ascii="微软雅黑" w:eastAsia="微软雅黑" w:hAnsi="微软雅黑" w:cs="微软雅黑"/>
                <w:kern w:val="0"/>
                <w:sz w:val="20"/>
                <w:szCs w:val="20"/>
              </w:rPr>
            </w:pPr>
          </w:p>
        </w:tc>
      </w:tr>
      <w:tr w:rsidR="00A20F1B" w14:paraId="194589CD" w14:textId="77777777">
        <w:trPr>
          <w:trHeight w:val="480"/>
        </w:trPr>
        <w:tc>
          <w:tcPr>
            <w:tcW w:w="5000" w:type="pct"/>
            <w:gridSpan w:val="5"/>
            <w:shd w:val="clear" w:color="000000" w:fill="FFFFFF"/>
            <w:vAlign w:val="center"/>
          </w:tcPr>
          <w:p w14:paraId="6645A7DC" w14:textId="77777777" w:rsidR="00A20F1B" w:rsidRDefault="00400A48">
            <w:pPr>
              <w:widowControl/>
              <w:jc w:val="left"/>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二、服务规范（2</w:t>
            </w:r>
            <w:r>
              <w:rPr>
                <w:rFonts w:ascii="微软雅黑" w:eastAsia="微软雅黑" w:hAnsi="微软雅黑" w:cs="微软雅黑"/>
                <w:b/>
                <w:bCs/>
                <w:kern w:val="0"/>
                <w:sz w:val="20"/>
                <w:szCs w:val="20"/>
              </w:rPr>
              <w:t>0</w:t>
            </w:r>
            <w:r>
              <w:rPr>
                <w:rFonts w:ascii="微软雅黑" w:eastAsia="微软雅黑" w:hAnsi="微软雅黑" w:cs="微软雅黑" w:hint="eastAsia"/>
                <w:b/>
                <w:bCs/>
                <w:kern w:val="0"/>
                <w:sz w:val="20"/>
                <w:szCs w:val="20"/>
              </w:rPr>
              <w:t>分）</w:t>
            </w:r>
          </w:p>
        </w:tc>
      </w:tr>
      <w:tr w:rsidR="00A20F1B" w14:paraId="76644229" w14:textId="77777777">
        <w:trPr>
          <w:trHeight w:val="600"/>
        </w:trPr>
        <w:tc>
          <w:tcPr>
            <w:tcW w:w="730" w:type="pct"/>
            <w:shd w:val="clear" w:color="000000" w:fill="FFFFFF"/>
            <w:vAlign w:val="center"/>
          </w:tcPr>
          <w:p w14:paraId="1BC44003"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10</w:t>
            </w:r>
          </w:p>
        </w:tc>
        <w:tc>
          <w:tcPr>
            <w:tcW w:w="2627" w:type="pct"/>
            <w:shd w:val="clear" w:color="000000" w:fill="FFFFFF"/>
            <w:vAlign w:val="center"/>
          </w:tcPr>
          <w:p w14:paraId="52D871F4"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快递企业应在经营场所配备相应的服务人员，保证服务人员能及时、高效、优质地提供服务。</w:t>
            </w:r>
          </w:p>
        </w:tc>
        <w:tc>
          <w:tcPr>
            <w:tcW w:w="541" w:type="pct"/>
            <w:vMerge w:val="restart"/>
            <w:shd w:val="clear" w:color="auto" w:fill="auto"/>
            <w:vAlign w:val="center"/>
          </w:tcPr>
          <w:p w14:paraId="549886B0"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现场查看、查阅记录并询问部门负责人</w:t>
            </w:r>
          </w:p>
        </w:tc>
        <w:tc>
          <w:tcPr>
            <w:tcW w:w="541" w:type="pct"/>
            <w:shd w:val="clear" w:color="000000" w:fill="FFFFFF"/>
            <w:vAlign w:val="center"/>
          </w:tcPr>
          <w:p w14:paraId="7A740119"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4</w:t>
            </w:r>
          </w:p>
        </w:tc>
        <w:tc>
          <w:tcPr>
            <w:tcW w:w="561" w:type="pct"/>
            <w:shd w:val="clear" w:color="000000" w:fill="FFFFFF"/>
            <w:vAlign w:val="center"/>
          </w:tcPr>
          <w:p w14:paraId="4F5B2341" w14:textId="77777777" w:rsidR="00A20F1B" w:rsidRDefault="00A20F1B">
            <w:pPr>
              <w:widowControl/>
              <w:jc w:val="center"/>
              <w:rPr>
                <w:rFonts w:ascii="微软雅黑" w:eastAsia="微软雅黑" w:hAnsi="微软雅黑" w:cs="微软雅黑"/>
                <w:b/>
                <w:bCs/>
                <w:kern w:val="0"/>
                <w:sz w:val="20"/>
                <w:szCs w:val="20"/>
              </w:rPr>
            </w:pPr>
          </w:p>
        </w:tc>
      </w:tr>
      <w:tr w:rsidR="00A20F1B" w14:paraId="132A4F77" w14:textId="77777777">
        <w:trPr>
          <w:trHeight w:val="615"/>
        </w:trPr>
        <w:tc>
          <w:tcPr>
            <w:tcW w:w="730" w:type="pct"/>
            <w:shd w:val="clear" w:color="000000" w:fill="FFFFFF"/>
            <w:vAlign w:val="center"/>
          </w:tcPr>
          <w:p w14:paraId="7F4B1F05"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11</w:t>
            </w:r>
          </w:p>
        </w:tc>
        <w:tc>
          <w:tcPr>
            <w:tcW w:w="2627" w:type="pct"/>
            <w:shd w:val="clear" w:color="000000" w:fill="FFFFFF"/>
            <w:vAlign w:val="center"/>
          </w:tcPr>
          <w:p w14:paraId="7FF1F408"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配合管理部门处理学生投诉、疑问等事务。</w:t>
            </w:r>
          </w:p>
        </w:tc>
        <w:tc>
          <w:tcPr>
            <w:tcW w:w="541" w:type="pct"/>
            <w:vMerge/>
            <w:shd w:val="clear" w:color="auto" w:fill="auto"/>
            <w:vAlign w:val="center"/>
          </w:tcPr>
          <w:p w14:paraId="002BC26F"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29CEC29D"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4</w:t>
            </w:r>
          </w:p>
        </w:tc>
        <w:tc>
          <w:tcPr>
            <w:tcW w:w="561" w:type="pct"/>
            <w:shd w:val="clear" w:color="000000" w:fill="FFFFFF"/>
            <w:vAlign w:val="center"/>
          </w:tcPr>
          <w:p w14:paraId="7C0CD3E7" w14:textId="77777777" w:rsidR="00A20F1B" w:rsidRDefault="00A20F1B">
            <w:pPr>
              <w:widowControl/>
              <w:jc w:val="center"/>
              <w:rPr>
                <w:rFonts w:ascii="微软雅黑" w:eastAsia="微软雅黑" w:hAnsi="微软雅黑" w:cs="微软雅黑"/>
                <w:b/>
                <w:bCs/>
                <w:kern w:val="0"/>
                <w:sz w:val="20"/>
                <w:szCs w:val="20"/>
              </w:rPr>
            </w:pPr>
          </w:p>
        </w:tc>
      </w:tr>
      <w:tr w:rsidR="00A20F1B" w14:paraId="21CDD092" w14:textId="77777777">
        <w:trPr>
          <w:trHeight w:val="615"/>
        </w:trPr>
        <w:tc>
          <w:tcPr>
            <w:tcW w:w="730" w:type="pct"/>
            <w:tcBorders>
              <w:bottom w:val="single" w:sz="4" w:space="0" w:color="auto"/>
            </w:tcBorders>
            <w:shd w:val="clear" w:color="000000" w:fill="FFFFFF"/>
            <w:vAlign w:val="center"/>
          </w:tcPr>
          <w:p w14:paraId="59373629"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12</w:t>
            </w:r>
          </w:p>
        </w:tc>
        <w:tc>
          <w:tcPr>
            <w:tcW w:w="2627" w:type="pct"/>
            <w:tcBorders>
              <w:bottom w:val="single" w:sz="4" w:space="0" w:color="auto"/>
            </w:tcBorders>
            <w:shd w:val="clear" w:color="000000" w:fill="FFFFFF"/>
            <w:vAlign w:val="center"/>
          </w:tcPr>
          <w:p w14:paraId="3625A9FF"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新入职的服务人员须参加岗前培训、考核合格后方可上岗；工作人员取得快递从业资格证，并持证上岗。</w:t>
            </w:r>
          </w:p>
        </w:tc>
        <w:tc>
          <w:tcPr>
            <w:tcW w:w="541" w:type="pct"/>
            <w:vMerge/>
            <w:tcBorders>
              <w:bottom w:val="single" w:sz="4" w:space="0" w:color="auto"/>
            </w:tcBorders>
            <w:shd w:val="clear" w:color="auto" w:fill="auto"/>
            <w:vAlign w:val="center"/>
          </w:tcPr>
          <w:p w14:paraId="5DF77314" w14:textId="77777777" w:rsidR="00A20F1B" w:rsidRDefault="00A20F1B">
            <w:pPr>
              <w:widowControl/>
              <w:jc w:val="center"/>
              <w:rPr>
                <w:rFonts w:ascii="微软雅黑" w:eastAsia="微软雅黑" w:hAnsi="微软雅黑" w:cs="微软雅黑"/>
                <w:kern w:val="0"/>
                <w:sz w:val="20"/>
                <w:szCs w:val="20"/>
              </w:rPr>
            </w:pPr>
          </w:p>
        </w:tc>
        <w:tc>
          <w:tcPr>
            <w:tcW w:w="541" w:type="pct"/>
            <w:tcBorders>
              <w:bottom w:val="single" w:sz="4" w:space="0" w:color="auto"/>
            </w:tcBorders>
            <w:shd w:val="clear" w:color="000000" w:fill="FFFFFF"/>
            <w:vAlign w:val="center"/>
          </w:tcPr>
          <w:p w14:paraId="79069F2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tcBorders>
              <w:bottom w:val="single" w:sz="4" w:space="0" w:color="auto"/>
            </w:tcBorders>
            <w:shd w:val="clear" w:color="000000" w:fill="FFFFFF"/>
            <w:vAlign w:val="center"/>
          </w:tcPr>
          <w:p w14:paraId="0E139F2A" w14:textId="77777777" w:rsidR="00A20F1B" w:rsidRDefault="00A20F1B">
            <w:pPr>
              <w:widowControl/>
              <w:jc w:val="center"/>
              <w:rPr>
                <w:rFonts w:ascii="微软雅黑" w:eastAsia="微软雅黑" w:hAnsi="微软雅黑" w:cs="微软雅黑"/>
                <w:b/>
                <w:bCs/>
                <w:kern w:val="0"/>
                <w:sz w:val="20"/>
                <w:szCs w:val="20"/>
              </w:rPr>
            </w:pPr>
          </w:p>
        </w:tc>
      </w:tr>
      <w:tr w:rsidR="00A20F1B" w14:paraId="5258A264" w14:textId="77777777">
        <w:trPr>
          <w:trHeight w:val="540"/>
        </w:trPr>
        <w:tc>
          <w:tcPr>
            <w:tcW w:w="730" w:type="pct"/>
            <w:tcBorders>
              <w:top w:val="single" w:sz="4" w:space="0" w:color="auto"/>
              <w:left w:val="single" w:sz="4" w:space="0" w:color="auto"/>
              <w:bottom w:val="single" w:sz="4" w:space="0" w:color="auto"/>
              <w:right w:val="single" w:sz="4" w:space="0" w:color="auto"/>
            </w:tcBorders>
            <w:shd w:val="clear" w:color="000000" w:fill="FFFFFF"/>
            <w:vAlign w:val="center"/>
          </w:tcPr>
          <w:p w14:paraId="6FC7415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13</w:t>
            </w:r>
          </w:p>
        </w:tc>
        <w:tc>
          <w:tcPr>
            <w:tcW w:w="2627" w:type="pct"/>
            <w:tcBorders>
              <w:top w:val="single" w:sz="4" w:space="0" w:color="auto"/>
              <w:left w:val="single" w:sz="4" w:space="0" w:color="auto"/>
              <w:bottom w:val="single" w:sz="4" w:space="0" w:color="auto"/>
              <w:right w:val="single" w:sz="4" w:space="0" w:color="auto"/>
            </w:tcBorders>
            <w:shd w:val="clear" w:color="000000" w:fill="FFFFFF"/>
            <w:vAlign w:val="center"/>
          </w:tcPr>
          <w:p w14:paraId="4A235BD6"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服务人员应定期参加各类与业务技能相关的培训，至少一年一次。</w:t>
            </w:r>
          </w:p>
        </w:tc>
        <w:tc>
          <w:tcPr>
            <w:tcW w:w="54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986EC7F" w14:textId="77777777" w:rsidR="00A20F1B" w:rsidRDefault="00A20F1B">
            <w:pPr>
              <w:widowControl/>
              <w:jc w:val="center"/>
              <w:rPr>
                <w:rFonts w:ascii="微软雅黑" w:eastAsia="微软雅黑" w:hAnsi="微软雅黑" w:cs="微软雅黑"/>
                <w:kern w:val="0"/>
                <w:sz w:val="20"/>
                <w:szCs w:val="20"/>
              </w:rPr>
            </w:pPr>
          </w:p>
        </w:tc>
        <w:tc>
          <w:tcPr>
            <w:tcW w:w="541" w:type="pct"/>
            <w:tcBorders>
              <w:top w:val="single" w:sz="4" w:space="0" w:color="auto"/>
              <w:left w:val="single" w:sz="4" w:space="0" w:color="auto"/>
              <w:bottom w:val="single" w:sz="4" w:space="0" w:color="auto"/>
              <w:right w:val="single" w:sz="4" w:space="0" w:color="auto"/>
            </w:tcBorders>
            <w:shd w:val="clear" w:color="000000" w:fill="FFFFFF"/>
            <w:vAlign w:val="center"/>
          </w:tcPr>
          <w:p w14:paraId="582B901D"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tcBorders>
              <w:top w:val="single" w:sz="4" w:space="0" w:color="auto"/>
              <w:left w:val="single" w:sz="4" w:space="0" w:color="auto"/>
              <w:bottom w:val="single" w:sz="4" w:space="0" w:color="auto"/>
              <w:right w:val="single" w:sz="4" w:space="0" w:color="auto"/>
            </w:tcBorders>
            <w:shd w:val="clear" w:color="000000" w:fill="FFFFFF"/>
            <w:vAlign w:val="center"/>
          </w:tcPr>
          <w:p w14:paraId="1A44896C" w14:textId="77777777" w:rsidR="00A20F1B" w:rsidRDefault="00A20F1B">
            <w:pPr>
              <w:widowControl/>
              <w:jc w:val="center"/>
              <w:rPr>
                <w:rFonts w:ascii="微软雅黑" w:eastAsia="微软雅黑" w:hAnsi="微软雅黑" w:cs="微软雅黑"/>
                <w:b/>
                <w:bCs/>
                <w:kern w:val="0"/>
                <w:sz w:val="20"/>
                <w:szCs w:val="20"/>
              </w:rPr>
            </w:pPr>
          </w:p>
        </w:tc>
      </w:tr>
      <w:tr w:rsidR="00A20F1B" w14:paraId="458BFE0D" w14:textId="77777777">
        <w:trPr>
          <w:trHeight w:val="942"/>
        </w:trPr>
        <w:tc>
          <w:tcPr>
            <w:tcW w:w="730" w:type="pct"/>
            <w:tcBorders>
              <w:top w:val="single" w:sz="4" w:space="0" w:color="auto"/>
            </w:tcBorders>
            <w:shd w:val="clear" w:color="000000" w:fill="FFFFFF"/>
            <w:vAlign w:val="center"/>
          </w:tcPr>
          <w:p w14:paraId="2D5AABF9"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lastRenderedPageBreak/>
              <w:t>14</w:t>
            </w:r>
          </w:p>
        </w:tc>
        <w:tc>
          <w:tcPr>
            <w:tcW w:w="2627" w:type="pct"/>
            <w:tcBorders>
              <w:top w:val="single" w:sz="4" w:space="0" w:color="auto"/>
            </w:tcBorders>
            <w:shd w:val="clear" w:color="000000" w:fill="FFFFFF"/>
            <w:vAlign w:val="center"/>
          </w:tcPr>
          <w:p w14:paraId="0A843A8A"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工作人员统一着装，保持干净整洁，使用规范用语、举止文明、主动热情；工作胸牌佩戴在工作服左胸上，不得有破损、污点和其他饰品。</w:t>
            </w:r>
          </w:p>
        </w:tc>
        <w:tc>
          <w:tcPr>
            <w:tcW w:w="541" w:type="pct"/>
            <w:vMerge/>
            <w:tcBorders>
              <w:top w:val="single" w:sz="4" w:space="0" w:color="auto"/>
            </w:tcBorders>
            <w:shd w:val="clear" w:color="auto" w:fill="auto"/>
            <w:vAlign w:val="center"/>
          </w:tcPr>
          <w:p w14:paraId="0DC673C3" w14:textId="77777777" w:rsidR="00A20F1B" w:rsidRDefault="00A20F1B">
            <w:pPr>
              <w:widowControl/>
              <w:jc w:val="center"/>
              <w:rPr>
                <w:rFonts w:ascii="微软雅黑" w:eastAsia="微软雅黑" w:hAnsi="微软雅黑" w:cs="微软雅黑"/>
                <w:kern w:val="0"/>
                <w:sz w:val="20"/>
                <w:szCs w:val="20"/>
              </w:rPr>
            </w:pPr>
          </w:p>
        </w:tc>
        <w:tc>
          <w:tcPr>
            <w:tcW w:w="541" w:type="pct"/>
            <w:tcBorders>
              <w:top w:val="single" w:sz="4" w:space="0" w:color="auto"/>
            </w:tcBorders>
            <w:shd w:val="clear" w:color="000000" w:fill="FFFFFF"/>
            <w:vAlign w:val="center"/>
          </w:tcPr>
          <w:p w14:paraId="1153B917"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tcBorders>
              <w:top w:val="single" w:sz="4" w:space="0" w:color="auto"/>
            </w:tcBorders>
            <w:shd w:val="clear" w:color="000000" w:fill="FFFFFF"/>
            <w:vAlign w:val="center"/>
          </w:tcPr>
          <w:p w14:paraId="53F05223" w14:textId="77CD1B00" w:rsidR="00A20F1B" w:rsidRDefault="00A20F1B">
            <w:pPr>
              <w:widowControl/>
              <w:jc w:val="center"/>
              <w:rPr>
                <w:rFonts w:ascii="微软雅黑" w:eastAsia="微软雅黑" w:hAnsi="微软雅黑" w:cs="微软雅黑"/>
                <w:b/>
                <w:bCs/>
                <w:kern w:val="0"/>
                <w:sz w:val="20"/>
                <w:szCs w:val="20"/>
              </w:rPr>
            </w:pPr>
          </w:p>
        </w:tc>
      </w:tr>
      <w:tr w:rsidR="00A20F1B" w14:paraId="6D1500CC" w14:textId="77777777">
        <w:trPr>
          <w:trHeight w:val="540"/>
        </w:trPr>
        <w:tc>
          <w:tcPr>
            <w:tcW w:w="730" w:type="pct"/>
            <w:shd w:val="clear" w:color="000000" w:fill="FFFFFF"/>
            <w:vAlign w:val="center"/>
          </w:tcPr>
          <w:p w14:paraId="269E23C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15</w:t>
            </w:r>
          </w:p>
        </w:tc>
        <w:tc>
          <w:tcPr>
            <w:tcW w:w="2627" w:type="pct"/>
            <w:shd w:val="clear" w:color="000000" w:fill="FFFFFF"/>
            <w:vAlign w:val="center"/>
          </w:tcPr>
          <w:p w14:paraId="1BD0123E"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工作人员能熟练使用校园快递服务中心的所有业务设备。</w:t>
            </w:r>
          </w:p>
        </w:tc>
        <w:tc>
          <w:tcPr>
            <w:tcW w:w="541" w:type="pct"/>
            <w:vMerge/>
            <w:shd w:val="clear" w:color="auto" w:fill="auto"/>
            <w:vAlign w:val="center"/>
          </w:tcPr>
          <w:p w14:paraId="185892CB"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1904270D"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4F5AE521" w14:textId="1CCE42A3" w:rsidR="00A20F1B" w:rsidRDefault="00A20F1B">
            <w:pPr>
              <w:widowControl/>
              <w:jc w:val="center"/>
              <w:rPr>
                <w:rFonts w:ascii="微软雅黑" w:eastAsia="微软雅黑" w:hAnsi="微软雅黑" w:cs="微软雅黑"/>
                <w:b/>
                <w:bCs/>
                <w:kern w:val="0"/>
                <w:sz w:val="20"/>
                <w:szCs w:val="20"/>
              </w:rPr>
            </w:pPr>
          </w:p>
        </w:tc>
      </w:tr>
      <w:tr w:rsidR="00A20F1B" w14:paraId="7005DF83" w14:textId="77777777">
        <w:trPr>
          <w:trHeight w:val="480"/>
        </w:trPr>
        <w:tc>
          <w:tcPr>
            <w:tcW w:w="3357" w:type="pct"/>
            <w:gridSpan w:val="2"/>
            <w:shd w:val="clear" w:color="000000" w:fill="FFFFFF"/>
            <w:vAlign w:val="center"/>
          </w:tcPr>
          <w:p w14:paraId="59CC7BD5" w14:textId="77777777" w:rsidR="00A20F1B" w:rsidRDefault="00400A48">
            <w:pPr>
              <w:widowControl/>
              <w:jc w:val="left"/>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三、服务内容（2</w:t>
            </w:r>
            <w:r>
              <w:rPr>
                <w:rFonts w:ascii="微软雅黑" w:eastAsia="微软雅黑" w:hAnsi="微软雅黑" w:cs="微软雅黑"/>
                <w:b/>
                <w:bCs/>
                <w:kern w:val="0"/>
                <w:sz w:val="20"/>
                <w:szCs w:val="20"/>
              </w:rPr>
              <w:t>0</w:t>
            </w:r>
            <w:r>
              <w:rPr>
                <w:rFonts w:ascii="微软雅黑" w:eastAsia="微软雅黑" w:hAnsi="微软雅黑" w:cs="微软雅黑" w:hint="eastAsia"/>
                <w:b/>
                <w:bCs/>
                <w:kern w:val="0"/>
                <w:sz w:val="20"/>
                <w:szCs w:val="20"/>
              </w:rPr>
              <w:t>分）</w:t>
            </w:r>
          </w:p>
        </w:tc>
        <w:tc>
          <w:tcPr>
            <w:tcW w:w="541" w:type="pct"/>
            <w:shd w:val="clear" w:color="000000" w:fill="FFFFFF"/>
            <w:vAlign w:val="center"/>
          </w:tcPr>
          <w:p w14:paraId="14B77F9C" w14:textId="77777777" w:rsidR="00A20F1B" w:rsidRDefault="00A20F1B">
            <w:pPr>
              <w:widowControl/>
              <w:jc w:val="center"/>
              <w:rPr>
                <w:rFonts w:ascii="微软雅黑" w:eastAsia="微软雅黑" w:hAnsi="微软雅黑" w:cs="微软雅黑"/>
                <w:b/>
                <w:bCs/>
                <w:kern w:val="0"/>
                <w:sz w:val="20"/>
                <w:szCs w:val="20"/>
              </w:rPr>
            </w:pPr>
          </w:p>
        </w:tc>
        <w:tc>
          <w:tcPr>
            <w:tcW w:w="541" w:type="pct"/>
            <w:shd w:val="clear" w:color="000000" w:fill="FFFFFF"/>
            <w:vAlign w:val="center"/>
          </w:tcPr>
          <w:p w14:paraId="5EA7465B" w14:textId="25D563C6" w:rsidR="00A20F1B" w:rsidRDefault="00A20F1B">
            <w:pPr>
              <w:widowControl/>
              <w:jc w:val="center"/>
              <w:rPr>
                <w:rFonts w:ascii="微软雅黑" w:eastAsia="微软雅黑" w:hAnsi="微软雅黑" w:cs="微软雅黑"/>
                <w:b/>
                <w:bCs/>
                <w:kern w:val="0"/>
                <w:sz w:val="20"/>
                <w:szCs w:val="20"/>
              </w:rPr>
            </w:pPr>
          </w:p>
        </w:tc>
        <w:tc>
          <w:tcPr>
            <w:tcW w:w="561" w:type="pct"/>
            <w:shd w:val="clear" w:color="000000" w:fill="FFFFFF"/>
            <w:vAlign w:val="center"/>
          </w:tcPr>
          <w:p w14:paraId="52430439" w14:textId="77777777" w:rsidR="00A20F1B" w:rsidRDefault="00A20F1B">
            <w:pPr>
              <w:widowControl/>
              <w:jc w:val="center"/>
              <w:rPr>
                <w:rFonts w:ascii="微软雅黑" w:eastAsia="微软雅黑" w:hAnsi="微软雅黑" w:cs="微软雅黑"/>
                <w:b/>
                <w:bCs/>
                <w:kern w:val="0"/>
                <w:sz w:val="20"/>
                <w:szCs w:val="20"/>
              </w:rPr>
            </w:pPr>
          </w:p>
        </w:tc>
      </w:tr>
      <w:tr w:rsidR="00A20F1B" w14:paraId="06CA6770" w14:textId="77777777">
        <w:trPr>
          <w:trHeight w:val="480"/>
        </w:trPr>
        <w:tc>
          <w:tcPr>
            <w:tcW w:w="730" w:type="pct"/>
            <w:shd w:val="clear" w:color="000000" w:fill="FFFFFF"/>
            <w:vAlign w:val="center"/>
          </w:tcPr>
          <w:p w14:paraId="2C5C988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16</w:t>
            </w:r>
          </w:p>
        </w:tc>
        <w:tc>
          <w:tcPr>
            <w:tcW w:w="2627" w:type="pct"/>
            <w:shd w:val="clear" w:color="000000" w:fill="FFFFFF"/>
            <w:vAlign w:val="center"/>
          </w:tcPr>
          <w:p w14:paraId="775366B3"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快递服务人员应确保服务过程中快件无破损情况。</w:t>
            </w:r>
          </w:p>
        </w:tc>
        <w:tc>
          <w:tcPr>
            <w:tcW w:w="541" w:type="pct"/>
            <w:vMerge w:val="restart"/>
            <w:shd w:val="clear" w:color="000000" w:fill="FFFFFF"/>
            <w:vAlign w:val="center"/>
          </w:tcPr>
          <w:p w14:paraId="5597D910"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现场查看、查阅记录并询问部门负责人</w:t>
            </w:r>
          </w:p>
        </w:tc>
        <w:tc>
          <w:tcPr>
            <w:tcW w:w="541" w:type="pct"/>
            <w:shd w:val="clear" w:color="000000" w:fill="FFFFFF"/>
            <w:vAlign w:val="center"/>
          </w:tcPr>
          <w:p w14:paraId="3D6F145A"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696C9CDB" w14:textId="77777777" w:rsidR="00A20F1B" w:rsidRDefault="00A20F1B">
            <w:pPr>
              <w:widowControl/>
              <w:jc w:val="center"/>
              <w:rPr>
                <w:rFonts w:ascii="微软雅黑" w:eastAsia="微软雅黑" w:hAnsi="微软雅黑" w:cs="微软雅黑"/>
                <w:b/>
                <w:bCs/>
                <w:kern w:val="0"/>
                <w:sz w:val="20"/>
                <w:szCs w:val="20"/>
              </w:rPr>
            </w:pPr>
          </w:p>
        </w:tc>
      </w:tr>
      <w:tr w:rsidR="00A20F1B" w14:paraId="2C7BE60B" w14:textId="77777777">
        <w:trPr>
          <w:trHeight w:val="480"/>
        </w:trPr>
        <w:tc>
          <w:tcPr>
            <w:tcW w:w="730" w:type="pct"/>
            <w:shd w:val="clear" w:color="000000" w:fill="FFFFFF"/>
            <w:vAlign w:val="center"/>
          </w:tcPr>
          <w:p w14:paraId="1DEEDA0E"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17</w:t>
            </w:r>
          </w:p>
        </w:tc>
        <w:tc>
          <w:tcPr>
            <w:tcW w:w="2627" w:type="pct"/>
            <w:shd w:val="clear" w:color="000000" w:fill="FFFFFF"/>
            <w:vAlign w:val="center"/>
          </w:tcPr>
          <w:p w14:paraId="6F2FFE8F"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针对存在安全隐患或违法违规的快件应及时向校方主管部门和公安部门报告。</w:t>
            </w:r>
          </w:p>
        </w:tc>
        <w:tc>
          <w:tcPr>
            <w:tcW w:w="541" w:type="pct"/>
            <w:vMerge/>
            <w:shd w:val="clear" w:color="000000" w:fill="FFFFFF"/>
            <w:vAlign w:val="center"/>
          </w:tcPr>
          <w:p w14:paraId="1F45ABFD"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4EE3BC16"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11B37428" w14:textId="77777777" w:rsidR="00A20F1B" w:rsidRDefault="00A20F1B">
            <w:pPr>
              <w:widowControl/>
              <w:jc w:val="center"/>
              <w:rPr>
                <w:rFonts w:ascii="微软雅黑" w:eastAsia="微软雅黑" w:hAnsi="微软雅黑" w:cs="微软雅黑"/>
                <w:b/>
                <w:bCs/>
                <w:kern w:val="0"/>
                <w:sz w:val="20"/>
                <w:szCs w:val="20"/>
              </w:rPr>
            </w:pPr>
          </w:p>
        </w:tc>
      </w:tr>
      <w:tr w:rsidR="00A20F1B" w14:paraId="4C2F2F7F" w14:textId="77777777">
        <w:trPr>
          <w:trHeight w:val="480"/>
        </w:trPr>
        <w:tc>
          <w:tcPr>
            <w:tcW w:w="730" w:type="pct"/>
            <w:shd w:val="clear" w:color="000000" w:fill="FFFFFF"/>
            <w:vAlign w:val="center"/>
          </w:tcPr>
          <w:p w14:paraId="283500B9"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18</w:t>
            </w:r>
          </w:p>
        </w:tc>
        <w:tc>
          <w:tcPr>
            <w:tcW w:w="2627" w:type="pct"/>
            <w:shd w:val="clear" w:color="000000" w:fill="FFFFFF"/>
            <w:vAlign w:val="center"/>
          </w:tcPr>
          <w:p w14:paraId="1469930D"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为有特殊需求的用户提供个性化的服务。</w:t>
            </w:r>
          </w:p>
        </w:tc>
        <w:tc>
          <w:tcPr>
            <w:tcW w:w="541" w:type="pct"/>
            <w:vMerge/>
            <w:shd w:val="clear" w:color="000000" w:fill="FFFFFF"/>
            <w:vAlign w:val="center"/>
          </w:tcPr>
          <w:p w14:paraId="313B0508"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403CDD4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7A027AD5" w14:textId="77777777" w:rsidR="00A20F1B" w:rsidRDefault="00A20F1B">
            <w:pPr>
              <w:widowControl/>
              <w:jc w:val="center"/>
              <w:rPr>
                <w:rFonts w:ascii="微软雅黑" w:eastAsia="微软雅黑" w:hAnsi="微软雅黑" w:cs="微软雅黑"/>
                <w:b/>
                <w:bCs/>
                <w:kern w:val="0"/>
                <w:sz w:val="20"/>
                <w:szCs w:val="20"/>
              </w:rPr>
            </w:pPr>
          </w:p>
        </w:tc>
      </w:tr>
      <w:tr w:rsidR="00A20F1B" w14:paraId="1E0B41BE" w14:textId="77777777">
        <w:trPr>
          <w:trHeight w:val="480"/>
        </w:trPr>
        <w:tc>
          <w:tcPr>
            <w:tcW w:w="730" w:type="pct"/>
            <w:shd w:val="clear" w:color="000000" w:fill="FFFFFF"/>
            <w:vAlign w:val="center"/>
          </w:tcPr>
          <w:p w14:paraId="493DE730"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19</w:t>
            </w:r>
          </w:p>
        </w:tc>
        <w:tc>
          <w:tcPr>
            <w:tcW w:w="2627" w:type="pct"/>
            <w:shd w:val="clear" w:color="000000" w:fill="FFFFFF"/>
            <w:vAlign w:val="center"/>
          </w:tcPr>
          <w:p w14:paraId="66DB0449"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根据学校的作息时间，合理规划安全投递路线，投递时间和频次。</w:t>
            </w:r>
          </w:p>
        </w:tc>
        <w:tc>
          <w:tcPr>
            <w:tcW w:w="541" w:type="pct"/>
            <w:vMerge/>
            <w:shd w:val="clear" w:color="000000" w:fill="FFFFFF"/>
            <w:vAlign w:val="center"/>
          </w:tcPr>
          <w:p w14:paraId="7B405B47"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6EFAAF2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221F18E8" w14:textId="77777777" w:rsidR="00A20F1B" w:rsidRDefault="00A20F1B">
            <w:pPr>
              <w:widowControl/>
              <w:jc w:val="center"/>
              <w:rPr>
                <w:rFonts w:ascii="微软雅黑" w:eastAsia="微软雅黑" w:hAnsi="微软雅黑" w:cs="微软雅黑"/>
                <w:b/>
                <w:bCs/>
                <w:kern w:val="0"/>
                <w:sz w:val="20"/>
                <w:szCs w:val="20"/>
              </w:rPr>
            </w:pPr>
          </w:p>
        </w:tc>
      </w:tr>
      <w:tr w:rsidR="00A20F1B" w14:paraId="7CF67742" w14:textId="77777777">
        <w:trPr>
          <w:trHeight w:val="1050"/>
        </w:trPr>
        <w:tc>
          <w:tcPr>
            <w:tcW w:w="730" w:type="pct"/>
            <w:shd w:val="clear" w:color="000000" w:fill="FFFFFF"/>
            <w:vAlign w:val="center"/>
          </w:tcPr>
          <w:p w14:paraId="30E5D81D"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20</w:t>
            </w:r>
          </w:p>
        </w:tc>
        <w:tc>
          <w:tcPr>
            <w:tcW w:w="2627" w:type="pct"/>
            <w:shd w:val="clear" w:color="000000" w:fill="FFFFFF"/>
            <w:vAlign w:val="center"/>
          </w:tcPr>
          <w:p w14:paraId="7CA08BF3"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向用户展示合作关系的多家快递公司信息，内容包括：名称、收费标准等，方便用户进行选择，收费标准严格遵守行业规定，不得高于市场价格。</w:t>
            </w:r>
          </w:p>
        </w:tc>
        <w:tc>
          <w:tcPr>
            <w:tcW w:w="541" w:type="pct"/>
            <w:vMerge/>
            <w:shd w:val="clear" w:color="000000" w:fill="FFFFFF"/>
            <w:vAlign w:val="center"/>
          </w:tcPr>
          <w:p w14:paraId="3625EB0E"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67B742A3" w14:textId="77777777" w:rsidR="00A20F1B" w:rsidRPr="00736B8F" w:rsidRDefault="00400A48">
            <w:pPr>
              <w:widowControl/>
              <w:jc w:val="center"/>
              <w:rPr>
                <w:rFonts w:ascii="微软雅黑" w:eastAsia="微软雅黑" w:hAnsi="微软雅黑" w:cs="微软雅黑"/>
                <w:kern w:val="0"/>
                <w:sz w:val="20"/>
                <w:szCs w:val="20"/>
              </w:rPr>
            </w:pPr>
            <w:r w:rsidRPr="00736B8F">
              <w:rPr>
                <w:rFonts w:ascii="微软雅黑" w:eastAsia="微软雅黑" w:hAnsi="微软雅黑" w:cs="微软雅黑" w:hint="eastAsia"/>
                <w:kern w:val="0"/>
                <w:sz w:val="20"/>
                <w:szCs w:val="20"/>
              </w:rPr>
              <w:t>4</w:t>
            </w:r>
          </w:p>
        </w:tc>
        <w:tc>
          <w:tcPr>
            <w:tcW w:w="561" w:type="pct"/>
            <w:shd w:val="clear" w:color="000000" w:fill="FFFFFF"/>
            <w:vAlign w:val="center"/>
          </w:tcPr>
          <w:p w14:paraId="7C845D26" w14:textId="77777777" w:rsidR="00A20F1B" w:rsidRDefault="00A20F1B">
            <w:pPr>
              <w:widowControl/>
              <w:jc w:val="center"/>
              <w:rPr>
                <w:rFonts w:ascii="微软雅黑" w:eastAsia="微软雅黑" w:hAnsi="微软雅黑" w:cs="微软雅黑"/>
                <w:kern w:val="0"/>
                <w:sz w:val="20"/>
                <w:szCs w:val="20"/>
              </w:rPr>
            </w:pPr>
          </w:p>
        </w:tc>
      </w:tr>
      <w:tr w:rsidR="00A20F1B" w14:paraId="68DA3DFE" w14:textId="77777777">
        <w:trPr>
          <w:trHeight w:val="480"/>
        </w:trPr>
        <w:tc>
          <w:tcPr>
            <w:tcW w:w="730" w:type="pct"/>
            <w:shd w:val="clear" w:color="000000" w:fill="FFFFFF"/>
            <w:vAlign w:val="center"/>
          </w:tcPr>
          <w:p w14:paraId="164A13F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21</w:t>
            </w:r>
          </w:p>
        </w:tc>
        <w:tc>
          <w:tcPr>
            <w:tcW w:w="2627" w:type="pct"/>
            <w:shd w:val="clear" w:color="000000" w:fill="FFFFFF"/>
            <w:vAlign w:val="center"/>
          </w:tcPr>
          <w:p w14:paraId="32EBCCDC"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毕业季或高峰集中季，制定相应的服务方案，方案提前获得学校主管部门的批准。</w:t>
            </w:r>
          </w:p>
        </w:tc>
        <w:tc>
          <w:tcPr>
            <w:tcW w:w="541" w:type="pct"/>
            <w:vMerge/>
            <w:shd w:val="clear" w:color="000000" w:fill="FFFFFF"/>
            <w:vAlign w:val="center"/>
          </w:tcPr>
          <w:p w14:paraId="1B1ED244"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087532FA"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1331641C" w14:textId="77777777" w:rsidR="00A20F1B" w:rsidRDefault="00A20F1B">
            <w:pPr>
              <w:widowControl/>
              <w:jc w:val="center"/>
              <w:rPr>
                <w:rFonts w:ascii="微软雅黑" w:eastAsia="微软雅黑" w:hAnsi="微软雅黑" w:cs="微软雅黑"/>
                <w:kern w:val="0"/>
                <w:sz w:val="20"/>
                <w:szCs w:val="20"/>
              </w:rPr>
            </w:pPr>
          </w:p>
        </w:tc>
      </w:tr>
      <w:tr w:rsidR="00A20F1B" w14:paraId="595D8AB6" w14:textId="77777777">
        <w:trPr>
          <w:trHeight w:val="930"/>
        </w:trPr>
        <w:tc>
          <w:tcPr>
            <w:tcW w:w="730" w:type="pct"/>
            <w:shd w:val="clear" w:color="000000" w:fill="FFFFFF"/>
            <w:vAlign w:val="center"/>
          </w:tcPr>
          <w:p w14:paraId="17891F7A"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22</w:t>
            </w:r>
          </w:p>
        </w:tc>
        <w:tc>
          <w:tcPr>
            <w:tcW w:w="2627" w:type="pct"/>
            <w:shd w:val="clear" w:color="000000" w:fill="FFFFFF"/>
            <w:vAlign w:val="center"/>
          </w:tcPr>
          <w:p w14:paraId="02895BDF" w14:textId="22C29CB2" w:rsidR="00A20F1B" w:rsidRDefault="00400A48" w:rsidP="00736B8F">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投诉响应时限为24小时，索赔处理时限为30天。如遇快件收寄高峰期等特殊情况影响，应以明示方式告知。</w:t>
            </w:r>
          </w:p>
        </w:tc>
        <w:tc>
          <w:tcPr>
            <w:tcW w:w="541" w:type="pct"/>
            <w:vMerge/>
            <w:shd w:val="clear" w:color="000000" w:fill="FFFFFF"/>
            <w:vAlign w:val="center"/>
          </w:tcPr>
          <w:p w14:paraId="6A96379A"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1FDFF4A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6DB87B42" w14:textId="77777777" w:rsidR="00A20F1B" w:rsidRDefault="00A20F1B">
            <w:pPr>
              <w:widowControl/>
              <w:jc w:val="center"/>
              <w:rPr>
                <w:rFonts w:ascii="微软雅黑" w:eastAsia="微软雅黑" w:hAnsi="微软雅黑" w:cs="微软雅黑"/>
                <w:kern w:val="0"/>
                <w:sz w:val="20"/>
                <w:szCs w:val="20"/>
              </w:rPr>
            </w:pPr>
          </w:p>
        </w:tc>
      </w:tr>
      <w:tr w:rsidR="00A20F1B" w14:paraId="1E391417" w14:textId="77777777">
        <w:trPr>
          <w:trHeight w:val="480"/>
        </w:trPr>
        <w:tc>
          <w:tcPr>
            <w:tcW w:w="1" w:type="pct"/>
            <w:gridSpan w:val="5"/>
            <w:shd w:val="clear" w:color="000000" w:fill="FFFFFF"/>
            <w:vAlign w:val="center"/>
          </w:tcPr>
          <w:p w14:paraId="749F4C25" w14:textId="77777777" w:rsidR="00A20F1B" w:rsidRDefault="00400A48">
            <w:pPr>
              <w:widowControl/>
              <w:jc w:val="left"/>
              <w:rPr>
                <w:rFonts w:ascii="微软雅黑" w:eastAsia="微软雅黑" w:hAnsi="微软雅黑" w:cs="微软雅黑"/>
                <w:b/>
                <w:bCs/>
                <w:kern w:val="0"/>
                <w:sz w:val="20"/>
                <w:szCs w:val="20"/>
              </w:rPr>
            </w:pPr>
            <w:r>
              <w:rPr>
                <w:rFonts w:ascii="微软雅黑" w:eastAsia="微软雅黑" w:hAnsi="微软雅黑" w:cs="微软雅黑" w:hint="eastAsia"/>
                <w:b/>
                <w:bCs/>
                <w:kern w:val="0"/>
                <w:sz w:val="20"/>
                <w:szCs w:val="20"/>
              </w:rPr>
              <w:t>四、安全管理（</w:t>
            </w:r>
            <w:r>
              <w:rPr>
                <w:rFonts w:ascii="微软雅黑" w:eastAsia="微软雅黑" w:hAnsi="微软雅黑" w:cs="微软雅黑"/>
                <w:b/>
                <w:bCs/>
                <w:kern w:val="0"/>
                <w:sz w:val="20"/>
                <w:szCs w:val="20"/>
              </w:rPr>
              <w:t>35</w:t>
            </w:r>
            <w:r>
              <w:rPr>
                <w:rFonts w:ascii="微软雅黑" w:eastAsia="微软雅黑" w:hAnsi="微软雅黑" w:cs="微软雅黑" w:hint="eastAsia"/>
                <w:b/>
                <w:bCs/>
                <w:kern w:val="0"/>
                <w:sz w:val="20"/>
                <w:szCs w:val="20"/>
              </w:rPr>
              <w:t>分）</w:t>
            </w:r>
          </w:p>
        </w:tc>
      </w:tr>
      <w:tr w:rsidR="00A20F1B" w14:paraId="38FB94DC" w14:textId="77777777">
        <w:trPr>
          <w:trHeight w:val="795"/>
        </w:trPr>
        <w:tc>
          <w:tcPr>
            <w:tcW w:w="730" w:type="pct"/>
            <w:shd w:val="clear" w:color="000000" w:fill="FFFFFF"/>
            <w:vAlign w:val="center"/>
          </w:tcPr>
          <w:p w14:paraId="0EC47885"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23</w:t>
            </w:r>
          </w:p>
        </w:tc>
        <w:tc>
          <w:tcPr>
            <w:tcW w:w="2627" w:type="pct"/>
            <w:shd w:val="clear" w:color="000000" w:fill="FFFFFF"/>
            <w:vAlign w:val="center"/>
          </w:tcPr>
          <w:p w14:paraId="225048B4"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建立统一的安全管理制度，组织落实各项安全责任，每周进行安全检查、监督，每月进行培训，有记录可查。</w:t>
            </w:r>
          </w:p>
        </w:tc>
        <w:tc>
          <w:tcPr>
            <w:tcW w:w="541" w:type="pct"/>
            <w:vMerge w:val="restart"/>
            <w:shd w:val="clear" w:color="000000" w:fill="FFFFFF"/>
            <w:vAlign w:val="center"/>
          </w:tcPr>
          <w:p w14:paraId="7D01F8AE"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现场查看、查阅记录并询问部门负责人</w:t>
            </w:r>
          </w:p>
        </w:tc>
        <w:tc>
          <w:tcPr>
            <w:tcW w:w="541" w:type="pct"/>
            <w:shd w:val="clear" w:color="000000" w:fill="FFFFFF"/>
            <w:vAlign w:val="center"/>
          </w:tcPr>
          <w:p w14:paraId="4FAE1C80"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65884CEA" w14:textId="77777777" w:rsidR="00A20F1B" w:rsidRDefault="00A20F1B">
            <w:pPr>
              <w:widowControl/>
              <w:jc w:val="center"/>
              <w:rPr>
                <w:rFonts w:ascii="微软雅黑" w:eastAsia="微软雅黑" w:hAnsi="微软雅黑" w:cs="微软雅黑"/>
                <w:kern w:val="0"/>
                <w:sz w:val="20"/>
                <w:szCs w:val="20"/>
              </w:rPr>
            </w:pPr>
          </w:p>
        </w:tc>
      </w:tr>
      <w:tr w:rsidR="00A20F1B" w14:paraId="7CD8E051" w14:textId="77777777">
        <w:trPr>
          <w:trHeight w:val="825"/>
        </w:trPr>
        <w:tc>
          <w:tcPr>
            <w:tcW w:w="730" w:type="pct"/>
            <w:shd w:val="clear" w:color="000000" w:fill="FFFFFF"/>
            <w:vAlign w:val="center"/>
          </w:tcPr>
          <w:p w14:paraId="268A8C52"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24</w:t>
            </w:r>
          </w:p>
        </w:tc>
        <w:tc>
          <w:tcPr>
            <w:tcW w:w="2627" w:type="pct"/>
            <w:shd w:val="clear" w:color="000000" w:fill="FFFFFF"/>
            <w:vAlign w:val="center"/>
          </w:tcPr>
          <w:p w14:paraId="2C35FBCF"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服务人员在提供服务过程中，应强化安全意识，提高安全技能，消除安全隐患，妥善处理各种安全意外事件。</w:t>
            </w:r>
          </w:p>
        </w:tc>
        <w:tc>
          <w:tcPr>
            <w:tcW w:w="541" w:type="pct"/>
            <w:vMerge/>
            <w:shd w:val="clear" w:color="000000" w:fill="FFFFFF"/>
            <w:vAlign w:val="center"/>
          </w:tcPr>
          <w:p w14:paraId="2E09FBC2"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500C06D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78700767" w14:textId="77777777" w:rsidR="00A20F1B" w:rsidRDefault="00A20F1B">
            <w:pPr>
              <w:widowControl/>
              <w:jc w:val="center"/>
              <w:rPr>
                <w:rFonts w:ascii="微软雅黑" w:eastAsia="微软雅黑" w:hAnsi="微软雅黑" w:cs="微软雅黑"/>
                <w:kern w:val="0"/>
                <w:sz w:val="20"/>
                <w:szCs w:val="20"/>
              </w:rPr>
            </w:pPr>
          </w:p>
        </w:tc>
      </w:tr>
      <w:tr w:rsidR="00A20F1B" w14:paraId="32F9E6B6" w14:textId="77777777">
        <w:trPr>
          <w:trHeight w:val="600"/>
        </w:trPr>
        <w:tc>
          <w:tcPr>
            <w:tcW w:w="730" w:type="pct"/>
            <w:shd w:val="clear" w:color="000000" w:fill="FFFFFF"/>
            <w:vAlign w:val="center"/>
          </w:tcPr>
          <w:p w14:paraId="272284D4"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25</w:t>
            </w:r>
          </w:p>
        </w:tc>
        <w:tc>
          <w:tcPr>
            <w:tcW w:w="2627" w:type="pct"/>
            <w:shd w:val="clear" w:color="000000" w:fill="FFFFFF"/>
            <w:vAlign w:val="center"/>
          </w:tcPr>
          <w:p w14:paraId="724E872A"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配合学校主管部门定期、特别是在快递业务高峰期进行安全巡查，防止治安纠纷发生。</w:t>
            </w:r>
          </w:p>
        </w:tc>
        <w:tc>
          <w:tcPr>
            <w:tcW w:w="541" w:type="pct"/>
            <w:vMerge/>
            <w:shd w:val="clear" w:color="000000" w:fill="FFFFFF"/>
            <w:vAlign w:val="center"/>
          </w:tcPr>
          <w:p w14:paraId="49A44168"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3D6E0308"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407711FD" w14:textId="77777777" w:rsidR="00A20F1B" w:rsidRDefault="00A20F1B">
            <w:pPr>
              <w:widowControl/>
              <w:jc w:val="center"/>
              <w:rPr>
                <w:rFonts w:ascii="微软雅黑" w:eastAsia="微软雅黑" w:hAnsi="微软雅黑" w:cs="微软雅黑"/>
                <w:kern w:val="0"/>
                <w:sz w:val="20"/>
                <w:szCs w:val="20"/>
              </w:rPr>
            </w:pPr>
          </w:p>
        </w:tc>
      </w:tr>
      <w:tr w:rsidR="00A20F1B" w14:paraId="60BAF64C" w14:textId="77777777">
        <w:trPr>
          <w:trHeight w:val="675"/>
        </w:trPr>
        <w:tc>
          <w:tcPr>
            <w:tcW w:w="730" w:type="pct"/>
            <w:shd w:val="clear" w:color="000000" w:fill="FFFFFF"/>
            <w:vAlign w:val="center"/>
          </w:tcPr>
          <w:p w14:paraId="381498C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26</w:t>
            </w:r>
          </w:p>
        </w:tc>
        <w:tc>
          <w:tcPr>
            <w:tcW w:w="2627" w:type="pct"/>
            <w:shd w:val="clear" w:color="000000" w:fill="FFFFFF"/>
            <w:vAlign w:val="center"/>
          </w:tcPr>
          <w:p w14:paraId="0934E647"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建立消防安全管理制度，并符合国家有关消防管理的规定和相应国家标准的要求，服从学校安全管理要求。</w:t>
            </w:r>
          </w:p>
        </w:tc>
        <w:tc>
          <w:tcPr>
            <w:tcW w:w="541" w:type="pct"/>
            <w:vMerge/>
            <w:shd w:val="clear" w:color="000000" w:fill="FFFFFF"/>
            <w:vAlign w:val="center"/>
          </w:tcPr>
          <w:p w14:paraId="4D72F42E"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4E0E6000"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1885D14B" w14:textId="77777777" w:rsidR="00A20F1B" w:rsidRDefault="00A20F1B">
            <w:pPr>
              <w:widowControl/>
              <w:jc w:val="center"/>
              <w:rPr>
                <w:rFonts w:ascii="微软雅黑" w:eastAsia="微软雅黑" w:hAnsi="微软雅黑" w:cs="微软雅黑"/>
                <w:kern w:val="0"/>
                <w:sz w:val="20"/>
                <w:szCs w:val="20"/>
              </w:rPr>
            </w:pPr>
          </w:p>
        </w:tc>
      </w:tr>
      <w:tr w:rsidR="00A20F1B" w14:paraId="4538822D" w14:textId="77777777">
        <w:trPr>
          <w:trHeight w:val="660"/>
        </w:trPr>
        <w:tc>
          <w:tcPr>
            <w:tcW w:w="730" w:type="pct"/>
            <w:shd w:val="clear" w:color="000000" w:fill="FFFFFF"/>
            <w:vAlign w:val="center"/>
          </w:tcPr>
          <w:p w14:paraId="7F87A975"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27</w:t>
            </w:r>
          </w:p>
        </w:tc>
        <w:tc>
          <w:tcPr>
            <w:tcW w:w="2627" w:type="pct"/>
            <w:shd w:val="clear" w:color="000000" w:fill="FFFFFF"/>
            <w:vAlign w:val="center"/>
          </w:tcPr>
          <w:p w14:paraId="127CE445"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配备与场所面积相适应的消防设备。其中，灭火器的类型和数量应根据学校保卫处的要求进行配备。</w:t>
            </w:r>
          </w:p>
        </w:tc>
        <w:tc>
          <w:tcPr>
            <w:tcW w:w="541" w:type="pct"/>
            <w:vMerge/>
            <w:shd w:val="clear" w:color="000000" w:fill="FFFFFF"/>
            <w:vAlign w:val="center"/>
          </w:tcPr>
          <w:p w14:paraId="5C4DDACB"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31CF92A3"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0339387B" w14:textId="77777777" w:rsidR="00A20F1B" w:rsidRDefault="00A20F1B">
            <w:pPr>
              <w:widowControl/>
              <w:jc w:val="center"/>
              <w:rPr>
                <w:rFonts w:ascii="微软雅黑" w:eastAsia="微软雅黑" w:hAnsi="微软雅黑" w:cs="微软雅黑"/>
                <w:kern w:val="0"/>
                <w:sz w:val="20"/>
                <w:szCs w:val="20"/>
              </w:rPr>
            </w:pPr>
          </w:p>
        </w:tc>
      </w:tr>
      <w:tr w:rsidR="00A20F1B" w14:paraId="5973DD0F" w14:textId="77777777">
        <w:trPr>
          <w:trHeight w:val="480"/>
        </w:trPr>
        <w:tc>
          <w:tcPr>
            <w:tcW w:w="730" w:type="pct"/>
            <w:shd w:val="clear" w:color="000000" w:fill="FFFFFF"/>
            <w:vAlign w:val="center"/>
          </w:tcPr>
          <w:p w14:paraId="23E6DABC"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28</w:t>
            </w:r>
          </w:p>
        </w:tc>
        <w:tc>
          <w:tcPr>
            <w:tcW w:w="2627" w:type="pct"/>
            <w:shd w:val="clear" w:color="000000" w:fill="FFFFFF"/>
            <w:vAlign w:val="center"/>
          </w:tcPr>
          <w:p w14:paraId="6A62155E"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每月展开全员消防安全教育，每学期组织员工进行消防培训和应急演练。</w:t>
            </w:r>
          </w:p>
        </w:tc>
        <w:tc>
          <w:tcPr>
            <w:tcW w:w="541" w:type="pct"/>
            <w:vMerge/>
            <w:shd w:val="clear" w:color="000000" w:fill="FFFFFF"/>
            <w:vAlign w:val="center"/>
          </w:tcPr>
          <w:p w14:paraId="4FDAA465"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11E18A17"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147B4E34" w14:textId="77777777" w:rsidR="00A20F1B" w:rsidRDefault="00A20F1B">
            <w:pPr>
              <w:widowControl/>
              <w:jc w:val="center"/>
              <w:rPr>
                <w:rFonts w:ascii="微软雅黑" w:eastAsia="微软雅黑" w:hAnsi="微软雅黑" w:cs="微软雅黑"/>
                <w:kern w:val="0"/>
                <w:sz w:val="20"/>
                <w:szCs w:val="20"/>
              </w:rPr>
            </w:pPr>
          </w:p>
        </w:tc>
      </w:tr>
      <w:tr w:rsidR="00A20F1B" w14:paraId="06EC3759" w14:textId="77777777">
        <w:trPr>
          <w:trHeight w:val="480"/>
        </w:trPr>
        <w:tc>
          <w:tcPr>
            <w:tcW w:w="730" w:type="pct"/>
            <w:shd w:val="clear" w:color="000000" w:fill="FFFFFF"/>
            <w:vAlign w:val="center"/>
          </w:tcPr>
          <w:p w14:paraId="4CF45CD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29</w:t>
            </w:r>
          </w:p>
        </w:tc>
        <w:tc>
          <w:tcPr>
            <w:tcW w:w="2627" w:type="pct"/>
            <w:shd w:val="clear" w:color="000000" w:fill="FFFFFF"/>
            <w:vAlign w:val="center"/>
          </w:tcPr>
          <w:p w14:paraId="5599ABFF"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对用户个人的信息保护应符合快递行业相关规定。</w:t>
            </w:r>
          </w:p>
        </w:tc>
        <w:tc>
          <w:tcPr>
            <w:tcW w:w="541" w:type="pct"/>
            <w:vMerge/>
            <w:shd w:val="clear" w:color="000000" w:fill="FFFFFF"/>
            <w:vAlign w:val="center"/>
          </w:tcPr>
          <w:p w14:paraId="036828F6"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4DF8183E"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41C6E92D" w14:textId="77777777" w:rsidR="00A20F1B" w:rsidRDefault="00A20F1B">
            <w:pPr>
              <w:widowControl/>
              <w:jc w:val="center"/>
              <w:rPr>
                <w:rFonts w:ascii="微软雅黑" w:eastAsia="微软雅黑" w:hAnsi="微软雅黑" w:cs="微软雅黑"/>
                <w:kern w:val="0"/>
                <w:sz w:val="20"/>
                <w:szCs w:val="20"/>
              </w:rPr>
            </w:pPr>
          </w:p>
        </w:tc>
      </w:tr>
      <w:tr w:rsidR="00A20F1B" w14:paraId="543975E2" w14:textId="77777777">
        <w:trPr>
          <w:trHeight w:val="480"/>
        </w:trPr>
        <w:tc>
          <w:tcPr>
            <w:tcW w:w="730" w:type="pct"/>
            <w:shd w:val="clear" w:color="000000" w:fill="FFFFFF"/>
            <w:vAlign w:val="center"/>
          </w:tcPr>
          <w:p w14:paraId="2F13F633"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30</w:t>
            </w:r>
          </w:p>
        </w:tc>
        <w:tc>
          <w:tcPr>
            <w:tcW w:w="2627" w:type="pct"/>
            <w:shd w:val="clear" w:color="000000" w:fill="FFFFFF"/>
            <w:vAlign w:val="center"/>
          </w:tcPr>
          <w:p w14:paraId="2BD8C417"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应建立信息安全管理制度。不得透露、售卖用户个人信息。</w:t>
            </w:r>
          </w:p>
        </w:tc>
        <w:tc>
          <w:tcPr>
            <w:tcW w:w="541" w:type="pct"/>
            <w:vMerge/>
            <w:shd w:val="clear" w:color="000000" w:fill="FFFFFF"/>
            <w:vAlign w:val="center"/>
          </w:tcPr>
          <w:p w14:paraId="35E77DB9"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0CCEF41B"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7A7777BD" w14:textId="77777777" w:rsidR="00A20F1B" w:rsidRDefault="00A20F1B">
            <w:pPr>
              <w:widowControl/>
              <w:jc w:val="center"/>
              <w:rPr>
                <w:rFonts w:ascii="微软雅黑" w:eastAsia="微软雅黑" w:hAnsi="微软雅黑" w:cs="微软雅黑"/>
                <w:kern w:val="0"/>
                <w:sz w:val="20"/>
                <w:szCs w:val="20"/>
              </w:rPr>
            </w:pPr>
          </w:p>
        </w:tc>
      </w:tr>
      <w:tr w:rsidR="00A20F1B" w14:paraId="66FC844E" w14:textId="77777777">
        <w:trPr>
          <w:trHeight w:val="675"/>
        </w:trPr>
        <w:tc>
          <w:tcPr>
            <w:tcW w:w="730" w:type="pct"/>
            <w:shd w:val="clear" w:color="000000" w:fill="FFFFFF"/>
            <w:vAlign w:val="center"/>
          </w:tcPr>
          <w:p w14:paraId="3B6C526B"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31</w:t>
            </w:r>
          </w:p>
        </w:tc>
        <w:tc>
          <w:tcPr>
            <w:tcW w:w="2627" w:type="pct"/>
            <w:shd w:val="clear" w:color="000000" w:fill="FFFFFF"/>
            <w:vAlign w:val="center"/>
          </w:tcPr>
          <w:p w14:paraId="45A29B40"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校园快递配送车辆进出学校、校内行驶应遵守学校保卫处的要求，符合学校规定的安全行驶速度。</w:t>
            </w:r>
          </w:p>
        </w:tc>
        <w:tc>
          <w:tcPr>
            <w:tcW w:w="541" w:type="pct"/>
            <w:vMerge/>
            <w:shd w:val="clear" w:color="000000" w:fill="FFFFFF"/>
            <w:vAlign w:val="center"/>
          </w:tcPr>
          <w:p w14:paraId="0A2AD1ED" w14:textId="77777777" w:rsidR="00A20F1B" w:rsidRDefault="00A20F1B" w:rsidP="00D31B84">
            <w:pPr>
              <w:widowControl/>
              <w:rPr>
                <w:rFonts w:ascii="微软雅黑" w:eastAsia="微软雅黑" w:hAnsi="微软雅黑" w:cs="微软雅黑"/>
                <w:kern w:val="0"/>
                <w:sz w:val="20"/>
                <w:szCs w:val="20"/>
              </w:rPr>
            </w:pPr>
          </w:p>
        </w:tc>
        <w:tc>
          <w:tcPr>
            <w:tcW w:w="541" w:type="pct"/>
            <w:shd w:val="clear" w:color="000000" w:fill="FFFFFF"/>
            <w:vAlign w:val="center"/>
          </w:tcPr>
          <w:p w14:paraId="27C42540" w14:textId="77777777" w:rsidR="00A20F1B" w:rsidRDefault="00400A48" w:rsidP="00736B8F">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2AD5CBE9" w14:textId="77777777" w:rsidR="00A20F1B" w:rsidRDefault="00A20F1B" w:rsidP="00D31B84">
            <w:pPr>
              <w:widowControl/>
              <w:rPr>
                <w:rFonts w:ascii="微软雅黑" w:eastAsia="微软雅黑" w:hAnsi="微软雅黑" w:cs="微软雅黑"/>
                <w:kern w:val="0"/>
                <w:sz w:val="20"/>
                <w:szCs w:val="20"/>
              </w:rPr>
            </w:pPr>
          </w:p>
        </w:tc>
      </w:tr>
      <w:tr w:rsidR="00A20F1B" w14:paraId="36B90A32" w14:textId="77777777">
        <w:trPr>
          <w:trHeight w:val="705"/>
        </w:trPr>
        <w:tc>
          <w:tcPr>
            <w:tcW w:w="730" w:type="pct"/>
            <w:shd w:val="clear" w:color="000000" w:fill="FFFFFF"/>
            <w:vAlign w:val="center"/>
          </w:tcPr>
          <w:p w14:paraId="006C9C4D"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lastRenderedPageBreak/>
              <w:t>32</w:t>
            </w:r>
          </w:p>
        </w:tc>
        <w:tc>
          <w:tcPr>
            <w:tcW w:w="2627" w:type="pct"/>
            <w:shd w:val="clear" w:color="000000" w:fill="FFFFFF"/>
            <w:vAlign w:val="center"/>
          </w:tcPr>
          <w:p w14:paraId="61B4E207"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快件配送车辆的校内行驶路线以及行车时间严格遵守学校管理部门的要求。</w:t>
            </w:r>
          </w:p>
        </w:tc>
        <w:tc>
          <w:tcPr>
            <w:tcW w:w="541" w:type="pct"/>
            <w:vMerge/>
            <w:shd w:val="clear" w:color="000000" w:fill="FFFFFF"/>
            <w:vAlign w:val="center"/>
          </w:tcPr>
          <w:p w14:paraId="73501F40" w14:textId="77777777" w:rsidR="00A20F1B" w:rsidRDefault="00A20F1B" w:rsidP="00D31B84">
            <w:pPr>
              <w:widowControl/>
              <w:rPr>
                <w:rFonts w:ascii="微软雅黑" w:eastAsia="微软雅黑" w:hAnsi="微软雅黑" w:cs="微软雅黑"/>
                <w:kern w:val="0"/>
                <w:sz w:val="20"/>
                <w:szCs w:val="20"/>
              </w:rPr>
            </w:pPr>
          </w:p>
        </w:tc>
        <w:tc>
          <w:tcPr>
            <w:tcW w:w="541" w:type="pct"/>
            <w:shd w:val="clear" w:color="000000" w:fill="FFFFFF"/>
            <w:vAlign w:val="center"/>
          </w:tcPr>
          <w:p w14:paraId="63CBD774" w14:textId="77777777" w:rsidR="00A20F1B" w:rsidRDefault="00400A48" w:rsidP="00736B8F">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1E156B10" w14:textId="77777777" w:rsidR="00A20F1B" w:rsidRDefault="00A20F1B" w:rsidP="00D31B84">
            <w:pPr>
              <w:widowControl/>
              <w:rPr>
                <w:rFonts w:ascii="微软雅黑" w:eastAsia="微软雅黑" w:hAnsi="微软雅黑" w:cs="微软雅黑"/>
                <w:kern w:val="0"/>
                <w:sz w:val="20"/>
                <w:szCs w:val="20"/>
              </w:rPr>
            </w:pPr>
          </w:p>
        </w:tc>
      </w:tr>
      <w:tr w:rsidR="00A20F1B" w14:paraId="2E2A088A" w14:textId="77777777">
        <w:trPr>
          <w:trHeight w:val="480"/>
        </w:trPr>
        <w:tc>
          <w:tcPr>
            <w:tcW w:w="730" w:type="pct"/>
            <w:shd w:val="clear" w:color="000000" w:fill="FFFFFF"/>
            <w:vAlign w:val="center"/>
          </w:tcPr>
          <w:p w14:paraId="73C901A5"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33</w:t>
            </w:r>
          </w:p>
        </w:tc>
        <w:tc>
          <w:tcPr>
            <w:tcW w:w="2627" w:type="pct"/>
            <w:shd w:val="clear" w:color="000000" w:fill="FFFFFF"/>
            <w:vAlign w:val="center"/>
          </w:tcPr>
          <w:p w14:paraId="0150FCD9"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快件配送车辆应使用学校管理部门认可的统一标识，并对车辆进行装饰，做到醒目。</w:t>
            </w:r>
          </w:p>
        </w:tc>
        <w:tc>
          <w:tcPr>
            <w:tcW w:w="541" w:type="pct"/>
            <w:vMerge/>
            <w:shd w:val="clear" w:color="000000" w:fill="FFFFFF"/>
            <w:vAlign w:val="center"/>
          </w:tcPr>
          <w:p w14:paraId="1B00C582" w14:textId="77777777" w:rsidR="00A20F1B" w:rsidRDefault="00A20F1B" w:rsidP="00D31B84">
            <w:pPr>
              <w:widowControl/>
              <w:rPr>
                <w:rFonts w:ascii="微软雅黑" w:eastAsia="微软雅黑" w:hAnsi="微软雅黑" w:cs="微软雅黑"/>
                <w:kern w:val="0"/>
                <w:sz w:val="20"/>
                <w:szCs w:val="20"/>
              </w:rPr>
            </w:pPr>
          </w:p>
        </w:tc>
        <w:tc>
          <w:tcPr>
            <w:tcW w:w="541" w:type="pct"/>
            <w:shd w:val="clear" w:color="000000" w:fill="FFFFFF"/>
            <w:vAlign w:val="center"/>
          </w:tcPr>
          <w:p w14:paraId="07A5DA4F" w14:textId="77777777" w:rsidR="00A20F1B" w:rsidRDefault="00400A48" w:rsidP="00736B8F">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00B4ABA8" w14:textId="77777777" w:rsidR="00A20F1B" w:rsidRDefault="00A20F1B" w:rsidP="00D31B84">
            <w:pPr>
              <w:widowControl/>
              <w:rPr>
                <w:rFonts w:ascii="微软雅黑" w:eastAsia="微软雅黑" w:hAnsi="微软雅黑" w:cs="微软雅黑"/>
                <w:kern w:val="0"/>
                <w:sz w:val="20"/>
                <w:szCs w:val="20"/>
              </w:rPr>
            </w:pPr>
          </w:p>
        </w:tc>
      </w:tr>
      <w:tr w:rsidR="00A20F1B" w14:paraId="0CC631B2" w14:textId="77777777">
        <w:trPr>
          <w:trHeight w:val="480"/>
        </w:trPr>
        <w:tc>
          <w:tcPr>
            <w:tcW w:w="730" w:type="pct"/>
            <w:shd w:val="clear" w:color="000000" w:fill="FFFFFF"/>
            <w:vAlign w:val="center"/>
          </w:tcPr>
          <w:p w14:paraId="1D965051"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34</w:t>
            </w:r>
          </w:p>
        </w:tc>
        <w:tc>
          <w:tcPr>
            <w:tcW w:w="2627" w:type="pct"/>
            <w:shd w:val="clear" w:color="000000" w:fill="FFFFFF"/>
            <w:vAlign w:val="center"/>
          </w:tcPr>
          <w:p w14:paraId="2A940746"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校内停车卸货应在学校管理部门指定的区域内。</w:t>
            </w:r>
          </w:p>
        </w:tc>
        <w:tc>
          <w:tcPr>
            <w:tcW w:w="541" w:type="pct"/>
            <w:vMerge/>
            <w:shd w:val="clear" w:color="000000" w:fill="FFFFFF"/>
            <w:vAlign w:val="center"/>
          </w:tcPr>
          <w:p w14:paraId="0BE7C5B9" w14:textId="77777777" w:rsidR="00A20F1B" w:rsidRDefault="00A20F1B" w:rsidP="00D31B84">
            <w:pPr>
              <w:widowControl/>
              <w:rPr>
                <w:rFonts w:ascii="微软雅黑" w:eastAsia="微软雅黑" w:hAnsi="微软雅黑" w:cs="微软雅黑"/>
                <w:kern w:val="0"/>
                <w:sz w:val="20"/>
                <w:szCs w:val="20"/>
              </w:rPr>
            </w:pPr>
          </w:p>
        </w:tc>
        <w:tc>
          <w:tcPr>
            <w:tcW w:w="541" w:type="pct"/>
            <w:shd w:val="clear" w:color="000000" w:fill="FFFFFF"/>
            <w:vAlign w:val="center"/>
          </w:tcPr>
          <w:p w14:paraId="55991403" w14:textId="77777777" w:rsidR="00A20F1B" w:rsidRDefault="00400A48" w:rsidP="00736B8F">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w:t>
            </w:r>
          </w:p>
        </w:tc>
        <w:tc>
          <w:tcPr>
            <w:tcW w:w="561" w:type="pct"/>
            <w:shd w:val="clear" w:color="000000" w:fill="FFFFFF"/>
            <w:vAlign w:val="center"/>
          </w:tcPr>
          <w:p w14:paraId="6CA18DB4" w14:textId="77777777" w:rsidR="00A20F1B" w:rsidRDefault="00A20F1B" w:rsidP="00D31B84">
            <w:pPr>
              <w:widowControl/>
              <w:rPr>
                <w:rFonts w:ascii="微软雅黑" w:eastAsia="微软雅黑" w:hAnsi="微软雅黑" w:cs="微软雅黑"/>
                <w:kern w:val="0"/>
                <w:sz w:val="20"/>
                <w:szCs w:val="20"/>
              </w:rPr>
            </w:pPr>
          </w:p>
        </w:tc>
      </w:tr>
      <w:tr w:rsidR="00A20F1B" w14:paraId="60AEBA24" w14:textId="77777777">
        <w:trPr>
          <w:trHeight w:val="480"/>
        </w:trPr>
        <w:tc>
          <w:tcPr>
            <w:tcW w:w="730" w:type="pct"/>
            <w:shd w:val="clear" w:color="000000" w:fill="FFFFFF"/>
            <w:vAlign w:val="center"/>
          </w:tcPr>
          <w:p w14:paraId="2A6D4485"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35</w:t>
            </w:r>
          </w:p>
        </w:tc>
        <w:tc>
          <w:tcPr>
            <w:tcW w:w="2627" w:type="pct"/>
            <w:shd w:val="clear" w:color="000000" w:fill="FFFFFF"/>
            <w:vAlign w:val="center"/>
          </w:tcPr>
          <w:p w14:paraId="3CEA6767" w14:textId="77777777" w:rsidR="00A20F1B" w:rsidRDefault="00400A48" w:rsidP="00D31B84">
            <w:pPr>
              <w:widowControl/>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如遇重大活动、特殊安全事件及公共卫生防疫工作等校园快递服务中心应配合学校管理部门，制定应急预案。</w:t>
            </w:r>
          </w:p>
        </w:tc>
        <w:tc>
          <w:tcPr>
            <w:tcW w:w="541" w:type="pct"/>
            <w:vMerge/>
            <w:shd w:val="clear" w:color="000000" w:fill="FFFFFF"/>
            <w:vAlign w:val="center"/>
          </w:tcPr>
          <w:p w14:paraId="078DA008" w14:textId="77777777" w:rsidR="00A20F1B" w:rsidRDefault="00A20F1B" w:rsidP="00D31B84">
            <w:pPr>
              <w:widowControl/>
              <w:rPr>
                <w:rFonts w:ascii="微软雅黑" w:eastAsia="微软雅黑" w:hAnsi="微软雅黑" w:cs="微软雅黑"/>
                <w:kern w:val="0"/>
                <w:sz w:val="20"/>
                <w:szCs w:val="20"/>
              </w:rPr>
            </w:pPr>
          </w:p>
        </w:tc>
        <w:tc>
          <w:tcPr>
            <w:tcW w:w="541" w:type="pct"/>
            <w:shd w:val="clear" w:color="000000" w:fill="FFFFFF"/>
            <w:vAlign w:val="center"/>
          </w:tcPr>
          <w:p w14:paraId="5F40FC91" w14:textId="77777777" w:rsidR="00A20F1B" w:rsidRDefault="00400A48" w:rsidP="00736B8F">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5B262037" w14:textId="77777777" w:rsidR="00A20F1B" w:rsidRDefault="00A20F1B" w:rsidP="00D31B84">
            <w:pPr>
              <w:widowControl/>
              <w:rPr>
                <w:rFonts w:ascii="微软雅黑" w:eastAsia="微软雅黑" w:hAnsi="微软雅黑" w:cs="微软雅黑"/>
                <w:kern w:val="0"/>
                <w:sz w:val="20"/>
                <w:szCs w:val="20"/>
              </w:rPr>
            </w:pPr>
          </w:p>
        </w:tc>
      </w:tr>
      <w:tr w:rsidR="00A20F1B" w14:paraId="51E0A048" w14:textId="77777777">
        <w:trPr>
          <w:trHeight w:val="480"/>
        </w:trPr>
        <w:tc>
          <w:tcPr>
            <w:tcW w:w="730" w:type="pct"/>
            <w:shd w:val="clear" w:color="000000" w:fill="FFFFFF"/>
            <w:vAlign w:val="center"/>
          </w:tcPr>
          <w:p w14:paraId="2A27E0F4" w14:textId="77777777" w:rsidR="00A20F1B" w:rsidRDefault="00400A48">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36</w:t>
            </w:r>
          </w:p>
        </w:tc>
        <w:tc>
          <w:tcPr>
            <w:tcW w:w="2627" w:type="pct"/>
            <w:shd w:val="clear" w:color="000000" w:fill="FFFFFF"/>
            <w:vAlign w:val="center"/>
          </w:tcPr>
          <w:p w14:paraId="56EDBD5E" w14:textId="77777777" w:rsidR="00A20F1B" w:rsidRDefault="00400A48">
            <w:pPr>
              <w:widowControl/>
              <w:jc w:val="left"/>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设置快件高峰期应急预案。</w:t>
            </w:r>
          </w:p>
        </w:tc>
        <w:tc>
          <w:tcPr>
            <w:tcW w:w="541" w:type="pct"/>
            <w:vMerge/>
            <w:shd w:val="clear" w:color="000000" w:fill="FFFFFF"/>
            <w:vAlign w:val="center"/>
          </w:tcPr>
          <w:p w14:paraId="798698FC" w14:textId="77777777" w:rsidR="00A20F1B" w:rsidRDefault="00A20F1B">
            <w:pPr>
              <w:widowControl/>
              <w:jc w:val="center"/>
              <w:rPr>
                <w:rFonts w:ascii="微软雅黑" w:eastAsia="微软雅黑" w:hAnsi="微软雅黑" w:cs="微软雅黑"/>
                <w:kern w:val="0"/>
                <w:sz w:val="20"/>
                <w:szCs w:val="20"/>
              </w:rPr>
            </w:pPr>
          </w:p>
        </w:tc>
        <w:tc>
          <w:tcPr>
            <w:tcW w:w="541" w:type="pct"/>
            <w:shd w:val="clear" w:color="000000" w:fill="FFFFFF"/>
            <w:vAlign w:val="center"/>
          </w:tcPr>
          <w:p w14:paraId="3BA7F395" w14:textId="77777777" w:rsidR="00A20F1B" w:rsidRDefault="00400A48" w:rsidP="00736B8F">
            <w:pPr>
              <w:widowControl/>
              <w:jc w:val="center"/>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2</w:t>
            </w:r>
          </w:p>
        </w:tc>
        <w:tc>
          <w:tcPr>
            <w:tcW w:w="561" w:type="pct"/>
            <w:shd w:val="clear" w:color="000000" w:fill="FFFFFF"/>
            <w:vAlign w:val="center"/>
          </w:tcPr>
          <w:p w14:paraId="353874AB" w14:textId="77777777" w:rsidR="00A20F1B" w:rsidRDefault="00A20F1B">
            <w:pPr>
              <w:widowControl/>
              <w:jc w:val="center"/>
              <w:rPr>
                <w:rFonts w:ascii="微软雅黑" w:eastAsia="微软雅黑" w:hAnsi="微软雅黑" w:cs="微软雅黑"/>
                <w:kern w:val="0"/>
                <w:sz w:val="20"/>
                <w:szCs w:val="20"/>
              </w:rPr>
            </w:pPr>
          </w:p>
        </w:tc>
      </w:tr>
      <w:tr w:rsidR="00A20F1B" w14:paraId="0AF837B2" w14:textId="77777777">
        <w:trPr>
          <w:trHeight w:val="480"/>
        </w:trPr>
        <w:tc>
          <w:tcPr>
            <w:tcW w:w="3357" w:type="pct"/>
            <w:gridSpan w:val="2"/>
            <w:shd w:val="clear" w:color="000000" w:fill="FFFFFF"/>
            <w:vAlign w:val="center"/>
          </w:tcPr>
          <w:p w14:paraId="3171D408" w14:textId="77777777" w:rsidR="00A20F1B" w:rsidRDefault="00400A48">
            <w:pPr>
              <w:widowControl/>
              <w:ind w:firstLineChars="1400" w:firstLine="2800"/>
              <w:jc w:val="left"/>
              <w:rPr>
                <w:rFonts w:ascii="微软雅黑" w:eastAsia="微软雅黑" w:hAnsi="微软雅黑" w:cs="微软雅黑"/>
                <w:kern w:val="0"/>
                <w:sz w:val="20"/>
                <w:szCs w:val="20"/>
              </w:rPr>
            </w:pPr>
            <w:r>
              <w:rPr>
                <w:rFonts w:ascii="微软雅黑" w:eastAsia="微软雅黑" w:hAnsi="微软雅黑" w:cs="微软雅黑" w:hint="eastAsia"/>
                <w:kern w:val="0"/>
                <w:sz w:val="20"/>
                <w:szCs w:val="20"/>
              </w:rPr>
              <w:t>合计</w:t>
            </w:r>
          </w:p>
        </w:tc>
        <w:tc>
          <w:tcPr>
            <w:tcW w:w="1643" w:type="pct"/>
            <w:gridSpan w:val="3"/>
            <w:shd w:val="clear" w:color="000000" w:fill="FFFFFF"/>
            <w:vAlign w:val="center"/>
          </w:tcPr>
          <w:p w14:paraId="76E003A1" w14:textId="77777777" w:rsidR="00A20F1B" w:rsidRDefault="00A20F1B">
            <w:pPr>
              <w:widowControl/>
              <w:jc w:val="center"/>
              <w:rPr>
                <w:rFonts w:ascii="微软雅黑" w:eastAsia="微软雅黑" w:hAnsi="微软雅黑" w:cs="微软雅黑"/>
                <w:kern w:val="0"/>
                <w:sz w:val="20"/>
                <w:szCs w:val="20"/>
              </w:rPr>
            </w:pPr>
          </w:p>
        </w:tc>
      </w:tr>
    </w:tbl>
    <w:p w14:paraId="7C6E0DCA" w14:textId="77777777" w:rsidR="00A20F1B" w:rsidRDefault="00400A48">
      <w:pPr>
        <w:spacing w:line="580" w:lineRule="exact"/>
        <w:ind w:firstLineChars="200" w:firstLine="480"/>
        <w:rPr>
          <w:rFonts w:ascii="微软雅黑" w:eastAsia="微软雅黑" w:hAnsi="微软雅黑" w:cs="微软雅黑"/>
          <w:b/>
          <w:bCs/>
          <w:kern w:val="0"/>
          <w:sz w:val="24"/>
          <w:szCs w:val="24"/>
        </w:rPr>
      </w:pPr>
      <w:r>
        <w:rPr>
          <w:rFonts w:ascii="微软雅黑" w:eastAsia="微软雅黑" w:hAnsi="微软雅黑" w:cs="微软雅黑" w:hint="eastAsia"/>
          <w:b/>
          <w:bCs/>
          <w:kern w:val="0"/>
          <w:sz w:val="24"/>
          <w:szCs w:val="24"/>
        </w:rPr>
        <w:t>考核说明：</w:t>
      </w:r>
    </w:p>
    <w:p w14:paraId="6F7D530C" w14:textId="69FA4678" w:rsidR="00A20F1B" w:rsidRPr="00736B8F" w:rsidRDefault="00400A48">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hint="eastAsia"/>
          <w:color w:val="000000" w:themeColor="text1"/>
          <w:sz w:val="28"/>
          <w:szCs w:val="28"/>
        </w:rPr>
        <w:t>1</w:t>
      </w:r>
      <w:r w:rsidRPr="00736B8F">
        <w:rPr>
          <w:rFonts w:ascii="仿宋_GB2312" w:eastAsia="仿宋_GB2312" w:hAnsi="宋体" w:cs="微软雅黑"/>
          <w:color w:val="000000" w:themeColor="text1"/>
          <w:sz w:val="28"/>
          <w:szCs w:val="28"/>
        </w:rPr>
        <w:t>.</w:t>
      </w:r>
      <w:r w:rsidRPr="00736B8F">
        <w:rPr>
          <w:rFonts w:ascii="仿宋_GB2312" w:eastAsia="仿宋_GB2312" w:hAnsi="宋体" w:cs="微软雅黑" w:hint="eastAsia"/>
          <w:color w:val="000000" w:themeColor="text1"/>
          <w:sz w:val="28"/>
          <w:szCs w:val="28"/>
        </w:rPr>
        <w:t>由</w:t>
      </w:r>
      <w:r w:rsidR="00736B8F">
        <w:rPr>
          <w:rFonts w:ascii="仿宋_GB2312" w:eastAsia="仿宋_GB2312" w:hAnsi="宋体" w:cs="微软雅黑" w:hint="eastAsia"/>
          <w:color w:val="000000" w:themeColor="text1"/>
          <w:sz w:val="28"/>
          <w:szCs w:val="28"/>
        </w:rPr>
        <w:t>重庆大学</w:t>
      </w:r>
      <w:r w:rsidR="00B01FB4" w:rsidRPr="00736B8F">
        <w:rPr>
          <w:rFonts w:ascii="仿宋_GB2312" w:eastAsia="仿宋_GB2312" w:hAnsi="宋体" w:cs="微软雅黑" w:hint="eastAsia"/>
          <w:color w:val="000000" w:themeColor="text1"/>
          <w:sz w:val="28"/>
          <w:szCs w:val="28"/>
        </w:rPr>
        <w:t>虎溪校区管理委员会</w:t>
      </w:r>
      <w:r w:rsidR="00E9680D" w:rsidRPr="00736B8F">
        <w:rPr>
          <w:rFonts w:ascii="仿宋_GB2312" w:eastAsia="仿宋_GB2312" w:hAnsi="宋体" w:cs="微软雅黑" w:hint="eastAsia"/>
          <w:color w:val="000000" w:themeColor="text1"/>
          <w:sz w:val="28"/>
          <w:szCs w:val="28"/>
        </w:rPr>
        <w:t>代表甲方</w:t>
      </w:r>
      <w:r w:rsidRPr="00736B8F">
        <w:rPr>
          <w:rFonts w:ascii="仿宋_GB2312" w:eastAsia="仿宋_GB2312" w:hAnsi="宋体" w:cs="微软雅黑" w:hint="eastAsia"/>
          <w:color w:val="000000" w:themeColor="text1"/>
          <w:sz w:val="28"/>
          <w:szCs w:val="28"/>
        </w:rPr>
        <w:t>按</w:t>
      </w:r>
      <w:r w:rsidR="00A7273E" w:rsidRPr="00736B8F">
        <w:rPr>
          <w:rFonts w:ascii="仿宋_GB2312" w:eastAsia="仿宋_GB2312" w:hAnsi="宋体" w:cs="微软雅黑" w:hint="eastAsia"/>
          <w:color w:val="000000" w:themeColor="text1"/>
          <w:sz w:val="28"/>
          <w:szCs w:val="28"/>
        </w:rPr>
        <w:t>季度</w:t>
      </w:r>
      <w:r w:rsidRPr="00736B8F">
        <w:rPr>
          <w:rFonts w:ascii="仿宋_GB2312" w:eastAsia="仿宋_GB2312" w:hAnsi="宋体" w:cs="微软雅黑" w:hint="eastAsia"/>
          <w:color w:val="000000" w:themeColor="text1"/>
          <w:sz w:val="28"/>
          <w:szCs w:val="28"/>
        </w:rPr>
        <w:t>进行考核(满分为100分)。</w:t>
      </w:r>
    </w:p>
    <w:p w14:paraId="3F4E58D0" w14:textId="5FF92330" w:rsidR="00A7273E" w:rsidRPr="00736B8F" w:rsidRDefault="00400A48">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hint="eastAsia"/>
          <w:color w:val="000000" w:themeColor="text1"/>
          <w:sz w:val="28"/>
          <w:szCs w:val="28"/>
        </w:rPr>
        <w:t>2</w:t>
      </w:r>
      <w:r w:rsidRPr="00736B8F">
        <w:rPr>
          <w:rFonts w:ascii="仿宋_GB2312" w:eastAsia="仿宋_GB2312" w:hAnsi="宋体" w:cs="微软雅黑"/>
          <w:color w:val="000000" w:themeColor="text1"/>
          <w:sz w:val="28"/>
          <w:szCs w:val="28"/>
        </w:rPr>
        <w:t>.</w:t>
      </w:r>
      <w:r w:rsidRPr="00736B8F">
        <w:rPr>
          <w:rFonts w:ascii="仿宋_GB2312" w:eastAsia="仿宋_GB2312" w:hAnsi="宋体" w:cs="微软雅黑" w:hint="eastAsia"/>
          <w:color w:val="000000" w:themeColor="text1"/>
          <w:sz w:val="28"/>
          <w:szCs w:val="28"/>
        </w:rPr>
        <w:t>考核</w:t>
      </w:r>
      <w:r w:rsidR="00A7273E" w:rsidRPr="00736B8F">
        <w:rPr>
          <w:rFonts w:ascii="仿宋_GB2312" w:eastAsia="仿宋_GB2312" w:hAnsi="宋体" w:cs="微软雅黑"/>
          <w:color w:val="000000" w:themeColor="text1"/>
          <w:sz w:val="28"/>
          <w:szCs w:val="28"/>
        </w:rPr>
        <w:t>95</w:t>
      </w:r>
      <w:r w:rsidR="00A7273E" w:rsidRPr="00736B8F">
        <w:rPr>
          <w:rFonts w:ascii="仿宋_GB2312" w:eastAsia="仿宋_GB2312" w:hAnsi="宋体" w:cs="微软雅黑" w:hint="eastAsia"/>
          <w:color w:val="000000" w:themeColor="text1"/>
          <w:sz w:val="28"/>
          <w:szCs w:val="28"/>
        </w:rPr>
        <w:t>分以上为“优秀”</w:t>
      </w:r>
      <w:r w:rsidR="002C1126" w:rsidRPr="00736B8F">
        <w:rPr>
          <w:rFonts w:ascii="仿宋_GB2312" w:eastAsia="仿宋_GB2312" w:hAnsi="宋体" w:cs="微软雅黑" w:hint="eastAsia"/>
          <w:color w:val="000000" w:themeColor="text1"/>
          <w:sz w:val="28"/>
          <w:szCs w:val="28"/>
        </w:rPr>
        <w:t>，</w:t>
      </w:r>
      <w:r w:rsidR="002C1126" w:rsidRPr="00736B8F">
        <w:rPr>
          <w:rFonts w:ascii="仿宋_GB2312" w:eastAsia="仿宋_GB2312" w:cs="微软雅黑" w:hint="eastAsia"/>
          <w:color w:val="000000" w:themeColor="text1"/>
          <w:sz w:val="28"/>
          <w:szCs w:val="28"/>
        </w:rPr>
        <w:t>无安全责任事故和有效投诉，</w:t>
      </w:r>
      <w:r w:rsidR="004840C6" w:rsidRPr="00736B8F">
        <w:rPr>
          <w:rFonts w:ascii="仿宋_GB2312" w:eastAsia="仿宋_GB2312" w:cs="微软雅黑" w:hint="eastAsia"/>
          <w:color w:val="000000" w:themeColor="text1"/>
          <w:sz w:val="28"/>
          <w:szCs w:val="28"/>
        </w:rPr>
        <w:t>甲方</w:t>
      </w:r>
      <w:r w:rsidR="00E9680D" w:rsidRPr="00736B8F">
        <w:rPr>
          <w:rFonts w:ascii="仿宋_GB2312" w:eastAsia="仿宋_GB2312" w:cs="微软雅黑" w:hint="eastAsia"/>
          <w:color w:val="000000" w:themeColor="text1"/>
          <w:sz w:val="28"/>
          <w:szCs w:val="28"/>
        </w:rPr>
        <w:t>可</w:t>
      </w:r>
      <w:r w:rsidR="002C1126" w:rsidRPr="00736B8F">
        <w:rPr>
          <w:rFonts w:ascii="仿宋_GB2312" w:eastAsia="仿宋_GB2312" w:cs="微软雅黑" w:hint="eastAsia"/>
          <w:color w:val="000000" w:themeColor="text1"/>
          <w:sz w:val="28"/>
          <w:szCs w:val="28"/>
        </w:rPr>
        <w:t>给予</w:t>
      </w:r>
      <w:r w:rsidR="002C1126" w:rsidRPr="00736B8F">
        <w:rPr>
          <w:rFonts w:ascii="仿宋_GB2312" w:eastAsia="仿宋_GB2312" w:cs="微软雅黑"/>
          <w:color w:val="000000" w:themeColor="text1"/>
          <w:sz w:val="28"/>
          <w:szCs w:val="28"/>
        </w:rPr>
        <w:t>2000元奖励。</w:t>
      </w:r>
    </w:p>
    <w:p w14:paraId="35E7D3B8" w14:textId="1893957C" w:rsidR="00A20F1B" w:rsidRPr="00736B8F" w:rsidRDefault="00A7273E">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color w:val="000000" w:themeColor="text1"/>
          <w:sz w:val="28"/>
          <w:szCs w:val="28"/>
        </w:rPr>
        <w:t>3.</w:t>
      </w:r>
      <w:r w:rsidRPr="00736B8F">
        <w:rPr>
          <w:rFonts w:ascii="仿宋_GB2312" w:eastAsia="仿宋_GB2312" w:hAnsi="宋体" w:cs="微软雅黑" w:hint="eastAsia"/>
          <w:color w:val="000000" w:themeColor="text1"/>
          <w:sz w:val="28"/>
          <w:szCs w:val="28"/>
        </w:rPr>
        <w:t>考核</w:t>
      </w:r>
      <w:r w:rsidR="00400A48" w:rsidRPr="00736B8F">
        <w:rPr>
          <w:rFonts w:ascii="仿宋_GB2312" w:eastAsia="仿宋_GB2312" w:hAnsi="宋体" w:cs="微软雅黑" w:hint="eastAsia"/>
          <w:color w:val="000000" w:themeColor="text1"/>
          <w:sz w:val="28"/>
          <w:szCs w:val="28"/>
        </w:rPr>
        <w:t>90分</w:t>
      </w:r>
      <w:r w:rsidRPr="00736B8F">
        <w:rPr>
          <w:rFonts w:ascii="仿宋_GB2312" w:eastAsia="仿宋_GB2312" w:hAnsi="宋体" w:cs="微软雅黑" w:hint="eastAsia"/>
          <w:color w:val="000000" w:themeColor="text1"/>
          <w:sz w:val="28"/>
          <w:szCs w:val="28"/>
        </w:rPr>
        <w:t>至9</w:t>
      </w:r>
      <w:r w:rsidRPr="00736B8F">
        <w:rPr>
          <w:rFonts w:ascii="仿宋_GB2312" w:eastAsia="仿宋_GB2312" w:hAnsi="宋体" w:cs="微软雅黑"/>
          <w:color w:val="000000" w:themeColor="text1"/>
          <w:sz w:val="28"/>
          <w:szCs w:val="28"/>
        </w:rPr>
        <w:t>4</w:t>
      </w:r>
      <w:r w:rsidRPr="00736B8F">
        <w:rPr>
          <w:rFonts w:ascii="仿宋_GB2312" w:eastAsia="仿宋_GB2312" w:hAnsi="宋体" w:cs="微软雅黑" w:hint="eastAsia"/>
          <w:color w:val="000000" w:themeColor="text1"/>
          <w:sz w:val="28"/>
          <w:szCs w:val="28"/>
        </w:rPr>
        <w:t>分</w:t>
      </w:r>
      <w:r w:rsidR="00400A48" w:rsidRPr="00736B8F">
        <w:rPr>
          <w:rFonts w:ascii="仿宋_GB2312" w:eastAsia="仿宋_GB2312" w:hAnsi="宋体" w:cs="微软雅黑" w:hint="eastAsia"/>
          <w:color w:val="000000" w:themeColor="text1"/>
          <w:sz w:val="28"/>
          <w:szCs w:val="28"/>
        </w:rPr>
        <w:t>为“良好”。</w:t>
      </w:r>
    </w:p>
    <w:p w14:paraId="6032C806" w14:textId="24C6867B" w:rsidR="00A7273E" w:rsidRPr="00736B8F" w:rsidRDefault="00A7273E">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color w:val="000000" w:themeColor="text1"/>
          <w:sz w:val="28"/>
          <w:szCs w:val="28"/>
        </w:rPr>
        <w:t>4</w:t>
      </w:r>
      <w:r w:rsidR="00400A48" w:rsidRPr="00736B8F">
        <w:rPr>
          <w:rFonts w:ascii="仿宋_GB2312" w:eastAsia="仿宋_GB2312" w:hAnsi="宋体" w:cs="微软雅黑"/>
          <w:color w:val="000000" w:themeColor="text1"/>
          <w:sz w:val="28"/>
          <w:szCs w:val="28"/>
        </w:rPr>
        <w:t>.</w:t>
      </w:r>
      <w:r w:rsidR="00400A48" w:rsidRPr="00736B8F">
        <w:rPr>
          <w:rFonts w:ascii="仿宋_GB2312" w:eastAsia="仿宋_GB2312" w:hAnsi="宋体" w:cs="微软雅黑" w:hint="eastAsia"/>
          <w:color w:val="000000" w:themeColor="text1"/>
          <w:sz w:val="28"/>
          <w:szCs w:val="28"/>
        </w:rPr>
        <w:t>考核</w:t>
      </w:r>
      <w:r w:rsidRPr="00736B8F">
        <w:rPr>
          <w:rFonts w:ascii="仿宋_GB2312" w:eastAsia="仿宋_GB2312" w:hAnsi="宋体" w:cs="微软雅黑"/>
          <w:color w:val="000000" w:themeColor="text1"/>
          <w:sz w:val="28"/>
          <w:szCs w:val="28"/>
        </w:rPr>
        <w:t>76</w:t>
      </w:r>
      <w:r w:rsidR="00400A48" w:rsidRPr="00736B8F">
        <w:rPr>
          <w:rFonts w:ascii="仿宋_GB2312" w:eastAsia="仿宋_GB2312" w:hAnsi="宋体" w:cs="微软雅黑" w:hint="eastAsia"/>
          <w:color w:val="000000" w:themeColor="text1"/>
          <w:sz w:val="28"/>
          <w:szCs w:val="28"/>
        </w:rPr>
        <w:t>分</w:t>
      </w:r>
      <w:r w:rsidRPr="00736B8F">
        <w:rPr>
          <w:rFonts w:ascii="仿宋_GB2312" w:eastAsia="仿宋_GB2312" w:hAnsi="宋体" w:cs="微软雅黑" w:hint="eastAsia"/>
          <w:color w:val="000000" w:themeColor="text1"/>
          <w:sz w:val="28"/>
          <w:szCs w:val="28"/>
        </w:rPr>
        <w:t>至8</w:t>
      </w:r>
      <w:r w:rsidRPr="00736B8F">
        <w:rPr>
          <w:rFonts w:ascii="仿宋_GB2312" w:eastAsia="仿宋_GB2312" w:hAnsi="宋体" w:cs="微软雅黑"/>
          <w:color w:val="000000" w:themeColor="text1"/>
          <w:sz w:val="28"/>
          <w:szCs w:val="28"/>
        </w:rPr>
        <w:t>9</w:t>
      </w:r>
      <w:r w:rsidRPr="00736B8F">
        <w:rPr>
          <w:rFonts w:ascii="仿宋_GB2312" w:eastAsia="仿宋_GB2312" w:hAnsi="宋体" w:cs="微软雅黑" w:hint="eastAsia"/>
          <w:color w:val="000000" w:themeColor="text1"/>
          <w:sz w:val="28"/>
          <w:szCs w:val="28"/>
        </w:rPr>
        <w:t>分为“基本合格”</w:t>
      </w:r>
      <w:r w:rsidR="002C1126" w:rsidRPr="00736B8F">
        <w:rPr>
          <w:rFonts w:ascii="仿宋_GB2312" w:eastAsia="仿宋_GB2312" w:hAnsi="宋体" w:cs="微软雅黑" w:hint="eastAsia"/>
          <w:color w:val="000000" w:themeColor="text1"/>
          <w:sz w:val="28"/>
          <w:szCs w:val="28"/>
        </w:rPr>
        <w:t>，</w:t>
      </w:r>
      <w:r w:rsidR="004840C6" w:rsidRPr="00736B8F">
        <w:rPr>
          <w:rFonts w:ascii="仿宋_GB2312" w:eastAsia="仿宋_GB2312" w:hAnsi="宋体" w:cs="微软雅黑" w:hint="eastAsia"/>
          <w:color w:val="000000" w:themeColor="text1"/>
          <w:sz w:val="28"/>
          <w:szCs w:val="28"/>
        </w:rPr>
        <w:t>甲方</w:t>
      </w:r>
      <w:r w:rsidR="002C1126" w:rsidRPr="00736B8F">
        <w:rPr>
          <w:rFonts w:ascii="仿宋_GB2312" w:eastAsia="仿宋_GB2312" w:hAnsi="宋体" w:cs="微软雅黑" w:hint="eastAsia"/>
          <w:color w:val="000000" w:themeColor="text1"/>
          <w:sz w:val="28"/>
          <w:szCs w:val="28"/>
        </w:rPr>
        <w:t>约谈</w:t>
      </w:r>
      <w:r w:rsidR="004840C6" w:rsidRPr="00736B8F">
        <w:rPr>
          <w:rFonts w:ascii="仿宋_GB2312" w:eastAsia="仿宋_GB2312" w:hAnsi="宋体" w:cs="微软雅黑" w:hint="eastAsia"/>
          <w:color w:val="000000" w:themeColor="text1"/>
          <w:sz w:val="28"/>
          <w:szCs w:val="28"/>
        </w:rPr>
        <w:t>乙方限期</w:t>
      </w:r>
      <w:r w:rsidR="005C7C02" w:rsidRPr="00736B8F">
        <w:rPr>
          <w:rFonts w:ascii="仿宋_GB2312" w:eastAsia="仿宋_GB2312" w:hAnsi="宋体" w:cs="微软雅黑" w:hint="eastAsia"/>
          <w:color w:val="000000" w:themeColor="text1"/>
          <w:sz w:val="28"/>
          <w:szCs w:val="28"/>
        </w:rPr>
        <w:t>完成</w:t>
      </w:r>
      <w:r w:rsidR="002C1126" w:rsidRPr="00736B8F">
        <w:rPr>
          <w:rFonts w:ascii="仿宋_GB2312" w:eastAsia="仿宋_GB2312" w:hAnsi="宋体" w:cs="微软雅黑" w:hint="eastAsia"/>
          <w:color w:val="000000" w:themeColor="text1"/>
          <w:sz w:val="28"/>
          <w:szCs w:val="28"/>
        </w:rPr>
        <w:t>整改</w:t>
      </w:r>
      <w:r w:rsidR="006415F9" w:rsidRPr="00736B8F">
        <w:rPr>
          <w:rFonts w:ascii="仿宋_GB2312" w:eastAsia="仿宋_GB2312" w:hAnsi="宋体" w:cs="微软雅黑" w:hint="eastAsia"/>
          <w:color w:val="000000" w:themeColor="text1"/>
          <w:sz w:val="28"/>
          <w:szCs w:val="28"/>
        </w:rPr>
        <w:t>，视整改情况再行处罚。</w:t>
      </w:r>
    </w:p>
    <w:p w14:paraId="5D540D25" w14:textId="123D928A" w:rsidR="00A20F1B" w:rsidRPr="00736B8F" w:rsidRDefault="00A7273E">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color w:val="000000" w:themeColor="text1"/>
          <w:sz w:val="28"/>
          <w:szCs w:val="28"/>
        </w:rPr>
        <w:t>5.</w:t>
      </w:r>
      <w:r w:rsidRPr="00736B8F">
        <w:rPr>
          <w:rFonts w:ascii="仿宋_GB2312" w:eastAsia="仿宋_GB2312" w:hAnsi="宋体" w:cs="微软雅黑" w:hint="eastAsia"/>
          <w:color w:val="000000" w:themeColor="text1"/>
          <w:sz w:val="28"/>
          <w:szCs w:val="28"/>
        </w:rPr>
        <w:t>考核7</w:t>
      </w:r>
      <w:r w:rsidRPr="00736B8F">
        <w:rPr>
          <w:rFonts w:ascii="仿宋_GB2312" w:eastAsia="仿宋_GB2312" w:hAnsi="宋体" w:cs="微软雅黑"/>
          <w:color w:val="000000" w:themeColor="text1"/>
          <w:sz w:val="28"/>
          <w:szCs w:val="28"/>
        </w:rPr>
        <w:t>5</w:t>
      </w:r>
      <w:r w:rsidRPr="00736B8F">
        <w:rPr>
          <w:rFonts w:ascii="仿宋_GB2312" w:eastAsia="仿宋_GB2312" w:hAnsi="宋体" w:cs="微软雅黑" w:hint="eastAsia"/>
          <w:color w:val="000000" w:themeColor="text1"/>
          <w:sz w:val="28"/>
          <w:szCs w:val="28"/>
        </w:rPr>
        <w:t>分以下为“不合格”</w:t>
      </w:r>
      <w:r w:rsidR="00B53582" w:rsidRPr="00736B8F">
        <w:rPr>
          <w:rFonts w:ascii="仿宋_GB2312" w:eastAsia="仿宋_GB2312" w:hAnsi="宋体" w:cs="微软雅黑" w:hint="eastAsia"/>
          <w:color w:val="000000" w:themeColor="text1"/>
          <w:sz w:val="28"/>
          <w:szCs w:val="28"/>
        </w:rPr>
        <w:t>，</w:t>
      </w:r>
      <w:r w:rsidR="004840C6" w:rsidRPr="00736B8F">
        <w:rPr>
          <w:rFonts w:ascii="仿宋_GB2312" w:eastAsia="仿宋_GB2312" w:hAnsi="宋体" w:cs="微软雅黑" w:hint="eastAsia"/>
          <w:color w:val="000000" w:themeColor="text1"/>
          <w:sz w:val="28"/>
          <w:szCs w:val="28"/>
        </w:rPr>
        <w:t>甲方有权</w:t>
      </w:r>
      <w:r w:rsidR="00400A48" w:rsidRPr="00736B8F">
        <w:rPr>
          <w:rFonts w:ascii="仿宋_GB2312" w:eastAsia="仿宋_GB2312" w:hAnsi="宋体" w:cs="微软雅黑" w:hint="eastAsia"/>
          <w:color w:val="000000" w:themeColor="text1"/>
          <w:sz w:val="28"/>
          <w:szCs w:val="28"/>
        </w:rPr>
        <w:t>从</w:t>
      </w:r>
      <w:r w:rsidR="004840C6" w:rsidRPr="00736B8F">
        <w:rPr>
          <w:rFonts w:ascii="仿宋_GB2312" w:eastAsia="仿宋_GB2312" w:hAnsi="宋体" w:cs="微软雅黑" w:hint="eastAsia"/>
          <w:color w:val="000000" w:themeColor="text1"/>
          <w:sz w:val="28"/>
          <w:szCs w:val="28"/>
        </w:rPr>
        <w:t>乙方</w:t>
      </w:r>
      <w:r w:rsidR="00400A48" w:rsidRPr="00736B8F">
        <w:rPr>
          <w:rFonts w:ascii="仿宋_GB2312" w:eastAsia="仿宋_GB2312" w:hAnsi="宋体" w:cs="微软雅黑" w:hint="eastAsia"/>
          <w:color w:val="000000" w:themeColor="text1"/>
          <w:sz w:val="28"/>
          <w:szCs w:val="28"/>
        </w:rPr>
        <w:t>履约保证金中扣</w:t>
      </w:r>
      <w:r w:rsidR="004840C6" w:rsidRPr="00736B8F">
        <w:rPr>
          <w:rFonts w:ascii="仿宋_GB2312" w:eastAsia="仿宋_GB2312" w:hAnsi="宋体" w:cs="微软雅黑" w:hint="eastAsia"/>
          <w:color w:val="000000" w:themeColor="text1"/>
          <w:sz w:val="28"/>
          <w:szCs w:val="28"/>
        </w:rPr>
        <w:t>除</w:t>
      </w:r>
      <w:r w:rsidR="00E9680D" w:rsidRPr="00736B8F">
        <w:rPr>
          <w:rFonts w:ascii="仿宋_GB2312" w:eastAsia="仿宋_GB2312" w:hAnsi="宋体" w:cs="微软雅黑"/>
          <w:color w:val="000000" w:themeColor="text1"/>
          <w:sz w:val="28"/>
          <w:szCs w:val="28"/>
        </w:rPr>
        <w:t>2</w:t>
      </w:r>
      <w:r w:rsidR="00E9680D" w:rsidRPr="00736B8F">
        <w:rPr>
          <w:rFonts w:ascii="仿宋_GB2312" w:eastAsia="仿宋_GB2312" w:hAnsi="宋体" w:cs="微软雅黑" w:hint="eastAsia"/>
          <w:color w:val="000000" w:themeColor="text1"/>
          <w:sz w:val="28"/>
          <w:szCs w:val="28"/>
        </w:rPr>
        <w:t>000</w:t>
      </w:r>
      <w:r w:rsidR="00400A48" w:rsidRPr="00736B8F">
        <w:rPr>
          <w:rFonts w:ascii="仿宋_GB2312" w:eastAsia="仿宋_GB2312" w:hAnsi="宋体" w:cs="微软雅黑" w:hint="eastAsia"/>
          <w:color w:val="000000" w:themeColor="text1"/>
          <w:sz w:val="28"/>
          <w:szCs w:val="28"/>
        </w:rPr>
        <w:t>元</w:t>
      </w:r>
      <w:r w:rsidR="004840C6" w:rsidRPr="00736B8F">
        <w:rPr>
          <w:rFonts w:ascii="仿宋_GB2312" w:eastAsia="仿宋_GB2312" w:hAnsi="宋体" w:cs="微软雅黑" w:hint="eastAsia"/>
          <w:color w:val="000000" w:themeColor="text1"/>
          <w:sz w:val="28"/>
          <w:szCs w:val="28"/>
        </w:rPr>
        <w:t>进行处罚</w:t>
      </w:r>
      <w:r w:rsidR="00400A48" w:rsidRPr="00736B8F">
        <w:rPr>
          <w:rFonts w:ascii="仿宋_GB2312" w:eastAsia="仿宋_GB2312" w:hAnsi="宋体" w:cs="微软雅黑" w:hint="eastAsia"/>
          <w:color w:val="000000" w:themeColor="text1"/>
          <w:sz w:val="28"/>
          <w:szCs w:val="28"/>
        </w:rPr>
        <w:t>。</w:t>
      </w:r>
    </w:p>
    <w:p w14:paraId="30FF4942" w14:textId="5F2B7BCB" w:rsidR="005C2DFC" w:rsidRPr="00736B8F" w:rsidRDefault="00A7273E">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color w:val="000000" w:themeColor="text1"/>
          <w:sz w:val="28"/>
          <w:szCs w:val="28"/>
        </w:rPr>
        <w:t>6</w:t>
      </w:r>
      <w:r w:rsidR="005C2DFC" w:rsidRPr="00736B8F">
        <w:rPr>
          <w:rFonts w:ascii="仿宋_GB2312" w:eastAsia="仿宋_GB2312" w:hAnsi="宋体" w:cs="微软雅黑"/>
          <w:color w:val="000000" w:themeColor="text1"/>
          <w:sz w:val="28"/>
          <w:szCs w:val="28"/>
        </w:rPr>
        <w:t>.</w:t>
      </w:r>
      <w:r w:rsidR="005C2DFC" w:rsidRPr="00736B8F">
        <w:rPr>
          <w:rFonts w:ascii="仿宋_GB2312" w:eastAsia="仿宋_GB2312" w:hAnsi="宋体" w:cs="微软雅黑" w:hint="eastAsia"/>
          <w:color w:val="000000" w:themeColor="text1"/>
          <w:sz w:val="28"/>
          <w:szCs w:val="28"/>
        </w:rPr>
        <w:t>一年内2次考核“不合格”，视为乙方年度考核不合格，甲方有权从乙方履约保证金中扣除</w:t>
      </w:r>
      <w:r w:rsidR="00E9680D" w:rsidRPr="00736B8F">
        <w:rPr>
          <w:rFonts w:ascii="仿宋_GB2312" w:eastAsia="仿宋_GB2312" w:hAnsi="宋体" w:cs="微软雅黑"/>
          <w:color w:val="000000" w:themeColor="text1"/>
          <w:sz w:val="28"/>
          <w:szCs w:val="28"/>
        </w:rPr>
        <w:t>2</w:t>
      </w:r>
      <w:r w:rsidR="00E9680D" w:rsidRPr="00736B8F">
        <w:rPr>
          <w:rFonts w:ascii="仿宋_GB2312" w:eastAsia="仿宋_GB2312" w:hAnsi="宋体" w:cs="微软雅黑" w:hint="eastAsia"/>
          <w:color w:val="000000" w:themeColor="text1"/>
          <w:sz w:val="28"/>
          <w:szCs w:val="28"/>
        </w:rPr>
        <w:t>0000</w:t>
      </w:r>
      <w:r w:rsidR="005C2DFC" w:rsidRPr="00736B8F">
        <w:rPr>
          <w:rFonts w:ascii="仿宋_GB2312" w:eastAsia="仿宋_GB2312" w:hAnsi="宋体" w:cs="微软雅黑" w:hint="eastAsia"/>
          <w:color w:val="000000" w:themeColor="text1"/>
          <w:sz w:val="28"/>
          <w:szCs w:val="28"/>
        </w:rPr>
        <w:t>元</w:t>
      </w:r>
      <w:r w:rsidR="004840C6" w:rsidRPr="00736B8F">
        <w:rPr>
          <w:rFonts w:ascii="仿宋_GB2312" w:eastAsia="仿宋_GB2312" w:hAnsi="宋体" w:cs="微软雅黑" w:hint="eastAsia"/>
          <w:color w:val="000000" w:themeColor="text1"/>
          <w:sz w:val="28"/>
          <w:szCs w:val="28"/>
        </w:rPr>
        <w:t>进行处罚</w:t>
      </w:r>
      <w:r w:rsidR="005C2DFC" w:rsidRPr="00736B8F">
        <w:rPr>
          <w:rFonts w:ascii="仿宋_GB2312" w:eastAsia="仿宋_GB2312" w:hAnsi="宋体" w:cs="微软雅黑" w:hint="eastAsia"/>
          <w:color w:val="000000" w:themeColor="text1"/>
          <w:sz w:val="28"/>
          <w:szCs w:val="28"/>
        </w:rPr>
        <w:t>。</w:t>
      </w:r>
    </w:p>
    <w:p w14:paraId="35442BD8" w14:textId="2238F569" w:rsidR="00A20F1B" w:rsidRPr="00736B8F" w:rsidRDefault="00A7273E">
      <w:pPr>
        <w:spacing w:line="580" w:lineRule="exact"/>
        <w:ind w:firstLineChars="200" w:firstLine="560"/>
        <w:rPr>
          <w:rFonts w:ascii="仿宋_GB2312" w:eastAsia="仿宋_GB2312" w:hAnsi="宋体" w:cs="微软雅黑"/>
          <w:color w:val="000000" w:themeColor="text1"/>
          <w:sz w:val="28"/>
          <w:szCs w:val="28"/>
        </w:rPr>
      </w:pPr>
      <w:r w:rsidRPr="00736B8F">
        <w:rPr>
          <w:rFonts w:ascii="仿宋_GB2312" w:eastAsia="仿宋_GB2312" w:hAnsi="宋体" w:cs="微软雅黑"/>
          <w:color w:val="000000" w:themeColor="text1"/>
          <w:sz w:val="28"/>
          <w:szCs w:val="28"/>
        </w:rPr>
        <w:t>7</w:t>
      </w:r>
      <w:r w:rsidR="00400A48" w:rsidRPr="00736B8F">
        <w:rPr>
          <w:rFonts w:ascii="仿宋_GB2312" w:eastAsia="仿宋_GB2312" w:hAnsi="宋体" w:cs="微软雅黑"/>
          <w:color w:val="000000" w:themeColor="text1"/>
          <w:sz w:val="28"/>
          <w:szCs w:val="28"/>
        </w:rPr>
        <w:t>.</w:t>
      </w:r>
      <w:r w:rsidR="00400A48" w:rsidRPr="00736B8F">
        <w:rPr>
          <w:rFonts w:ascii="仿宋_GB2312" w:eastAsia="仿宋_GB2312" w:hAnsi="宋体" w:cs="微软雅黑" w:hint="eastAsia"/>
          <w:color w:val="000000" w:themeColor="text1"/>
          <w:sz w:val="28"/>
          <w:szCs w:val="28"/>
        </w:rPr>
        <w:t>连续两</w:t>
      </w:r>
      <w:r w:rsidR="005C7C02" w:rsidRPr="00736B8F">
        <w:rPr>
          <w:rFonts w:ascii="仿宋_GB2312" w:eastAsia="仿宋_GB2312" w:hAnsi="宋体" w:cs="微软雅黑" w:hint="eastAsia"/>
          <w:color w:val="000000" w:themeColor="text1"/>
          <w:sz w:val="28"/>
          <w:szCs w:val="28"/>
        </w:rPr>
        <w:t>个</w:t>
      </w:r>
      <w:r w:rsidR="00400A48" w:rsidRPr="00736B8F">
        <w:rPr>
          <w:rFonts w:ascii="仿宋_GB2312" w:eastAsia="仿宋_GB2312" w:hAnsi="宋体" w:cs="微软雅黑" w:hint="eastAsia"/>
          <w:color w:val="000000" w:themeColor="text1"/>
          <w:sz w:val="28"/>
          <w:szCs w:val="28"/>
        </w:rPr>
        <w:t>年度考核</w:t>
      </w:r>
      <w:r w:rsidR="00B76E02" w:rsidRPr="00736B8F">
        <w:rPr>
          <w:rFonts w:ascii="仿宋_GB2312" w:eastAsia="仿宋_GB2312" w:hAnsi="宋体" w:cs="微软雅黑" w:hint="eastAsia"/>
          <w:color w:val="000000" w:themeColor="text1"/>
          <w:sz w:val="28"/>
          <w:szCs w:val="28"/>
        </w:rPr>
        <w:t>“</w:t>
      </w:r>
      <w:r w:rsidR="00400A48" w:rsidRPr="00736B8F">
        <w:rPr>
          <w:rFonts w:ascii="仿宋_GB2312" w:eastAsia="仿宋_GB2312" w:hAnsi="宋体" w:cs="微软雅黑" w:hint="eastAsia"/>
          <w:color w:val="000000" w:themeColor="text1"/>
          <w:sz w:val="28"/>
          <w:szCs w:val="28"/>
        </w:rPr>
        <w:t>不合格</w:t>
      </w:r>
      <w:r w:rsidR="00B76E02" w:rsidRPr="00736B8F">
        <w:rPr>
          <w:rFonts w:ascii="仿宋_GB2312" w:eastAsia="仿宋_GB2312" w:hAnsi="宋体" w:cs="微软雅黑" w:hint="eastAsia"/>
          <w:color w:val="000000" w:themeColor="text1"/>
          <w:sz w:val="28"/>
          <w:szCs w:val="28"/>
        </w:rPr>
        <w:t>”</w:t>
      </w:r>
      <w:r w:rsidR="005C7C02" w:rsidRPr="00736B8F">
        <w:rPr>
          <w:rFonts w:ascii="仿宋_GB2312" w:eastAsia="仿宋_GB2312" w:hAnsi="宋体" w:cs="微软雅黑" w:hint="eastAsia"/>
          <w:color w:val="000000" w:themeColor="text1"/>
          <w:sz w:val="28"/>
          <w:szCs w:val="28"/>
        </w:rPr>
        <w:t>，甲方有权</w:t>
      </w:r>
      <w:r w:rsidR="00400A48" w:rsidRPr="00736B8F">
        <w:rPr>
          <w:rFonts w:ascii="仿宋_GB2312" w:eastAsia="仿宋_GB2312" w:hAnsi="宋体" w:cs="微软雅黑" w:hint="eastAsia"/>
          <w:color w:val="000000" w:themeColor="text1"/>
          <w:sz w:val="28"/>
          <w:szCs w:val="28"/>
        </w:rPr>
        <w:t>终止合同，</w:t>
      </w:r>
      <w:r w:rsidR="005C7C02" w:rsidRPr="00736B8F">
        <w:rPr>
          <w:rFonts w:ascii="仿宋_GB2312" w:eastAsia="仿宋_GB2312" w:hAnsi="宋体" w:cs="微软雅黑" w:hint="eastAsia"/>
          <w:color w:val="000000" w:themeColor="text1"/>
          <w:sz w:val="28"/>
          <w:szCs w:val="28"/>
        </w:rPr>
        <w:t>不予退还履约保证金，</w:t>
      </w:r>
      <w:r w:rsidR="00E9680D" w:rsidRPr="00736B8F">
        <w:rPr>
          <w:rFonts w:ascii="仿宋_GB2312" w:eastAsia="仿宋_GB2312" w:hAnsi="宋体" w:cs="微软雅黑" w:hint="eastAsia"/>
          <w:color w:val="000000" w:themeColor="text1"/>
          <w:sz w:val="28"/>
          <w:szCs w:val="28"/>
        </w:rPr>
        <w:t>乙方须</w:t>
      </w:r>
      <w:r w:rsidR="00400A48" w:rsidRPr="00736B8F">
        <w:rPr>
          <w:rFonts w:ascii="仿宋_GB2312" w:eastAsia="仿宋_GB2312" w:hAnsi="宋体" w:cs="微软雅黑" w:hint="eastAsia"/>
          <w:color w:val="000000" w:themeColor="text1"/>
          <w:sz w:val="28"/>
          <w:szCs w:val="28"/>
        </w:rPr>
        <w:t>赔偿甲方损失。</w:t>
      </w:r>
    </w:p>
    <w:p w14:paraId="1352CCD2" w14:textId="77777777" w:rsidR="00A20F1B" w:rsidRPr="00736B8F" w:rsidRDefault="00400A48">
      <w:pPr>
        <w:adjustRightInd w:val="0"/>
        <w:snapToGrid w:val="0"/>
        <w:spacing w:line="360" w:lineRule="auto"/>
        <w:ind w:firstLineChars="200" w:firstLine="880"/>
        <w:jc w:val="left"/>
        <w:rPr>
          <w:rFonts w:ascii="微软雅黑" w:eastAsia="微软雅黑" w:hAnsi="微软雅黑" w:cs="微软雅黑"/>
          <w:color w:val="000000" w:themeColor="text1"/>
          <w:sz w:val="44"/>
          <w:szCs w:val="20"/>
        </w:rPr>
      </w:pPr>
      <w:r w:rsidRPr="00736B8F">
        <w:rPr>
          <w:rFonts w:ascii="微软雅黑" w:eastAsia="微软雅黑" w:hAnsi="微软雅黑" w:cs="微软雅黑" w:hint="eastAsia"/>
          <w:color w:val="000000" w:themeColor="text1"/>
          <w:sz w:val="44"/>
          <w:szCs w:val="20"/>
        </w:rPr>
        <w:br w:type="page"/>
      </w:r>
    </w:p>
    <w:p w14:paraId="6A885579" w14:textId="77777777" w:rsidR="00A20F1B" w:rsidRDefault="00400A48">
      <w:pPr>
        <w:keepNext/>
        <w:keepLines/>
        <w:spacing w:before="260" w:after="260" w:line="360" w:lineRule="auto"/>
        <w:jc w:val="center"/>
        <w:outlineLvl w:val="1"/>
        <w:rPr>
          <w:rFonts w:ascii="微软雅黑" w:eastAsia="微软雅黑" w:hAnsi="微软雅黑" w:cs="微软雅黑"/>
          <w:b/>
          <w:sz w:val="36"/>
          <w:szCs w:val="36"/>
        </w:rPr>
      </w:pPr>
      <w:bookmarkStart w:id="137" w:name="_Toc833"/>
      <w:bookmarkStart w:id="138" w:name="_Toc186036526"/>
      <w:r>
        <w:rPr>
          <w:rFonts w:ascii="微软雅黑" w:eastAsia="微软雅黑" w:hAnsi="微软雅黑" w:cs="微软雅黑" w:hint="eastAsia"/>
          <w:b/>
          <w:sz w:val="36"/>
          <w:szCs w:val="36"/>
        </w:rPr>
        <w:lastRenderedPageBreak/>
        <w:t>第七篇 比选申请文件编制要求</w:t>
      </w:r>
      <w:bookmarkEnd w:id="102"/>
      <w:bookmarkEnd w:id="137"/>
      <w:bookmarkEnd w:id="138"/>
    </w:p>
    <w:p w14:paraId="0B440436" w14:textId="77777777" w:rsidR="00A20F1B" w:rsidRDefault="00400A48">
      <w:pPr>
        <w:spacing w:line="58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一、比选申请文件封面</w:t>
      </w:r>
    </w:p>
    <w:p w14:paraId="4B624BC1" w14:textId="77777777" w:rsidR="00A20F1B" w:rsidRDefault="00400A48">
      <w:pPr>
        <w:spacing w:line="58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二、经济部分</w:t>
      </w:r>
    </w:p>
    <w:p w14:paraId="17A2DF91" w14:textId="77777777" w:rsidR="00DE4B7F" w:rsidRDefault="00400A48" w:rsidP="00DE4B7F">
      <w:pPr>
        <w:spacing w:line="480" w:lineRule="exact"/>
        <w:ind w:firstLineChars="100" w:firstLine="280"/>
        <w:rPr>
          <w:rFonts w:ascii="仿宋_GB2312" w:eastAsia="仿宋_GB2312" w:hAnsi="微软雅黑" w:cs="微软雅黑"/>
          <w:sz w:val="28"/>
          <w:szCs w:val="28"/>
        </w:rPr>
      </w:pPr>
      <w:r>
        <w:rPr>
          <w:rFonts w:ascii="仿宋_GB2312" w:eastAsia="仿宋_GB2312" w:hAnsi="宋体" w:cs="微软雅黑" w:hint="eastAsia"/>
          <w:sz w:val="28"/>
          <w:szCs w:val="28"/>
        </w:rPr>
        <w:t>（一）</w:t>
      </w:r>
      <w:r w:rsidR="00DE4B7F">
        <w:rPr>
          <w:rFonts w:ascii="仿宋_GB2312" w:eastAsia="仿宋_GB2312" w:hAnsi="微软雅黑" w:cs="微软雅黑" w:hint="eastAsia"/>
          <w:sz w:val="28"/>
          <w:szCs w:val="28"/>
        </w:rPr>
        <w:t>资金投入概算承诺函</w:t>
      </w:r>
    </w:p>
    <w:p w14:paraId="14415D35" w14:textId="1F52449F" w:rsidR="005C2DFC" w:rsidRPr="004766DD" w:rsidRDefault="005C2DFC" w:rsidP="00DE4B7F">
      <w:pPr>
        <w:snapToGrid w:val="0"/>
        <w:spacing w:line="500" w:lineRule="exact"/>
        <w:ind w:firstLineChars="100" w:firstLine="280"/>
        <w:rPr>
          <w:rFonts w:ascii="仿宋_GB2312" w:eastAsia="仿宋_GB2312" w:hAnsi="宋体" w:cs="微软雅黑"/>
          <w:sz w:val="28"/>
          <w:szCs w:val="28"/>
        </w:rPr>
      </w:pPr>
      <w:r w:rsidRPr="004766DD">
        <w:rPr>
          <w:rFonts w:ascii="仿宋_GB2312" w:eastAsia="仿宋_GB2312" w:hAnsi="宋体" w:cs="微软雅黑" w:hint="eastAsia"/>
          <w:sz w:val="28"/>
          <w:szCs w:val="28"/>
        </w:rPr>
        <w:t>（二）装修建设投入费用承诺书</w:t>
      </w:r>
    </w:p>
    <w:p w14:paraId="65F0B63D" w14:textId="77777777" w:rsidR="00A20F1B" w:rsidRDefault="00400A48">
      <w:pPr>
        <w:spacing w:line="58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三、技术部分</w:t>
      </w:r>
    </w:p>
    <w:p w14:paraId="5E8C2956"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（一）技术响应偏离表</w:t>
      </w:r>
    </w:p>
    <w:p w14:paraId="421AA6A7"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（二）技术评审需提供的材料（格式自定）</w:t>
      </w:r>
    </w:p>
    <w:p w14:paraId="1378296A" w14:textId="77777777" w:rsidR="00A20F1B" w:rsidRDefault="00400A48">
      <w:pPr>
        <w:spacing w:line="58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四、商务部分</w:t>
      </w:r>
    </w:p>
    <w:p w14:paraId="4BD0EA61" w14:textId="75EB8905"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（一）商务响应偏离表</w:t>
      </w:r>
    </w:p>
    <w:p w14:paraId="28BC665A" w14:textId="67F487B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w:t>
      </w:r>
      <w:r w:rsidR="005C2DFC">
        <w:rPr>
          <w:rFonts w:ascii="仿宋_GB2312" w:eastAsia="仿宋_GB2312" w:hAnsi="宋体" w:cs="微软雅黑" w:hint="eastAsia"/>
          <w:sz w:val="28"/>
          <w:szCs w:val="28"/>
        </w:rPr>
        <w:t>二</w:t>
      </w:r>
      <w:r>
        <w:rPr>
          <w:rFonts w:ascii="仿宋_GB2312" w:eastAsia="仿宋_GB2312" w:hAnsi="宋体" w:cs="微软雅黑" w:hint="eastAsia"/>
          <w:sz w:val="28"/>
          <w:szCs w:val="28"/>
        </w:rPr>
        <w:t>）商务评审需提供的资料（格式自定）</w:t>
      </w:r>
    </w:p>
    <w:p w14:paraId="5EAF5FBD" w14:textId="2B075DE9"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w:t>
      </w:r>
      <w:r w:rsidR="005C2DFC">
        <w:rPr>
          <w:rFonts w:ascii="仿宋_GB2312" w:eastAsia="仿宋_GB2312" w:hAnsi="宋体" w:cs="微软雅黑" w:hint="eastAsia"/>
          <w:sz w:val="28"/>
          <w:szCs w:val="28"/>
        </w:rPr>
        <w:t>三</w:t>
      </w:r>
      <w:r>
        <w:rPr>
          <w:rFonts w:ascii="仿宋_GB2312" w:eastAsia="仿宋_GB2312" w:hAnsi="宋体" w:cs="微软雅黑" w:hint="eastAsia"/>
          <w:sz w:val="28"/>
          <w:szCs w:val="28"/>
        </w:rPr>
        <w:t>）其它优惠承诺（格式自定）</w:t>
      </w:r>
    </w:p>
    <w:p w14:paraId="08F8B5B9" w14:textId="77777777" w:rsidR="00A20F1B" w:rsidRDefault="00400A48">
      <w:pPr>
        <w:spacing w:line="58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五、资格条件及其他</w:t>
      </w:r>
    </w:p>
    <w:p w14:paraId="48602870"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（一）一般资格条件</w:t>
      </w:r>
    </w:p>
    <w:p w14:paraId="2BFC2D4D"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（二）特定资格条件</w:t>
      </w:r>
    </w:p>
    <w:p w14:paraId="0462A9EF" w14:textId="77777777" w:rsidR="00A20F1B" w:rsidRDefault="00400A48">
      <w:pPr>
        <w:snapToGrid w:val="0"/>
        <w:spacing w:line="500" w:lineRule="exact"/>
        <w:ind w:firstLine="465"/>
        <w:rPr>
          <w:rFonts w:ascii="仿宋_GB2312" w:eastAsia="仿宋_GB2312" w:hAnsi="宋体" w:cs="微软雅黑"/>
          <w:sz w:val="28"/>
          <w:szCs w:val="28"/>
        </w:rPr>
      </w:pPr>
      <w:r>
        <w:rPr>
          <w:rFonts w:ascii="仿宋_GB2312" w:eastAsia="仿宋_GB2312" w:hAnsi="宋体" w:cs="微软雅黑" w:hint="eastAsia"/>
          <w:sz w:val="28"/>
          <w:szCs w:val="28"/>
        </w:rPr>
        <w:t>（三）其他应提供的资料</w:t>
      </w:r>
    </w:p>
    <w:p w14:paraId="581DE9D3" w14:textId="77777777" w:rsidR="00A20F1B" w:rsidRDefault="00A20F1B">
      <w:pPr>
        <w:spacing w:line="500" w:lineRule="exact"/>
        <w:ind w:firstLineChars="200" w:firstLine="420"/>
        <w:rPr>
          <w:rFonts w:ascii="微软雅黑" w:eastAsia="微软雅黑" w:hAnsi="微软雅黑" w:cs="微软雅黑"/>
          <w:szCs w:val="21"/>
        </w:rPr>
      </w:pPr>
    </w:p>
    <w:p w14:paraId="0EA01FBE" w14:textId="77777777" w:rsidR="00A20F1B" w:rsidRDefault="00A20F1B">
      <w:pPr>
        <w:spacing w:line="500" w:lineRule="exact"/>
        <w:ind w:firstLineChars="200" w:firstLine="480"/>
        <w:rPr>
          <w:rFonts w:ascii="微软雅黑" w:eastAsia="微软雅黑" w:hAnsi="微软雅黑" w:cs="微软雅黑"/>
          <w:sz w:val="24"/>
          <w:szCs w:val="24"/>
        </w:rPr>
      </w:pPr>
    </w:p>
    <w:p w14:paraId="2FEE7891" w14:textId="77777777" w:rsidR="00A20F1B" w:rsidRDefault="00A20F1B">
      <w:pPr>
        <w:spacing w:line="500" w:lineRule="exact"/>
        <w:ind w:firstLineChars="200" w:firstLine="480"/>
        <w:rPr>
          <w:rFonts w:ascii="微软雅黑" w:eastAsia="微软雅黑" w:hAnsi="微软雅黑" w:cs="微软雅黑"/>
          <w:sz w:val="24"/>
          <w:szCs w:val="24"/>
        </w:rPr>
      </w:pPr>
    </w:p>
    <w:p w14:paraId="6A942385" w14:textId="77777777" w:rsidR="00A20F1B" w:rsidRDefault="00A20F1B">
      <w:pPr>
        <w:spacing w:line="500" w:lineRule="exact"/>
        <w:ind w:firstLineChars="200" w:firstLine="480"/>
        <w:rPr>
          <w:rFonts w:ascii="微软雅黑" w:eastAsia="微软雅黑" w:hAnsi="微软雅黑" w:cs="微软雅黑"/>
          <w:sz w:val="24"/>
          <w:szCs w:val="24"/>
        </w:rPr>
      </w:pPr>
    </w:p>
    <w:p w14:paraId="14C7F966" w14:textId="77777777" w:rsidR="00A20F1B" w:rsidRDefault="00A20F1B">
      <w:pPr>
        <w:spacing w:line="500" w:lineRule="exact"/>
        <w:ind w:firstLineChars="200" w:firstLine="480"/>
        <w:rPr>
          <w:rFonts w:ascii="微软雅黑" w:eastAsia="微软雅黑" w:hAnsi="微软雅黑" w:cs="微软雅黑"/>
          <w:sz w:val="24"/>
          <w:szCs w:val="24"/>
        </w:rPr>
      </w:pPr>
    </w:p>
    <w:p w14:paraId="5A2316B1" w14:textId="77777777" w:rsidR="00A20F1B" w:rsidRDefault="00A20F1B">
      <w:pPr>
        <w:spacing w:line="500" w:lineRule="exact"/>
        <w:ind w:firstLineChars="200" w:firstLine="480"/>
        <w:rPr>
          <w:rFonts w:ascii="微软雅黑" w:eastAsia="微软雅黑" w:hAnsi="微软雅黑" w:cs="微软雅黑"/>
          <w:sz w:val="24"/>
          <w:szCs w:val="24"/>
        </w:rPr>
      </w:pPr>
    </w:p>
    <w:p w14:paraId="6AF0F424" w14:textId="77777777" w:rsidR="00A20F1B" w:rsidRDefault="00A20F1B">
      <w:pPr>
        <w:spacing w:line="500" w:lineRule="exact"/>
        <w:ind w:firstLineChars="200" w:firstLine="480"/>
        <w:rPr>
          <w:rFonts w:ascii="微软雅黑" w:eastAsia="微软雅黑" w:hAnsi="微软雅黑" w:cs="微软雅黑"/>
          <w:sz w:val="24"/>
          <w:szCs w:val="24"/>
        </w:rPr>
      </w:pPr>
    </w:p>
    <w:p w14:paraId="5023A525" w14:textId="77777777" w:rsidR="00A20F1B" w:rsidRDefault="00A20F1B">
      <w:pPr>
        <w:adjustRightInd w:val="0"/>
        <w:snapToGrid w:val="0"/>
        <w:spacing w:line="360" w:lineRule="auto"/>
        <w:ind w:left="560" w:firstLineChars="200" w:firstLine="480"/>
        <w:jc w:val="left"/>
        <w:rPr>
          <w:rFonts w:ascii="微软雅黑" w:eastAsia="微软雅黑" w:hAnsi="微软雅黑" w:cs="微软雅黑"/>
          <w:sz w:val="24"/>
          <w:szCs w:val="24"/>
        </w:rPr>
      </w:pPr>
    </w:p>
    <w:p w14:paraId="028351A4" w14:textId="77777777" w:rsidR="00A20F1B" w:rsidRDefault="00A20F1B">
      <w:pPr>
        <w:adjustRightInd w:val="0"/>
        <w:snapToGrid w:val="0"/>
        <w:spacing w:line="360" w:lineRule="auto"/>
        <w:ind w:left="560" w:firstLineChars="200" w:firstLine="480"/>
        <w:jc w:val="left"/>
        <w:rPr>
          <w:rFonts w:ascii="微软雅黑" w:eastAsia="微软雅黑" w:hAnsi="微软雅黑" w:cs="微软雅黑"/>
          <w:sz w:val="24"/>
          <w:szCs w:val="24"/>
        </w:rPr>
      </w:pPr>
    </w:p>
    <w:p w14:paraId="02DFA1DA" w14:textId="77777777" w:rsidR="00A20F1B" w:rsidRPr="00EC5128" w:rsidRDefault="00400A48" w:rsidP="00EC5128">
      <w:pPr>
        <w:keepNext/>
        <w:keepLines/>
        <w:adjustRightInd w:val="0"/>
        <w:snapToGrid w:val="0"/>
        <w:spacing w:line="500" w:lineRule="exact"/>
        <w:ind w:firstLineChars="200" w:firstLine="562"/>
        <w:outlineLvl w:val="1"/>
        <w:rPr>
          <w:rFonts w:ascii="仿宋_GB2312" w:eastAsia="仿宋_GB2312" w:hAnsi="宋体" w:cs="微软雅黑"/>
          <w:b/>
          <w:sz w:val="28"/>
          <w:szCs w:val="28"/>
        </w:rPr>
      </w:pPr>
      <w:bookmarkStart w:id="139" w:name="_Toc20656408"/>
      <w:bookmarkStart w:id="140" w:name="_Toc6818910"/>
      <w:bookmarkStart w:id="141" w:name="_Toc294083526"/>
      <w:bookmarkStart w:id="142" w:name="_Toc21936037"/>
      <w:bookmarkStart w:id="143" w:name="_Toc77758494"/>
      <w:bookmarkStart w:id="144" w:name="_Toc377402559"/>
      <w:bookmarkStart w:id="145" w:name="_Toc65246919"/>
      <w:bookmarkStart w:id="146" w:name="_Toc433792168"/>
      <w:bookmarkStart w:id="147" w:name="_Toc82524618"/>
      <w:bookmarkStart w:id="148" w:name="_Toc7149"/>
      <w:bookmarkStart w:id="149" w:name="_Toc375840799"/>
      <w:bookmarkStart w:id="150" w:name="_Toc12608"/>
      <w:bookmarkStart w:id="151" w:name="_Toc332630166"/>
      <w:bookmarkStart w:id="152" w:name="_Toc30668156"/>
      <w:bookmarkStart w:id="153" w:name="_Toc350093071"/>
      <w:bookmarkStart w:id="154" w:name="_Toc375841207"/>
      <w:bookmarkStart w:id="155" w:name="_Toc1778"/>
      <w:bookmarkStart w:id="156" w:name="_Toc29985636"/>
      <w:bookmarkStart w:id="157" w:name="_Toc5988"/>
      <w:bookmarkStart w:id="158" w:name="_Toc64557604"/>
      <w:bookmarkStart w:id="159" w:name="_Toc328052593"/>
      <w:bookmarkStart w:id="160" w:name="_Toc23185485"/>
      <w:bookmarkStart w:id="161" w:name="_Toc74147213"/>
      <w:bookmarkStart w:id="162" w:name="_Toc350435647"/>
      <w:bookmarkStart w:id="163" w:name="_Toc375666796"/>
      <w:bookmarkStart w:id="164" w:name="_Toc77774737"/>
      <w:bookmarkStart w:id="165" w:name="_Toc53498887"/>
      <w:bookmarkStart w:id="166" w:name="_Toc333412485"/>
      <w:bookmarkStart w:id="167" w:name="_Toc186036527"/>
      <w:bookmarkStart w:id="168" w:name="_Toc313888360"/>
      <w:bookmarkStart w:id="169" w:name="_Toc313008356"/>
      <w:bookmarkStart w:id="170" w:name="_Toc283382454"/>
      <w:bookmarkStart w:id="171" w:name="_Toc342913419"/>
      <w:bookmarkStart w:id="172" w:name="_Toc12789073"/>
      <w:r w:rsidRPr="00EC5128">
        <w:rPr>
          <w:rFonts w:ascii="仿宋_GB2312" w:eastAsia="仿宋_GB2312" w:hAnsi="宋体" w:cs="微软雅黑" w:hint="eastAsia"/>
          <w:b/>
          <w:sz w:val="28"/>
          <w:szCs w:val="28"/>
        </w:rPr>
        <w:lastRenderedPageBreak/>
        <w:t>一、比选申请文件封面</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850CE2F" w14:textId="77777777" w:rsidR="00A20F1B" w:rsidRDefault="00A20F1B">
      <w:pPr>
        <w:tabs>
          <w:tab w:val="left" w:pos="3600"/>
          <w:tab w:val="left" w:pos="4480"/>
          <w:tab w:val="left" w:pos="5360"/>
        </w:tabs>
        <w:autoSpaceDE w:val="0"/>
        <w:autoSpaceDN w:val="0"/>
        <w:adjustRightInd w:val="0"/>
        <w:snapToGrid w:val="0"/>
        <w:spacing w:line="360" w:lineRule="auto"/>
        <w:jc w:val="left"/>
        <w:rPr>
          <w:rFonts w:ascii="微软雅黑" w:eastAsia="微软雅黑" w:hAnsi="微软雅黑" w:cs="微软雅黑"/>
          <w:kern w:val="0"/>
          <w:sz w:val="44"/>
          <w:szCs w:val="44"/>
        </w:rPr>
      </w:pPr>
    </w:p>
    <w:p w14:paraId="2F02D56F" w14:textId="77777777" w:rsidR="00A20F1B" w:rsidRDefault="00400A48">
      <w:pPr>
        <w:tabs>
          <w:tab w:val="left" w:pos="3600"/>
          <w:tab w:val="left" w:pos="4480"/>
          <w:tab w:val="left" w:pos="5360"/>
        </w:tabs>
        <w:autoSpaceDE w:val="0"/>
        <w:autoSpaceDN w:val="0"/>
        <w:adjustRightInd w:val="0"/>
        <w:snapToGrid w:val="0"/>
        <w:spacing w:line="360" w:lineRule="auto"/>
        <w:jc w:val="center"/>
        <w:rPr>
          <w:rFonts w:ascii="微软雅黑" w:eastAsia="微软雅黑" w:hAnsi="微软雅黑" w:cs="微软雅黑"/>
          <w:b/>
          <w:kern w:val="0"/>
          <w:sz w:val="84"/>
          <w:szCs w:val="84"/>
        </w:rPr>
      </w:pPr>
      <w:r>
        <w:rPr>
          <w:rFonts w:ascii="微软雅黑" w:eastAsia="微软雅黑" w:hAnsi="微软雅黑" w:cs="微软雅黑" w:hint="eastAsia"/>
          <w:b/>
          <w:kern w:val="0"/>
          <w:sz w:val="84"/>
          <w:szCs w:val="84"/>
        </w:rPr>
        <w:t>比选申请文件</w:t>
      </w:r>
    </w:p>
    <w:p w14:paraId="1AC2D8E5" w14:textId="77777777" w:rsidR="00A20F1B" w:rsidRDefault="00A20F1B">
      <w:pPr>
        <w:autoSpaceDE w:val="0"/>
        <w:autoSpaceDN w:val="0"/>
        <w:adjustRightInd w:val="0"/>
        <w:snapToGrid w:val="0"/>
        <w:spacing w:line="360" w:lineRule="auto"/>
        <w:jc w:val="left"/>
        <w:rPr>
          <w:rFonts w:ascii="微软雅黑" w:eastAsia="微软雅黑" w:hAnsi="微软雅黑" w:cs="微软雅黑"/>
          <w:kern w:val="0"/>
          <w:sz w:val="16"/>
          <w:szCs w:val="16"/>
        </w:rPr>
      </w:pPr>
    </w:p>
    <w:p w14:paraId="40078D4D" w14:textId="77777777" w:rsidR="00A20F1B" w:rsidRDefault="00A20F1B">
      <w:pPr>
        <w:adjustRightInd w:val="0"/>
        <w:snapToGrid w:val="0"/>
        <w:spacing w:line="360" w:lineRule="auto"/>
        <w:ind w:left="560" w:firstLineChars="200" w:firstLine="880"/>
        <w:jc w:val="left"/>
        <w:rPr>
          <w:rFonts w:ascii="微软雅黑" w:eastAsia="微软雅黑" w:hAnsi="微软雅黑" w:cs="微软雅黑"/>
          <w:sz w:val="44"/>
          <w:szCs w:val="20"/>
        </w:rPr>
      </w:pPr>
    </w:p>
    <w:p w14:paraId="1E6481DD" w14:textId="4191D93A" w:rsidR="00A20F1B" w:rsidRDefault="00400A48" w:rsidP="00E70835">
      <w:pPr>
        <w:tabs>
          <w:tab w:val="left" w:pos="6904"/>
        </w:tabs>
        <w:autoSpaceDE w:val="0"/>
        <w:autoSpaceDN w:val="0"/>
        <w:adjustRightInd w:val="0"/>
        <w:snapToGrid w:val="0"/>
        <w:spacing w:line="360" w:lineRule="auto"/>
        <w:ind w:firstLineChars="343" w:firstLine="950"/>
        <w:jc w:val="left"/>
        <w:rPr>
          <w:rFonts w:ascii="微软雅黑" w:eastAsia="微软雅黑" w:hAnsi="微软雅黑" w:cs="微软雅黑"/>
          <w:b/>
          <w:kern w:val="0"/>
          <w:sz w:val="28"/>
          <w:szCs w:val="28"/>
          <w:u w:val="single"/>
        </w:rPr>
      </w:pPr>
      <w:r>
        <w:rPr>
          <w:rFonts w:ascii="微软雅黑" w:eastAsia="微软雅黑" w:hAnsi="微软雅黑" w:cs="微软雅黑" w:hint="eastAsia"/>
          <w:b/>
          <w:w w:val="99"/>
          <w:kern w:val="0"/>
          <w:sz w:val="28"/>
          <w:szCs w:val="28"/>
        </w:rPr>
        <w:t>项目名称：</w:t>
      </w:r>
    </w:p>
    <w:p w14:paraId="10D6D008" w14:textId="77777777" w:rsidR="00A20F1B" w:rsidRDefault="00A20F1B">
      <w:pPr>
        <w:autoSpaceDE w:val="0"/>
        <w:autoSpaceDN w:val="0"/>
        <w:adjustRightInd w:val="0"/>
        <w:snapToGrid w:val="0"/>
        <w:spacing w:line="360" w:lineRule="auto"/>
        <w:jc w:val="left"/>
        <w:rPr>
          <w:rFonts w:ascii="微软雅黑" w:eastAsia="微软雅黑" w:hAnsi="微软雅黑" w:cs="微软雅黑"/>
          <w:b/>
          <w:kern w:val="0"/>
          <w:sz w:val="20"/>
          <w:szCs w:val="20"/>
          <w:u w:val="single"/>
        </w:rPr>
      </w:pPr>
    </w:p>
    <w:p w14:paraId="1BF78718" w14:textId="77777777" w:rsidR="00A20F1B" w:rsidRDefault="00A20F1B">
      <w:pPr>
        <w:autoSpaceDE w:val="0"/>
        <w:autoSpaceDN w:val="0"/>
        <w:adjustRightInd w:val="0"/>
        <w:snapToGrid w:val="0"/>
        <w:spacing w:line="360" w:lineRule="auto"/>
        <w:jc w:val="left"/>
        <w:rPr>
          <w:rFonts w:ascii="微软雅黑" w:eastAsia="微软雅黑" w:hAnsi="微软雅黑" w:cs="微软雅黑"/>
          <w:b/>
          <w:kern w:val="0"/>
          <w:sz w:val="20"/>
          <w:szCs w:val="20"/>
        </w:rPr>
      </w:pPr>
    </w:p>
    <w:p w14:paraId="02066270" w14:textId="77777777" w:rsidR="00A20F1B" w:rsidRDefault="00A20F1B">
      <w:pPr>
        <w:autoSpaceDE w:val="0"/>
        <w:autoSpaceDN w:val="0"/>
        <w:adjustRightInd w:val="0"/>
        <w:snapToGrid w:val="0"/>
        <w:spacing w:line="360" w:lineRule="auto"/>
        <w:jc w:val="left"/>
        <w:rPr>
          <w:rFonts w:ascii="微软雅黑" w:eastAsia="微软雅黑" w:hAnsi="微软雅黑" w:cs="微软雅黑"/>
          <w:b/>
          <w:kern w:val="0"/>
          <w:sz w:val="20"/>
          <w:szCs w:val="20"/>
        </w:rPr>
      </w:pPr>
    </w:p>
    <w:p w14:paraId="49FB1770" w14:textId="77777777" w:rsidR="00A20F1B" w:rsidRDefault="00A20F1B">
      <w:pPr>
        <w:adjustRightInd w:val="0"/>
        <w:snapToGrid w:val="0"/>
        <w:spacing w:line="360" w:lineRule="auto"/>
        <w:ind w:left="560" w:firstLineChars="200" w:firstLine="400"/>
        <w:jc w:val="left"/>
        <w:rPr>
          <w:rFonts w:ascii="微软雅黑" w:eastAsia="微软雅黑" w:hAnsi="微软雅黑" w:cs="微软雅黑"/>
          <w:b/>
          <w:kern w:val="0"/>
          <w:sz w:val="20"/>
          <w:szCs w:val="20"/>
        </w:rPr>
      </w:pPr>
    </w:p>
    <w:p w14:paraId="40BEF8BC" w14:textId="77777777" w:rsidR="00A20F1B" w:rsidRDefault="00A20F1B">
      <w:pPr>
        <w:adjustRightInd w:val="0"/>
        <w:snapToGrid w:val="0"/>
        <w:spacing w:line="360" w:lineRule="auto"/>
        <w:ind w:left="560" w:firstLineChars="200" w:firstLine="400"/>
        <w:jc w:val="left"/>
        <w:rPr>
          <w:rFonts w:ascii="微软雅黑" w:eastAsia="微软雅黑" w:hAnsi="微软雅黑" w:cs="微软雅黑"/>
          <w:b/>
          <w:kern w:val="0"/>
          <w:sz w:val="20"/>
          <w:szCs w:val="20"/>
        </w:rPr>
      </w:pPr>
    </w:p>
    <w:p w14:paraId="795914FE" w14:textId="77777777" w:rsidR="00A20F1B" w:rsidRDefault="00A20F1B">
      <w:pPr>
        <w:adjustRightInd w:val="0"/>
        <w:snapToGrid w:val="0"/>
        <w:spacing w:line="360" w:lineRule="auto"/>
        <w:ind w:left="560" w:firstLineChars="200" w:firstLine="400"/>
        <w:jc w:val="left"/>
        <w:rPr>
          <w:rFonts w:ascii="微软雅黑" w:eastAsia="微软雅黑" w:hAnsi="微软雅黑" w:cs="微软雅黑"/>
          <w:b/>
          <w:kern w:val="0"/>
          <w:sz w:val="20"/>
          <w:szCs w:val="20"/>
        </w:rPr>
      </w:pPr>
    </w:p>
    <w:p w14:paraId="6987462A" w14:textId="77777777" w:rsidR="00A20F1B" w:rsidRDefault="00A20F1B">
      <w:pPr>
        <w:adjustRightInd w:val="0"/>
        <w:snapToGrid w:val="0"/>
        <w:spacing w:line="360" w:lineRule="auto"/>
        <w:ind w:left="560" w:firstLineChars="200" w:firstLine="400"/>
        <w:jc w:val="left"/>
        <w:rPr>
          <w:rFonts w:ascii="微软雅黑" w:eastAsia="微软雅黑" w:hAnsi="微软雅黑" w:cs="微软雅黑"/>
          <w:b/>
          <w:kern w:val="0"/>
          <w:sz w:val="20"/>
          <w:szCs w:val="20"/>
        </w:rPr>
      </w:pPr>
    </w:p>
    <w:p w14:paraId="059B96B3" w14:textId="77777777" w:rsidR="00A20F1B" w:rsidRDefault="00A20F1B">
      <w:pPr>
        <w:autoSpaceDE w:val="0"/>
        <w:autoSpaceDN w:val="0"/>
        <w:adjustRightInd w:val="0"/>
        <w:snapToGrid w:val="0"/>
        <w:spacing w:line="360" w:lineRule="auto"/>
        <w:jc w:val="left"/>
        <w:rPr>
          <w:rFonts w:ascii="微软雅黑" w:eastAsia="微软雅黑" w:hAnsi="微软雅黑" w:cs="微软雅黑"/>
          <w:b/>
          <w:kern w:val="0"/>
          <w:sz w:val="20"/>
          <w:szCs w:val="20"/>
        </w:rPr>
      </w:pPr>
    </w:p>
    <w:p w14:paraId="3CF0F18C" w14:textId="77777777" w:rsidR="00A20F1B" w:rsidRDefault="00A20F1B">
      <w:pPr>
        <w:autoSpaceDE w:val="0"/>
        <w:autoSpaceDN w:val="0"/>
        <w:adjustRightInd w:val="0"/>
        <w:snapToGrid w:val="0"/>
        <w:spacing w:line="360" w:lineRule="auto"/>
        <w:jc w:val="left"/>
        <w:rPr>
          <w:rFonts w:ascii="微软雅黑" w:eastAsia="微软雅黑" w:hAnsi="微软雅黑" w:cs="微软雅黑"/>
          <w:b/>
          <w:kern w:val="0"/>
          <w:sz w:val="20"/>
          <w:szCs w:val="20"/>
        </w:rPr>
      </w:pPr>
    </w:p>
    <w:p w14:paraId="026F5B42" w14:textId="4ED2D98C" w:rsidR="00A20F1B" w:rsidRDefault="00400A48">
      <w:pPr>
        <w:tabs>
          <w:tab w:val="left" w:pos="6080"/>
          <w:tab w:val="left" w:pos="6640"/>
        </w:tabs>
        <w:autoSpaceDE w:val="0"/>
        <w:autoSpaceDN w:val="0"/>
        <w:adjustRightInd w:val="0"/>
        <w:snapToGrid w:val="0"/>
        <w:spacing w:line="360" w:lineRule="auto"/>
        <w:ind w:firstLineChars="450" w:firstLine="1246"/>
        <w:rPr>
          <w:rFonts w:ascii="微软雅黑" w:eastAsia="微软雅黑" w:hAnsi="微软雅黑" w:cs="微软雅黑"/>
          <w:b/>
          <w:w w:val="99"/>
          <w:kern w:val="0"/>
          <w:sz w:val="28"/>
          <w:szCs w:val="28"/>
        </w:rPr>
      </w:pPr>
      <w:r>
        <w:rPr>
          <w:rFonts w:ascii="微软雅黑" w:eastAsia="微软雅黑" w:hAnsi="微软雅黑" w:cs="微软雅黑" w:hint="eastAsia"/>
          <w:b/>
          <w:w w:val="99"/>
          <w:kern w:val="0"/>
          <w:sz w:val="28"/>
          <w:szCs w:val="28"/>
        </w:rPr>
        <w:t>比选申请人</w:t>
      </w:r>
      <w:r>
        <w:rPr>
          <w:rFonts w:ascii="微软雅黑" w:eastAsia="微软雅黑" w:hAnsi="微软雅黑" w:cs="微软雅黑" w:hint="eastAsia"/>
          <w:b/>
          <w:spacing w:val="1"/>
          <w:w w:val="99"/>
          <w:kern w:val="0"/>
          <w:sz w:val="28"/>
          <w:szCs w:val="28"/>
        </w:rPr>
        <w:t>：</w:t>
      </w:r>
      <w:r>
        <w:rPr>
          <w:rFonts w:ascii="微软雅黑" w:eastAsia="微软雅黑" w:hAnsi="微软雅黑" w:cs="微软雅黑" w:hint="eastAsia"/>
          <w:b/>
          <w:w w:val="198"/>
          <w:kern w:val="0"/>
          <w:sz w:val="28"/>
          <w:szCs w:val="28"/>
          <w:u w:val="single"/>
        </w:rPr>
        <w:t xml:space="preserve"> </w:t>
      </w:r>
      <w:r w:rsidR="00736B8F">
        <w:rPr>
          <w:rFonts w:ascii="微软雅黑" w:eastAsia="微软雅黑" w:hAnsi="微软雅黑" w:cs="微软雅黑"/>
          <w:b/>
          <w:w w:val="198"/>
          <w:kern w:val="0"/>
          <w:sz w:val="28"/>
          <w:szCs w:val="28"/>
          <w:u w:val="single"/>
        </w:rPr>
        <w:t xml:space="preserve">             </w:t>
      </w:r>
      <w:r>
        <w:rPr>
          <w:rFonts w:ascii="微软雅黑" w:eastAsia="微软雅黑" w:hAnsi="微软雅黑" w:cs="微软雅黑" w:hint="eastAsia"/>
          <w:b/>
          <w:w w:val="99"/>
          <w:kern w:val="0"/>
          <w:sz w:val="28"/>
          <w:szCs w:val="28"/>
        </w:rPr>
        <w:t>（公章）</w:t>
      </w:r>
    </w:p>
    <w:p w14:paraId="050CACD3" w14:textId="566A8CE8" w:rsidR="00A20F1B" w:rsidRDefault="00400A48">
      <w:pPr>
        <w:tabs>
          <w:tab w:val="left" w:pos="6080"/>
          <w:tab w:val="left" w:pos="6640"/>
        </w:tabs>
        <w:autoSpaceDE w:val="0"/>
        <w:autoSpaceDN w:val="0"/>
        <w:adjustRightInd w:val="0"/>
        <w:snapToGrid w:val="0"/>
        <w:spacing w:line="360" w:lineRule="auto"/>
        <w:ind w:firstLineChars="450" w:firstLine="1246"/>
        <w:rPr>
          <w:rFonts w:ascii="微软雅黑" w:eastAsia="微软雅黑" w:hAnsi="微软雅黑" w:cs="微软雅黑"/>
          <w:b/>
          <w:w w:val="99"/>
          <w:kern w:val="0"/>
          <w:sz w:val="28"/>
          <w:szCs w:val="28"/>
        </w:rPr>
      </w:pPr>
      <w:r>
        <w:rPr>
          <w:rFonts w:ascii="微软雅黑" w:eastAsia="微软雅黑" w:hAnsi="微软雅黑" w:cs="微软雅黑" w:hint="eastAsia"/>
          <w:b/>
          <w:w w:val="99"/>
          <w:kern w:val="0"/>
          <w:sz w:val="28"/>
          <w:szCs w:val="28"/>
        </w:rPr>
        <w:t>法定代表人或其授权代表：</w:t>
      </w:r>
      <w:r>
        <w:rPr>
          <w:rFonts w:ascii="微软雅黑" w:eastAsia="微软雅黑" w:hAnsi="微软雅黑" w:cs="微软雅黑" w:hint="eastAsia"/>
          <w:b/>
          <w:w w:val="198"/>
          <w:kern w:val="0"/>
          <w:sz w:val="28"/>
          <w:szCs w:val="28"/>
          <w:u w:val="single"/>
        </w:rPr>
        <w:t xml:space="preserve"> </w:t>
      </w:r>
      <w:r w:rsidR="00736B8F">
        <w:rPr>
          <w:rFonts w:ascii="微软雅黑" w:eastAsia="微软雅黑" w:hAnsi="微软雅黑" w:cs="微软雅黑"/>
          <w:b/>
          <w:w w:val="198"/>
          <w:kern w:val="0"/>
          <w:sz w:val="28"/>
          <w:szCs w:val="28"/>
          <w:u w:val="single"/>
        </w:rPr>
        <w:t xml:space="preserve">       </w:t>
      </w:r>
      <w:r>
        <w:rPr>
          <w:rFonts w:ascii="微软雅黑" w:eastAsia="微软雅黑" w:hAnsi="微软雅黑" w:cs="微软雅黑" w:hint="eastAsia"/>
          <w:b/>
          <w:w w:val="99"/>
          <w:kern w:val="0"/>
          <w:sz w:val="28"/>
          <w:szCs w:val="28"/>
        </w:rPr>
        <w:t>（签字）</w:t>
      </w:r>
    </w:p>
    <w:p w14:paraId="524ED6D2" w14:textId="2C4F2514" w:rsidR="00A20F1B" w:rsidRDefault="00400A48">
      <w:pPr>
        <w:tabs>
          <w:tab w:val="left" w:pos="3280"/>
          <w:tab w:val="left" w:pos="4680"/>
          <w:tab w:val="left" w:pos="6080"/>
        </w:tabs>
        <w:autoSpaceDE w:val="0"/>
        <w:autoSpaceDN w:val="0"/>
        <w:adjustRightInd w:val="0"/>
        <w:snapToGrid w:val="0"/>
        <w:spacing w:line="360" w:lineRule="auto"/>
        <w:jc w:val="center"/>
        <w:rPr>
          <w:rFonts w:ascii="微软雅黑" w:eastAsia="微软雅黑" w:hAnsi="微软雅黑" w:cs="微软雅黑"/>
          <w:b/>
          <w:w w:val="99"/>
          <w:kern w:val="0"/>
          <w:sz w:val="28"/>
          <w:szCs w:val="28"/>
        </w:rPr>
      </w:pPr>
      <w:r>
        <w:rPr>
          <w:rFonts w:ascii="微软雅黑" w:eastAsia="微软雅黑" w:hAnsi="微软雅黑" w:cs="微软雅黑" w:hint="eastAsia"/>
          <w:b/>
          <w:w w:val="99"/>
          <w:kern w:val="0"/>
          <w:sz w:val="28"/>
          <w:szCs w:val="28"/>
          <w:u w:val="single"/>
        </w:rPr>
        <w:t xml:space="preserve"> </w:t>
      </w:r>
      <w:r w:rsidR="00736B8F">
        <w:rPr>
          <w:rFonts w:ascii="微软雅黑" w:eastAsia="微软雅黑" w:hAnsi="微软雅黑" w:cs="微软雅黑"/>
          <w:b/>
          <w:w w:val="99"/>
          <w:kern w:val="0"/>
          <w:sz w:val="28"/>
          <w:szCs w:val="28"/>
          <w:u w:val="single"/>
        </w:rPr>
        <w:t xml:space="preserve"> </w:t>
      </w:r>
      <w:r>
        <w:rPr>
          <w:rFonts w:ascii="微软雅黑" w:eastAsia="微软雅黑" w:hAnsi="微软雅黑" w:cs="微软雅黑" w:hint="eastAsia"/>
          <w:b/>
          <w:w w:val="99"/>
          <w:kern w:val="0"/>
          <w:sz w:val="28"/>
          <w:szCs w:val="28"/>
        </w:rPr>
        <w:t>年</w:t>
      </w:r>
      <w:r>
        <w:rPr>
          <w:rFonts w:ascii="微软雅黑" w:eastAsia="微软雅黑" w:hAnsi="微软雅黑" w:cs="微软雅黑" w:hint="eastAsia"/>
          <w:b/>
          <w:w w:val="99"/>
          <w:kern w:val="0"/>
          <w:sz w:val="28"/>
          <w:szCs w:val="28"/>
          <w:u w:val="single"/>
        </w:rPr>
        <w:t xml:space="preserve">  </w:t>
      </w:r>
      <w:r>
        <w:rPr>
          <w:rFonts w:ascii="微软雅黑" w:eastAsia="微软雅黑" w:hAnsi="微软雅黑" w:cs="微软雅黑" w:hint="eastAsia"/>
          <w:b/>
          <w:w w:val="99"/>
          <w:kern w:val="0"/>
          <w:sz w:val="28"/>
          <w:szCs w:val="28"/>
        </w:rPr>
        <w:t>月</w:t>
      </w:r>
      <w:r>
        <w:rPr>
          <w:rFonts w:ascii="微软雅黑" w:eastAsia="微软雅黑" w:hAnsi="微软雅黑" w:cs="微软雅黑" w:hint="eastAsia"/>
          <w:b/>
          <w:w w:val="99"/>
          <w:kern w:val="0"/>
          <w:sz w:val="28"/>
          <w:szCs w:val="28"/>
          <w:u w:val="single"/>
        </w:rPr>
        <w:t xml:space="preserve">  </w:t>
      </w:r>
      <w:r>
        <w:rPr>
          <w:rFonts w:ascii="微软雅黑" w:eastAsia="微软雅黑" w:hAnsi="微软雅黑" w:cs="微软雅黑" w:hint="eastAsia"/>
          <w:b/>
          <w:w w:val="99"/>
          <w:kern w:val="0"/>
          <w:sz w:val="28"/>
          <w:szCs w:val="28"/>
        </w:rPr>
        <w:t>日</w:t>
      </w:r>
    </w:p>
    <w:p w14:paraId="139D2ED8" w14:textId="77777777" w:rsidR="00A20F1B" w:rsidRDefault="00400A48" w:rsidP="00EC5128">
      <w:pPr>
        <w:keepNext/>
        <w:keepLines/>
        <w:adjustRightInd w:val="0"/>
        <w:snapToGrid w:val="0"/>
        <w:spacing w:line="500" w:lineRule="exact"/>
        <w:ind w:firstLineChars="200" w:firstLine="633"/>
        <w:outlineLvl w:val="1"/>
        <w:rPr>
          <w:rFonts w:ascii="微软雅黑" w:eastAsia="微软雅黑" w:hAnsi="微软雅黑" w:cs="微软雅黑"/>
          <w:szCs w:val="21"/>
        </w:rPr>
      </w:pPr>
      <w:r>
        <w:rPr>
          <w:rFonts w:ascii="微软雅黑" w:eastAsia="微软雅黑" w:hAnsi="微软雅黑" w:cs="微软雅黑" w:hint="eastAsia"/>
          <w:w w:val="99"/>
          <w:kern w:val="0"/>
          <w:sz w:val="32"/>
          <w:szCs w:val="28"/>
        </w:rPr>
        <w:br w:type="page"/>
      </w:r>
      <w:bookmarkStart w:id="173" w:name="_Toc186036528"/>
      <w:bookmarkStart w:id="174" w:name="_Toc10837"/>
      <w:bookmarkStart w:id="175" w:name="_Toc53498888"/>
      <w:bookmarkStart w:id="176" w:name="_Toc433792169"/>
      <w:bookmarkStart w:id="177" w:name="_Toc21936038"/>
      <w:bookmarkStart w:id="178" w:name="_Toc11230"/>
      <w:bookmarkStart w:id="179" w:name="_Toc29985637"/>
      <w:bookmarkStart w:id="180" w:name="_Toc20656409"/>
      <w:bookmarkStart w:id="181" w:name="_Toc82524619"/>
      <w:bookmarkStart w:id="182" w:name="_Toc77758495"/>
      <w:bookmarkStart w:id="183" w:name="_Toc23185486"/>
      <w:bookmarkStart w:id="184" w:name="_Toc65246920"/>
      <w:bookmarkStart w:id="185" w:name="_Toc74147214"/>
      <w:bookmarkStart w:id="186" w:name="_Toc30668157"/>
      <w:bookmarkStart w:id="187" w:name="_Toc6219"/>
      <w:bookmarkStart w:id="188" w:name="_Toc64557605"/>
      <w:bookmarkStart w:id="189" w:name="_Toc77774738"/>
      <w:bookmarkStart w:id="190" w:name="_Toc26688"/>
      <w:bookmarkStart w:id="191" w:name="_Toc6818911"/>
      <w:r w:rsidRPr="00EC5128">
        <w:rPr>
          <w:rFonts w:ascii="仿宋_GB2312" w:eastAsia="仿宋_GB2312" w:hAnsi="宋体" w:cs="微软雅黑" w:hint="eastAsia"/>
          <w:b/>
          <w:sz w:val="28"/>
          <w:szCs w:val="28"/>
        </w:rPr>
        <w:lastRenderedPageBreak/>
        <w:t>二、经济部分</w:t>
      </w:r>
      <w:bookmarkEnd w:id="173"/>
    </w:p>
    <w:p w14:paraId="101AC33B" w14:textId="2A066FC7" w:rsidR="00A20F1B" w:rsidRPr="004766DD" w:rsidRDefault="00400A48">
      <w:pPr>
        <w:tabs>
          <w:tab w:val="left" w:pos="6300"/>
        </w:tabs>
        <w:snapToGrid w:val="0"/>
        <w:spacing w:line="480" w:lineRule="exact"/>
        <w:ind w:firstLineChars="200" w:firstLine="562"/>
        <w:rPr>
          <w:rFonts w:ascii="仿宋_GB2312" w:eastAsia="仿宋_GB2312" w:hAnsi="微软雅黑" w:cs="微软雅黑"/>
          <w:b/>
          <w:sz w:val="28"/>
          <w:szCs w:val="28"/>
        </w:rPr>
      </w:pPr>
      <w:r w:rsidRPr="004766DD">
        <w:rPr>
          <w:rFonts w:ascii="仿宋_GB2312" w:eastAsia="仿宋_GB2312" w:hAnsi="微软雅黑" w:cs="微软雅黑" w:hint="eastAsia"/>
          <w:b/>
          <w:sz w:val="28"/>
          <w:szCs w:val="28"/>
        </w:rPr>
        <w:t>（一）</w:t>
      </w:r>
      <w:r w:rsidR="00EE3214">
        <w:rPr>
          <w:rFonts w:ascii="仿宋_GB2312" w:eastAsia="仿宋_GB2312" w:hAnsi="微软雅黑" w:cs="微软雅黑" w:hint="eastAsia"/>
          <w:b/>
          <w:sz w:val="28"/>
          <w:szCs w:val="28"/>
        </w:rPr>
        <w:t>资金投入概算承诺</w:t>
      </w:r>
      <w:r w:rsidRPr="004766DD">
        <w:rPr>
          <w:rFonts w:ascii="仿宋_GB2312" w:eastAsia="仿宋_GB2312" w:hAnsi="微软雅黑" w:cs="微软雅黑" w:hint="eastAsia"/>
          <w:b/>
          <w:sz w:val="28"/>
          <w:szCs w:val="28"/>
        </w:rPr>
        <w:t>函</w:t>
      </w:r>
    </w:p>
    <w:p w14:paraId="6DC05FBC" w14:textId="53FAFC6F" w:rsidR="00A20F1B" w:rsidRDefault="00EE3214">
      <w:pPr>
        <w:spacing w:line="480" w:lineRule="exact"/>
        <w:ind w:leftChars="225" w:left="473" w:firstLineChars="225" w:firstLine="630"/>
        <w:jc w:val="center"/>
        <w:rPr>
          <w:rFonts w:ascii="仿宋_GB2312" w:eastAsia="仿宋_GB2312" w:hAnsi="微软雅黑" w:cs="微软雅黑"/>
          <w:sz w:val="28"/>
          <w:szCs w:val="28"/>
        </w:rPr>
      </w:pPr>
      <w:r>
        <w:rPr>
          <w:rFonts w:ascii="仿宋_GB2312" w:eastAsia="仿宋_GB2312" w:hAnsi="微软雅黑" w:cs="微软雅黑" w:hint="eastAsia"/>
          <w:sz w:val="28"/>
          <w:szCs w:val="28"/>
        </w:rPr>
        <w:t>资金投入概算承诺</w:t>
      </w:r>
      <w:r w:rsidR="00400A48">
        <w:rPr>
          <w:rFonts w:ascii="仿宋_GB2312" w:eastAsia="仿宋_GB2312" w:hAnsi="微软雅黑" w:cs="微软雅黑" w:hint="eastAsia"/>
          <w:sz w:val="28"/>
          <w:szCs w:val="28"/>
        </w:rPr>
        <w:t>函</w:t>
      </w:r>
    </w:p>
    <w:p w14:paraId="26077310" w14:textId="77777777" w:rsidR="00A20F1B" w:rsidRDefault="00400A48">
      <w:pPr>
        <w:tabs>
          <w:tab w:val="left" w:pos="6300"/>
        </w:tabs>
        <w:snapToGrid w:val="0"/>
        <w:spacing w:line="480" w:lineRule="exact"/>
        <w:rPr>
          <w:rFonts w:ascii="仿宋_GB2312" w:eastAsia="仿宋_GB2312" w:hAnsi="微软雅黑" w:cs="微软雅黑"/>
          <w:sz w:val="28"/>
          <w:szCs w:val="28"/>
        </w:rPr>
      </w:pPr>
      <w:r>
        <w:rPr>
          <w:rFonts w:ascii="仿宋_GB2312" w:eastAsia="仿宋_GB2312" w:hAnsi="微软雅黑" w:cs="微软雅黑" w:hint="eastAsia"/>
          <w:sz w:val="28"/>
          <w:szCs w:val="28"/>
        </w:rPr>
        <w:t>（比选人名称）：</w:t>
      </w:r>
    </w:p>
    <w:p w14:paraId="06D5F725" w14:textId="6938926A" w:rsidR="00A20F1B" w:rsidRDefault="00400A48">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我方收到</w:t>
      </w:r>
      <w:r w:rsidR="00736B8F">
        <w:rPr>
          <w:rFonts w:ascii="微软雅黑" w:eastAsia="微软雅黑" w:hAnsi="微软雅黑" w:cs="微软雅黑" w:hint="eastAsia"/>
          <w:b/>
          <w:w w:val="198"/>
          <w:kern w:val="0"/>
          <w:sz w:val="28"/>
          <w:szCs w:val="28"/>
          <w:u w:val="single"/>
        </w:rPr>
        <w:t xml:space="preserve"> </w:t>
      </w:r>
      <w:r w:rsidR="00736B8F">
        <w:rPr>
          <w:rFonts w:ascii="微软雅黑" w:eastAsia="微软雅黑" w:hAnsi="微软雅黑" w:cs="微软雅黑"/>
          <w:b/>
          <w:w w:val="198"/>
          <w:kern w:val="0"/>
          <w:sz w:val="28"/>
          <w:szCs w:val="28"/>
          <w:u w:val="single"/>
        </w:rPr>
        <w:t xml:space="preserve">       </w:t>
      </w:r>
      <w:r>
        <w:rPr>
          <w:rFonts w:ascii="仿宋_GB2312" w:eastAsia="仿宋_GB2312" w:hAnsi="微软雅黑" w:cs="微软雅黑" w:hint="eastAsia"/>
          <w:sz w:val="28"/>
          <w:szCs w:val="28"/>
        </w:rPr>
        <w:t>（项目名称）的竞争性比选文件，经详细研究，决定参加该项目的比选申请。</w:t>
      </w:r>
    </w:p>
    <w:p w14:paraId="5977011C" w14:textId="5D95F6CB" w:rsidR="00A20F1B" w:rsidRDefault="00400A48" w:rsidP="006415F9">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1.愿意按照竞争性比选文件中的一切要求，提供本项目的相关服务，资金投入概算</w:t>
      </w:r>
      <w:r w:rsidR="00EE3214">
        <w:rPr>
          <w:rFonts w:ascii="仿宋_GB2312" w:eastAsia="仿宋_GB2312" w:hAnsi="微软雅黑" w:cs="微软雅黑" w:hint="eastAsia"/>
          <w:sz w:val="28"/>
          <w:szCs w:val="28"/>
        </w:rPr>
        <w:t>（含税）</w:t>
      </w:r>
      <w:r>
        <w:rPr>
          <w:rFonts w:ascii="仿宋_GB2312" w:eastAsia="仿宋_GB2312" w:hAnsi="微软雅黑" w:cs="微软雅黑" w:hint="eastAsia"/>
          <w:sz w:val="28"/>
          <w:szCs w:val="28"/>
        </w:rPr>
        <w:t>为人民币大写：</w:t>
      </w:r>
      <w:r w:rsidR="00736B8F">
        <w:rPr>
          <w:rFonts w:ascii="微软雅黑" w:eastAsia="微软雅黑" w:hAnsi="微软雅黑" w:cs="微软雅黑" w:hint="eastAsia"/>
          <w:b/>
          <w:w w:val="198"/>
          <w:kern w:val="0"/>
          <w:sz w:val="28"/>
          <w:szCs w:val="28"/>
          <w:u w:val="single"/>
        </w:rPr>
        <w:t xml:space="preserve"> </w:t>
      </w:r>
      <w:r w:rsidR="00736B8F">
        <w:rPr>
          <w:rFonts w:ascii="微软雅黑" w:eastAsia="微软雅黑" w:hAnsi="微软雅黑" w:cs="微软雅黑"/>
          <w:b/>
          <w:w w:val="198"/>
          <w:kern w:val="0"/>
          <w:sz w:val="28"/>
          <w:szCs w:val="28"/>
          <w:u w:val="single"/>
        </w:rPr>
        <w:t xml:space="preserve">    </w:t>
      </w:r>
      <w:r w:rsidR="00EE3214">
        <w:rPr>
          <w:rFonts w:ascii="仿宋_GB2312" w:eastAsia="仿宋_GB2312" w:hAnsi="微软雅黑" w:cs="微软雅黑" w:hint="eastAsia"/>
          <w:sz w:val="28"/>
          <w:szCs w:val="28"/>
        </w:rPr>
        <w:t>圆整</w:t>
      </w:r>
      <w:r w:rsidR="00EE3214" w:rsidRPr="00EE3214">
        <w:rPr>
          <w:rFonts w:ascii="仿宋_GB2312" w:eastAsia="仿宋_GB2312" w:hAnsi="微软雅黑" w:cs="微软雅黑" w:hint="eastAsia"/>
          <w:sz w:val="28"/>
          <w:szCs w:val="28"/>
        </w:rPr>
        <w:t>；人民币小写：</w:t>
      </w:r>
      <w:r w:rsidR="00736B8F">
        <w:rPr>
          <w:rFonts w:ascii="微软雅黑" w:eastAsia="微软雅黑" w:hAnsi="微软雅黑" w:cs="微软雅黑" w:hint="eastAsia"/>
          <w:b/>
          <w:w w:val="99"/>
          <w:kern w:val="0"/>
          <w:sz w:val="28"/>
          <w:szCs w:val="28"/>
          <w:u w:val="single"/>
        </w:rPr>
        <w:t xml:space="preserve"> </w:t>
      </w:r>
      <w:r w:rsidR="006415F9">
        <w:rPr>
          <w:rFonts w:ascii="微软雅黑" w:eastAsia="微软雅黑" w:hAnsi="微软雅黑" w:cs="微软雅黑" w:hint="eastAsia"/>
          <w:b/>
          <w:w w:val="99"/>
          <w:kern w:val="0"/>
          <w:sz w:val="28"/>
          <w:szCs w:val="28"/>
          <w:u w:val="single"/>
        </w:rPr>
        <w:t xml:space="preserve"> </w:t>
      </w:r>
      <w:r w:rsidR="006415F9">
        <w:rPr>
          <w:rFonts w:ascii="微软雅黑" w:eastAsia="微软雅黑" w:hAnsi="微软雅黑" w:cs="微软雅黑"/>
          <w:b/>
          <w:w w:val="99"/>
          <w:kern w:val="0"/>
          <w:sz w:val="28"/>
          <w:szCs w:val="28"/>
          <w:u w:val="single"/>
        </w:rPr>
        <w:t xml:space="preserve">   </w:t>
      </w:r>
      <w:r w:rsidR="00EE3214" w:rsidRPr="00EE3214">
        <w:rPr>
          <w:rFonts w:ascii="仿宋_GB2312" w:eastAsia="仿宋_GB2312" w:hAnsi="微软雅黑" w:cs="微软雅黑" w:hint="eastAsia"/>
          <w:sz w:val="28"/>
          <w:szCs w:val="28"/>
        </w:rPr>
        <w:t>元。</w:t>
      </w:r>
    </w:p>
    <w:p w14:paraId="457271A1" w14:textId="77777777" w:rsidR="00A20F1B" w:rsidRDefault="00400A48">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2.我方现提交的比选申请文件为：比选申请文件正本  份，副本  份，电子文档   份。</w:t>
      </w:r>
    </w:p>
    <w:p w14:paraId="527DFAE3" w14:textId="77777777" w:rsidR="00A20F1B" w:rsidRDefault="00400A48">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3.我方承诺：本次比选申请的有效期为提交比选申请文件截止时间起90天。</w:t>
      </w:r>
    </w:p>
    <w:p w14:paraId="460EC8A8" w14:textId="77777777" w:rsidR="00A20F1B" w:rsidRDefault="00400A48">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4.我方完全理解和接受贵方竞争性比选文件的一切规定和要求及评审办法。</w:t>
      </w:r>
    </w:p>
    <w:p w14:paraId="4034A7FA" w14:textId="77777777" w:rsidR="00A20F1B" w:rsidRDefault="00400A48">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5.在整个竞争性比选过程中，我方若有违规行为，接受按照《竞争性比选文件》之规定给予惩罚。</w:t>
      </w:r>
    </w:p>
    <w:p w14:paraId="618B3022" w14:textId="77777777" w:rsidR="00D45761" w:rsidRDefault="00400A48" w:rsidP="00524DBF">
      <w:pPr>
        <w:tabs>
          <w:tab w:val="left" w:pos="6300"/>
        </w:tabs>
        <w:snapToGrid w:val="0"/>
        <w:spacing w:line="480" w:lineRule="exact"/>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6.我方若成为中选人，将按照最终比选申请结果签订合同，并且严格履行合同义务。本承诺函将成为合同不可分割的一部分，与合同具有同等的法律效力。</w:t>
      </w:r>
    </w:p>
    <w:p w14:paraId="1A52FE41" w14:textId="4C3775B7" w:rsidR="00D45761" w:rsidRPr="00524DBF" w:rsidRDefault="00D45761" w:rsidP="00524DBF">
      <w:pPr>
        <w:tabs>
          <w:tab w:val="left" w:pos="6300"/>
        </w:tabs>
        <w:snapToGrid w:val="0"/>
        <w:spacing w:line="480" w:lineRule="exact"/>
        <w:ind w:firstLineChars="200" w:firstLine="560"/>
        <w:rPr>
          <w:rFonts w:ascii="仿宋_GB2312" w:eastAsia="仿宋_GB2312" w:hAnsi="微软雅黑" w:cs="微软雅黑"/>
          <w:sz w:val="28"/>
          <w:szCs w:val="28"/>
        </w:rPr>
      </w:pPr>
      <w:r w:rsidRPr="00524DBF">
        <w:rPr>
          <w:rFonts w:ascii="仿宋_GB2312" w:eastAsia="仿宋_GB2312" w:hAnsi="微软雅黑" w:cs="微软雅黑" w:hint="eastAsia"/>
          <w:sz w:val="28"/>
          <w:szCs w:val="28"/>
        </w:rPr>
        <w:t>7</w:t>
      </w:r>
      <w:r>
        <w:rPr>
          <w:rFonts w:ascii="仿宋_GB2312" w:eastAsia="仿宋_GB2312" w:hAnsi="微软雅黑" w:cs="微软雅黑" w:hint="eastAsia"/>
          <w:sz w:val="28"/>
          <w:szCs w:val="28"/>
        </w:rPr>
        <w:t>.</w:t>
      </w:r>
      <w:r w:rsidRPr="00524DBF">
        <w:rPr>
          <w:rFonts w:ascii="仿宋_GB2312" w:eastAsia="仿宋_GB2312" w:hAnsi="微软雅黑" w:cs="微软雅黑" w:hint="eastAsia"/>
          <w:sz w:val="28"/>
          <w:szCs w:val="28"/>
        </w:rPr>
        <w:t>我方理解，最高资金投入概算不是成交的唯一条件。</w:t>
      </w:r>
    </w:p>
    <w:p w14:paraId="7CF0B1EA" w14:textId="7B1A461E" w:rsidR="00D45761" w:rsidRPr="00524DBF" w:rsidRDefault="00D45761" w:rsidP="00524DBF">
      <w:pPr>
        <w:tabs>
          <w:tab w:val="left" w:pos="6300"/>
        </w:tabs>
        <w:snapToGrid w:val="0"/>
        <w:spacing w:line="480" w:lineRule="exact"/>
        <w:ind w:firstLineChars="200" w:firstLine="560"/>
        <w:rPr>
          <w:rFonts w:ascii="仿宋_GB2312" w:eastAsia="仿宋_GB2312" w:hAnsi="微软雅黑" w:cs="微软雅黑"/>
          <w:sz w:val="28"/>
          <w:szCs w:val="28"/>
        </w:rPr>
      </w:pPr>
      <w:r w:rsidRPr="00524DBF">
        <w:rPr>
          <w:rFonts w:ascii="仿宋_GB2312" w:eastAsia="仿宋_GB2312" w:hAnsi="微软雅黑" w:cs="微软雅黑" w:hint="eastAsia"/>
          <w:sz w:val="28"/>
          <w:szCs w:val="28"/>
        </w:rPr>
        <w:t>8</w:t>
      </w:r>
      <w:r>
        <w:rPr>
          <w:rFonts w:ascii="仿宋_GB2312" w:eastAsia="仿宋_GB2312" w:hAnsi="微软雅黑" w:cs="微软雅黑" w:hint="eastAsia"/>
          <w:sz w:val="28"/>
          <w:szCs w:val="28"/>
        </w:rPr>
        <w:t>.</w:t>
      </w:r>
      <w:r w:rsidRPr="00524DBF">
        <w:rPr>
          <w:rFonts w:ascii="仿宋_GB2312" w:eastAsia="仿宋_GB2312" w:hAnsi="微软雅黑" w:cs="微软雅黑" w:hint="eastAsia"/>
          <w:sz w:val="28"/>
          <w:szCs w:val="28"/>
        </w:rPr>
        <w:t>我方同意按</w:t>
      </w:r>
      <w:r>
        <w:rPr>
          <w:rFonts w:ascii="仿宋_GB2312" w:eastAsia="仿宋_GB2312" w:hAnsi="微软雅黑" w:cs="微软雅黑" w:hint="eastAsia"/>
          <w:sz w:val="28"/>
          <w:szCs w:val="28"/>
        </w:rPr>
        <w:t>比选</w:t>
      </w:r>
      <w:r w:rsidRPr="00524DBF">
        <w:rPr>
          <w:rFonts w:ascii="仿宋_GB2312" w:eastAsia="仿宋_GB2312" w:hAnsi="微软雅黑" w:cs="微软雅黑" w:hint="eastAsia"/>
          <w:sz w:val="28"/>
          <w:szCs w:val="28"/>
        </w:rPr>
        <w:t>文件规定，交纳</w:t>
      </w:r>
      <w:r>
        <w:rPr>
          <w:rFonts w:ascii="仿宋_GB2312" w:eastAsia="仿宋_GB2312" w:hAnsi="微软雅黑" w:cs="微软雅黑" w:hint="eastAsia"/>
          <w:sz w:val="28"/>
          <w:szCs w:val="28"/>
        </w:rPr>
        <w:t>比选</w:t>
      </w:r>
      <w:r w:rsidRPr="00524DBF">
        <w:rPr>
          <w:rFonts w:ascii="仿宋_GB2312" w:eastAsia="仿宋_GB2312" w:hAnsi="微软雅黑" w:cs="微软雅黑" w:hint="eastAsia"/>
          <w:sz w:val="28"/>
          <w:szCs w:val="28"/>
        </w:rPr>
        <w:t>文件要求的</w:t>
      </w:r>
      <w:r>
        <w:rPr>
          <w:rFonts w:ascii="仿宋_GB2312" w:eastAsia="仿宋_GB2312" w:hAnsi="微软雅黑" w:cs="微软雅黑" w:hint="eastAsia"/>
          <w:sz w:val="28"/>
          <w:szCs w:val="28"/>
        </w:rPr>
        <w:t>比选申请</w:t>
      </w:r>
      <w:r w:rsidRPr="00524DBF">
        <w:rPr>
          <w:rFonts w:ascii="仿宋_GB2312" w:eastAsia="仿宋_GB2312" w:hAnsi="微软雅黑" w:cs="微软雅黑" w:hint="eastAsia"/>
          <w:sz w:val="28"/>
          <w:szCs w:val="28"/>
        </w:rPr>
        <w:t>保证金。如果我方成为成交供应商，同意将缴纳的</w:t>
      </w:r>
      <w:r>
        <w:rPr>
          <w:rFonts w:ascii="仿宋_GB2312" w:eastAsia="仿宋_GB2312" w:hAnsi="微软雅黑" w:cs="微软雅黑" w:hint="eastAsia"/>
          <w:sz w:val="28"/>
          <w:szCs w:val="28"/>
        </w:rPr>
        <w:t>比选申请</w:t>
      </w:r>
      <w:r w:rsidRPr="00524DBF">
        <w:rPr>
          <w:rFonts w:ascii="仿宋_GB2312" w:eastAsia="仿宋_GB2312" w:hAnsi="微软雅黑" w:cs="微软雅黑" w:hint="eastAsia"/>
          <w:sz w:val="28"/>
          <w:szCs w:val="28"/>
        </w:rPr>
        <w:t>保证金自动转为履约保证金。</w:t>
      </w:r>
    </w:p>
    <w:p w14:paraId="38E667F4" w14:textId="2455F466" w:rsidR="00D45761" w:rsidRPr="00524DBF" w:rsidRDefault="00D45761" w:rsidP="00524DBF">
      <w:pPr>
        <w:tabs>
          <w:tab w:val="left" w:pos="6300"/>
        </w:tabs>
        <w:snapToGrid w:val="0"/>
        <w:spacing w:line="480" w:lineRule="exact"/>
        <w:ind w:firstLineChars="200" w:firstLine="560"/>
        <w:rPr>
          <w:rFonts w:ascii="仿宋_GB2312" w:eastAsia="仿宋_GB2312" w:hAnsi="微软雅黑" w:cs="微软雅黑"/>
          <w:sz w:val="28"/>
          <w:szCs w:val="28"/>
        </w:rPr>
      </w:pPr>
      <w:r w:rsidRPr="00524DBF">
        <w:rPr>
          <w:rFonts w:ascii="仿宋_GB2312" w:eastAsia="仿宋_GB2312" w:hAnsi="微软雅黑" w:cs="微软雅黑" w:hint="eastAsia"/>
          <w:sz w:val="28"/>
          <w:szCs w:val="28"/>
        </w:rPr>
        <w:t>9</w:t>
      </w:r>
      <w:r>
        <w:rPr>
          <w:rFonts w:ascii="仿宋_GB2312" w:eastAsia="仿宋_GB2312" w:hAnsi="微软雅黑" w:cs="微软雅黑" w:hint="eastAsia"/>
          <w:sz w:val="28"/>
          <w:szCs w:val="28"/>
        </w:rPr>
        <w:t>.</w:t>
      </w:r>
      <w:r w:rsidRPr="00524DBF">
        <w:rPr>
          <w:rFonts w:ascii="仿宋_GB2312" w:eastAsia="仿宋_GB2312" w:hAnsi="微软雅黑" w:cs="微软雅黑" w:hint="eastAsia"/>
          <w:sz w:val="28"/>
          <w:szCs w:val="28"/>
        </w:rPr>
        <w:t>我方未为</w:t>
      </w:r>
      <w:r>
        <w:rPr>
          <w:rFonts w:ascii="仿宋_GB2312" w:eastAsia="仿宋_GB2312" w:hAnsi="微软雅黑" w:cs="微软雅黑" w:hint="eastAsia"/>
          <w:sz w:val="28"/>
          <w:szCs w:val="28"/>
        </w:rPr>
        <w:t>比选</w:t>
      </w:r>
      <w:r w:rsidRPr="00524DBF">
        <w:rPr>
          <w:rFonts w:ascii="仿宋_GB2312" w:eastAsia="仿宋_GB2312" w:hAnsi="微软雅黑" w:cs="微软雅黑" w:hint="eastAsia"/>
          <w:sz w:val="28"/>
          <w:szCs w:val="28"/>
        </w:rPr>
        <w:t>项目提供整体设计、规范编制或者项目管理、监理、检测等服务。</w:t>
      </w:r>
    </w:p>
    <w:p w14:paraId="26330B4E" w14:textId="77777777" w:rsidR="00A20F1B" w:rsidRDefault="00A20F1B">
      <w:pPr>
        <w:tabs>
          <w:tab w:val="left" w:pos="6300"/>
        </w:tabs>
        <w:snapToGrid w:val="0"/>
        <w:spacing w:line="480" w:lineRule="exact"/>
        <w:ind w:firstLineChars="200" w:firstLine="560"/>
        <w:rPr>
          <w:rFonts w:ascii="仿宋_GB2312" w:eastAsia="仿宋_GB2312" w:hAnsi="微软雅黑" w:cs="微软雅黑"/>
          <w:sz w:val="28"/>
          <w:szCs w:val="28"/>
        </w:rPr>
      </w:pPr>
    </w:p>
    <w:p w14:paraId="0F4565D0" w14:textId="77777777" w:rsidR="00A20F1B" w:rsidRDefault="00400A48">
      <w:pPr>
        <w:tabs>
          <w:tab w:val="left" w:pos="6300"/>
        </w:tabs>
        <w:snapToGrid w:val="0"/>
        <w:spacing w:line="480" w:lineRule="exact"/>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比选申请人（公章）：</w:t>
      </w:r>
    </w:p>
    <w:p w14:paraId="0AA4EF3D" w14:textId="77777777" w:rsidR="00A20F1B" w:rsidRDefault="00400A48">
      <w:pPr>
        <w:snapToGrid w:val="0"/>
        <w:spacing w:line="480" w:lineRule="exact"/>
        <w:ind w:leftChars="3200" w:left="6720" w:firstLineChars="100" w:firstLine="280"/>
        <w:rPr>
          <w:rFonts w:ascii="仿宋_GB2312" w:eastAsia="仿宋_GB2312" w:hAnsi="微软雅黑" w:cs="微软雅黑"/>
          <w:sz w:val="28"/>
          <w:szCs w:val="28"/>
        </w:rPr>
        <w:sectPr w:rsidR="00A20F1B">
          <w:footerReference w:type="even" r:id="rId11"/>
          <w:pgSz w:w="11907" w:h="16840"/>
          <w:pgMar w:top="1134" w:right="1191" w:bottom="1134" w:left="1304" w:header="851" w:footer="992" w:gutter="0"/>
          <w:cols w:space="720"/>
          <w:docGrid w:linePitch="380" w:charSpace="-5735"/>
        </w:sectPr>
      </w:pPr>
      <w:r>
        <w:rPr>
          <w:rFonts w:ascii="仿宋_GB2312" w:eastAsia="仿宋_GB2312" w:hAnsi="微软雅黑" w:cs="微软雅黑" w:hint="eastAsia"/>
          <w:sz w:val="28"/>
          <w:szCs w:val="28"/>
        </w:rPr>
        <w:t xml:space="preserve">  </w:t>
      </w:r>
      <w:r>
        <w:rPr>
          <w:rFonts w:ascii="仿宋_GB2312" w:eastAsia="仿宋_GB2312" w:hAnsi="微软雅黑" w:cs="微软雅黑"/>
          <w:sz w:val="28"/>
          <w:szCs w:val="28"/>
        </w:rPr>
        <w:t xml:space="preserve">              </w:t>
      </w:r>
      <w:r>
        <w:rPr>
          <w:rFonts w:ascii="仿宋_GB2312" w:eastAsia="仿宋_GB2312" w:hAnsi="微软雅黑" w:cs="微软雅黑" w:hint="eastAsia"/>
          <w:sz w:val="28"/>
          <w:szCs w:val="28"/>
        </w:rPr>
        <w:t>年   月   日</w:t>
      </w:r>
    </w:p>
    <w:p w14:paraId="7426E3D4" w14:textId="0E6387A6" w:rsidR="005C2DFC" w:rsidRPr="00DE4B7F" w:rsidRDefault="005C2DFC" w:rsidP="004C306A">
      <w:pPr>
        <w:tabs>
          <w:tab w:val="left" w:pos="6300"/>
        </w:tabs>
        <w:snapToGrid w:val="0"/>
        <w:spacing w:line="480" w:lineRule="exact"/>
        <w:jc w:val="center"/>
        <w:rPr>
          <w:rFonts w:ascii="仿宋_GB2312" w:eastAsia="仿宋_GB2312" w:hAnsi="微软雅黑" w:cs="微软雅黑"/>
          <w:b/>
          <w:sz w:val="28"/>
          <w:szCs w:val="28"/>
        </w:rPr>
      </w:pPr>
      <w:bookmarkStart w:id="192" w:name="_Toc28237"/>
      <w:r w:rsidRPr="00DE4B7F">
        <w:rPr>
          <w:rFonts w:ascii="仿宋_GB2312" w:eastAsia="仿宋_GB2312" w:hAnsi="微软雅黑" w:cs="微软雅黑" w:hint="eastAsia"/>
          <w:b/>
          <w:sz w:val="28"/>
          <w:szCs w:val="28"/>
        </w:rPr>
        <w:lastRenderedPageBreak/>
        <w:t>（二）装修建设投入费用承诺书</w:t>
      </w:r>
      <w:bookmarkEnd w:id="192"/>
    </w:p>
    <w:p w14:paraId="3FD46CE9" w14:textId="77777777" w:rsidR="005C2DFC" w:rsidRPr="00DE4B7F" w:rsidRDefault="005C2DFC" w:rsidP="005C2DFC">
      <w:pPr>
        <w:spacing w:line="520" w:lineRule="exact"/>
        <w:rPr>
          <w:rFonts w:ascii="仿宋_GB2312" w:eastAsia="仿宋_GB2312" w:hAnsi="微软雅黑" w:cs="微软雅黑"/>
          <w:sz w:val="28"/>
          <w:szCs w:val="28"/>
        </w:rPr>
      </w:pPr>
    </w:p>
    <w:p w14:paraId="536300EF" w14:textId="59704649" w:rsidR="005C2DFC" w:rsidRPr="00DE4B7F" w:rsidRDefault="005C2DFC" w:rsidP="00DE4B7F">
      <w:pPr>
        <w:tabs>
          <w:tab w:val="left" w:pos="6300"/>
        </w:tabs>
        <w:snapToGrid w:val="0"/>
        <w:spacing w:line="480" w:lineRule="exact"/>
        <w:rPr>
          <w:rFonts w:ascii="仿宋_GB2312" w:eastAsia="仿宋_GB2312" w:hAnsi="微软雅黑" w:cs="微软雅黑"/>
          <w:sz w:val="28"/>
          <w:szCs w:val="28"/>
        </w:rPr>
      </w:pPr>
      <w:r w:rsidRPr="00DE4B7F">
        <w:rPr>
          <w:rFonts w:ascii="仿宋_GB2312" w:eastAsia="仿宋_GB2312" w:hAnsi="微软雅黑" w:cs="微软雅黑" w:hint="eastAsia"/>
          <w:sz w:val="28"/>
          <w:szCs w:val="28"/>
        </w:rPr>
        <w:t>（比选人名称）</w:t>
      </w:r>
      <w:r w:rsidRPr="00DE4B7F">
        <w:rPr>
          <w:rFonts w:ascii="仿宋_GB2312" w:eastAsia="仿宋_GB2312" w:hAnsi="微软雅黑" w:cs="微软雅黑"/>
          <w:sz w:val="28"/>
          <w:szCs w:val="28"/>
        </w:rPr>
        <w:t xml:space="preserve"> </w:t>
      </w:r>
      <w:r w:rsidRPr="00DE4B7F">
        <w:rPr>
          <w:rFonts w:ascii="仿宋_GB2312" w:eastAsia="仿宋_GB2312" w:hAnsi="微软雅黑" w:cs="微软雅黑" w:hint="eastAsia"/>
          <w:sz w:val="28"/>
          <w:szCs w:val="28"/>
        </w:rPr>
        <w:t>：</w:t>
      </w:r>
    </w:p>
    <w:p w14:paraId="197AFF3E" w14:textId="379EEF3F" w:rsidR="005C2DFC" w:rsidRPr="00DE4B7F" w:rsidRDefault="005C2DFC" w:rsidP="00DE4B7F">
      <w:pPr>
        <w:tabs>
          <w:tab w:val="left" w:pos="6300"/>
        </w:tabs>
        <w:snapToGrid w:val="0"/>
        <w:spacing w:line="480" w:lineRule="exact"/>
        <w:ind w:firstLineChars="200" w:firstLine="560"/>
        <w:rPr>
          <w:rFonts w:ascii="仿宋_GB2312" w:eastAsia="仿宋_GB2312" w:hAnsi="微软雅黑" w:cs="微软雅黑"/>
          <w:sz w:val="28"/>
          <w:szCs w:val="28"/>
        </w:rPr>
      </w:pPr>
      <w:r w:rsidRPr="00DE4B7F">
        <w:rPr>
          <w:rFonts w:ascii="仿宋_GB2312" w:eastAsia="仿宋_GB2312" w:hAnsi="微软雅黑" w:cs="微软雅黑" w:hint="eastAsia"/>
          <w:sz w:val="28"/>
          <w:szCs w:val="28"/>
        </w:rPr>
        <w:t>本单位郑重承诺：若本单位中选，装修建设投入不低于</w:t>
      </w:r>
      <w:r w:rsidR="00DE4B7F">
        <w:rPr>
          <w:rFonts w:ascii="仿宋_GB2312" w:eastAsia="仿宋_GB2312" w:hAnsi="微软雅黑" w:cs="微软雅黑" w:hint="eastAsia"/>
          <w:sz w:val="28"/>
          <w:szCs w:val="28"/>
        </w:rPr>
        <w:t>2</w:t>
      </w:r>
      <w:r w:rsidR="00DE4B7F">
        <w:rPr>
          <w:rFonts w:ascii="仿宋_GB2312" w:eastAsia="仿宋_GB2312" w:hAnsi="微软雅黑" w:cs="微软雅黑"/>
          <w:sz w:val="28"/>
          <w:szCs w:val="28"/>
        </w:rPr>
        <w:t>00</w:t>
      </w:r>
      <w:r w:rsidRPr="00DE4B7F">
        <w:rPr>
          <w:rFonts w:ascii="仿宋_GB2312" w:eastAsia="仿宋_GB2312" w:hAnsi="微软雅黑" w:cs="微软雅黑" w:hint="eastAsia"/>
          <w:sz w:val="28"/>
          <w:szCs w:val="28"/>
        </w:rPr>
        <w:t>万元。装修改造及相关设备安装调试完毕后，由比选人组织相关部门联合验收，若改造装修及设备安装不满足国家相关规范和比选人</w:t>
      </w:r>
      <w:r w:rsidR="00DE4B7F">
        <w:rPr>
          <w:rFonts w:ascii="仿宋_GB2312" w:eastAsia="仿宋_GB2312" w:hAnsi="微软雅黑" w:cs="微软雅黑" w:hint="eastAsia"/>
          <w:sz w:val="28"/>
          <w:szCs w:val="28"/>
        </w:rPr>
        <w:t>采购</w:t>
      </w:r>
      <w:r w:rsidRPr="00DE4B7F">
        <w:rPr>
          <w:rFonts w:ascii="仿宋_GB2312" w:eastAsia="仿宋_GB2312" w:hAnsi="微软雅黑" w:cs="微软雅黑" w:hint="eastAsia"/>
          <w:sz w:val="28"/>
          <w:szCs w:val="28"/>
        </w:rPr>
        <w:t>约定要求，由本单位无条件整改；比选人委托第三方造价审计机构对建设造价进行审定（造价审计机构费用由中选人支付），若投资总额若少于</w:t>
      </w:r>
      <w:r w:rsidR="00DE4B7F">
        <w:rPr>
          <w:rFonts w:ascii="仿宋_GB2312" w:eastAsia="仿宋_GB2312" w:hAnsi="微软雅黑" w:cs="微软雅黑" w:hint="eastAsia"/>
          <w:sz w:val="28"/>
          <w:szCs w:val="28"/>
        </w:rPr>
        <w:t>2</w:t>
      </w:r>
      <w:r w:rsidR="00DE4B7F">
        <w:rPr>
          <w:rFonts w:ascii="仿宋_GB2312" w:eastAsia="仿宋_GB2312" w:hAnsi="微软雅黑" w:cs="微软雅黑"/>
          <w:sz w:val="28"/>
          <w:szCs w:val="28"/>
        </w:rPr>
        <w:t>00</w:t>
      </w:r>
      <w:r w:rsidRPr="00DE4B7F">
        <w:rPr>
          <w:rFonts w:ascii="仿宋_GB2312" w:eastAsia="仿宋_GB2312" w:hAnsi="微软雅黑" w:cs="微软雅黑" w:hint="eastAsia"/>
          <w:sz w:val="28"/>
          <w:szCs w:val="28"/>
        </w:rPr>
        <w:t>万元的，比选申请人需将差额部分缴纳给比选人。</w:t>
      </w:r>
    </w:p>
    <w:p w14:paraId="1E9EA426" w14:textId="77777777" w:rsidR="005C2DFC" w:rsidRDefault="005C2DFC" w:rsidP="005C2DFC">
      <w:pPr>
        <w:tabs>
          <w:tab w:val="left" w:pos="6300"/>
        </w:tabs>
        <w:spacing w:line="520" w:lineRule="exact"/>
        <w:ind w:firstLineChars="2275" w:firstLine="5460"/>
        <w:rPr>
          <w:rFonts w:ascii="宋体" w:hAnsi="宋体" w:cs="宋体"/>
          <w:sz w:val="24"/>
          <w:szCs w:val="28"/>
        </w:rPr>
      </w:pPr>
    </w:p>
    <w:p w14:paraId="470C093D" w14:textId="77777777" w:rsidR="005C2DFC" w:rsidRDefault="005C2DFC" w:rsidP="005C2DFC">
      <w:pPr>
        <w:tabs>
          <w:tab w:val="left" w:pos="6300"/>
        </w:tabs>
        <w:spacing w:line="520" w:lineRule="exact"/>
        <w:ind w:firstLineChars="2275" w:firstLine="5460"/>
        <w:rPr>
          <w:rFonts w:ascii="宋体" w:hAnsi="宋体" w:cs="宋体"/>
          <w:sz w:val="24"/>
          <w:szCs w:val="28"/>
        </w:rPr>
      </w:pPr>
    </w:p>
    <w:p w14:paraId="33CB5548" w14:textId="760FA056" w:rsidR="005C2DFC" w:rsidRPr="00CB1CA9" w:rsidRDefault="005C2DFC" w:rsidP="00CB1CA9">
      <w:pPr>
        <w:tabs>
          <w:tab w:val="left" w:pos="6300"/>
        </w:tabs>
        <w:snapToGrid w:val="0"/>
        <w:spacing w:line="480" w:lineRule="exact"/>
        <w:ind w:firstLineChars="2100" w:firstLine="5880"/>
        <w:rPr>
          <w:rFonts w:ascii="仿宋_GB2312" w:eastAsia="仿宋_GB2312" w:hAnsi="微软雅黑" w:cs="微软雅黑"/>
          <w:sz w:val="28"/>
          <w:szCs w:val="28"/>
        </w:rPr>
      </w:pPr>
      <w:r w:rsidRPr="00CB1CA9">
        <w:rPr>
          <w:rFonts w:ascii="仿宋_GB2312" w:eastAsia="仿宋_GB2312" w:hAnsi="微软雅黑" w:cs="微软雅黑" w:hint="eastAsia"/>
          <w:sz w:val="28"/>
          <w:szCs w:val="28"/>
        </w:rPr>
        <w:t>比选申请人</w:t>
      </w:r>
      <w:r w:rsidR="00E03000" w:rsidRPr="00CB1CA9">
        <w:rPr>
          <w:rFonts w:ascii="仿宋_GB2312" w:eastAsia="仿宋_GB2312" w:hAnsi="微软雅黑" w:cs="微软雅黑" w:hint="eastAsia"/>
          <w:sz w:val="28"/>
          <w:szCs w:val="28"/>
        </w:rPr>
        <w:t>（</w:t>
      </w:r>
      <w:r w:rsidRPr="00CB1CA9">
        <w:rPr>
          <w:rFonts w:ascii="仿宋_GB2312" w:eastAsia="仿宋_GB2312" w:hAnsi="微软雅黑" w:cs="微软雅黑" w:hint="eastAsia"/>
          <w:sz w:val="28"/>
          <w:szCs w:val="28"/>
        </w:rPr>
        <w:t>公章）</w:t>
      </w:r>
    </w:p>
    <w:p w14:paraId="1A93891E" w14:textId="77777777" w:rsidR="005C2DFC" w:rsidRPr="00CB1CA9" w:rsidRDefault="005C2DFC" w:rsidP="00CB1CA9">
      <w:pPr>
        <w:tabs>
          <w:tab w:val="left" w:pos="6300"/>
        </w:tabs>
        <w:snapToGrid w:val="0"/>
        <w:spacing w:line="480" w:lineRule="exact"/>
        <w:ind w:firstLineChars="2200" w:firstLine="6160"/>
        <w:rPr>
          <w:rFonts w:ascii="仿宋_GB2312" w:eastAsia="仿宋_GB2312" w:hAnsi="微软雅黑" w:cs="微软雅黑"/>
          <w:sz w:val="28"/>
          <w:szCs w:val="28"/>
        </w:rPr>
      </w:pPr>
      <w:r w:rsidRPr="00CB1CA9">
        <w:rPr>
          <w:rFonts w:ascii="仿宋_GB2312" w:eastAsia="仿宋_GB2312" w:hAnsi="微软雅黑" w:cs="微软雅黑" w:hint="eastAsia"/>
          <w:sz w:val="28"/>
          <w:szCs w:val="28"/>
        </w:rPr>
        <w:t>年    月   日</w:t>
      </w:r>
    </w:p>
    <w:p w14:paraId="29001533" w14:textId="77777777" w:rsidR="005C2DFC" w:rsidRDefault="005C2DFC" w:rsidP="005C2DFC">
      <w:pPr>
        <w:rPr>
          <w:rFonts w:ascii="微软雅黑" w:eastAsia="微软雅黑" w:hAnsi="微软雅黑" w:cs="微软雅黑"/>
          <w:spacing w:val="8"/>
          <w:sz w:val="20"/>
          <w:szCs w:val="20"/>
        </w:rPr>
      </w:pPr>
    </w:p>
    <w:p w14:paraId="0339FC14" w14:textId="77777777" w:rsidR="005C2DFC" w:rsidRDefault="005C2DFC" w:rsidP="005C2DFC">
      <w:pPr>
        <w:rPr>
          <w:rFonts w:ascii="微软雅黑" w:eastAsia="微软雅黑" w:hAnsi="微软雅黑" w:cs="微软雅黑"/>
          <w:spacing w:val="8"/>
          <w:sz w:val="20"/>
          <w:szCs w:val="20"/>
        </w:rPr>
      </w:pPr>
    </w:p>
    <w:p w14:paraId="628847BB" w14:textId="1A7531A9" w:rsidR="005C2DFC" w:rsidRDefault="005C2DFC" w:rsidP="005C2DFC">
      <w:pPr>
        <w:rPr>
          <w:rFonts w:ascii="微软雅黑" w:eastAsia="微软雅黑" w:hAnsi="微软雅黑" w:cs="微软雅黑"/>
          <w:spacing w:val="8"/>
          <w:sz w:val="20"/>
          <w:szCs w:val="20"/>
        </w:rPr>
      </w:pPr>
    </w:p>
    <w:p w14:paraId="1CFEEF72" w14:textId="062B8590" w:rsidR="005C2DFC" w:rsidRDefault="005C2DFC" w:rsidP="005C2DFC">
      <w:pPr>
        <w:rPr>
          <w:rFonts w:ascii="微软雅黑" w:eastAsia="微软雅黑" w:hAnsi="微软雅黑" w:cs="微软雅黑"/>
          <w:spacing w:val="8"/>
          <w:sz w:val="20"/>
          <w:szCs w:val="20"/>
        </w:rPr>
      </w:pPr>
    </w:p>
    <w:p w14:paraId="4EAF9677" w14:textId="33551F09" w:rsidR="005C2DFC" w:rsidRDefault="005C2DFC" w:rsidP="005C2DFC">
      <w:pPr>
        <w:rPr>
          <w:rFonts w:ascii="微软雅黑" w:eastAsia="微软雅黑" w:hAnsi="微软雅黑" w:cs="微软雅黑"/>
          <w:spacing w:val="8"/>
          <w:sz w:val="20"/>
          <w:szCs w:val="20"/>
        </w:rPr>
      </w:pPr>
    </w:p>
    <w:p w14:paraId="63946014" w14:textId="052D5A85" w:rsidR="005C2DFC" w:rsidRDefault="005C2DFC" w:rsidP="005C2DFC">
      <w:pPr>
        <w:rPr>
          <w:rFonts w:ascii="微软雅黑" w:eastAsia="微软雅黑" w:hAnsi="微软雅黑" w:cs="微软雅黑"/>
          <w:spacing w:val="8"/>
          <w:sz w:val="20"/>
          <w:szCs w:val="20"/>
        </w:rPr>
      </w:pPr>
    </w:p>
    <w:p w14:paraId="37F6501F" w14:textId="73EE6AF8" w:rsidR="005C2DFC" w:rsidRDefault="005C2DFC" w:rsidP="005C2DFC">
      <w:pPr>
        <w:rPr>
          <w:rFonts w:ascii="微软雅黑" w:eastAsia="微软雅黑" w:hAnsi="微软雅黑" w:cs="微软雅黑"/>
          <w:spacing w:val="8"/>
          <w:sz w:val="20"/>
          <w:szCs w:val="20"/>
        </w:rPr>
      </w:pPr>
    </w:p>
    <w:p w14:paraId="1C8AA45B" w14:textId="185ACA30" w:rsidR="005C2DFC" w:rsidRDefault="005C2DFC" w:rsidP="005C2DFC">
      <w:pPr>
        <w:rPr>
          <w:rFonts w:ascii="微软雅黑" w:eastAsia="微软雅黑" w:hAnsi="微软雅黑" w:cs="微软雅黑"/>
          <w:spacing w:val="8"/>
          <w:sz w:val="20"/>
          <w:szCs w:val="20"/>
        </w:rPr>
      </w:pPr>
    </w:p>
    <w:p w14:paraId="6E0B415E" w14:textId="0A2DD5AD" w:rsidR="005C2DFC" w:rsidRDefault="005C2DFC" w:rsidP="005C2DFC">
      <w:pPr>
        <w:rPr>
          <w:rFonts w:ascii="微软雅黑" w:eastAsia="微软雅黑" w:hAnsi="微软雅黑" w:cs="微软雅黑"/>
          <w:spacing w:val="8"/>
          <w:sz w:val="20"/>
          <w:szCs w:val="20"/>
        </w:rPr>
      </w:pPr>
    </w:p>
    <w:p w14:paraId="1B6B1435" w14:textId="47D70302" w:rsidR="005C2DFC" w:rsidRDefault="005C2DFC" w:rsidP="005C2DFC">
      <w:pPr>
        <w:rPr>
          <w:rFonts w:ascii="微软雅黑" w:eastAsia="微软雅黑" w:hAnsi="微软雅黑" w:cs="微软雅黑"/>
          <w:spacing w:val="8"/>
          <w:sz w:val="20"/>
          <w:szCs w:val="20"/>
        </w:rPr>
      </w:pPr>
    </w:p>
    <w:p w14:paraId="1E9B3314" w14:textId="693CDD72" w:rsidR="005C2DFC" w:rsidRDefault="005C2DFC" w:rsidP="005C2DFC">
      <w:pPr>
        <w:rPr>
          <w:rFonts w:ascii="微软雅黑" w:eastAsia="微软雅黑" w:hAnsi="微软雅黑" w:cs="微软雅黑"/>
          <w:spacing w:val="8"/>
          <w:sz w:val="20"/>
          <w:szCs w:val="20"/>
        </w:rPr>
      </w:pPr>
    </w:p>
    <w:p w14:paraId="5F084943" w14:textId="7C8F153E" w:rsidR="005C2DFC" w:rsidRDefault="005C2DFC" w:rsidP="005C2DFC">
      <w:pPr>
        <w:rPr>
          <w:rFonts w:ascii="微软雅黑" w:eastAsia="微软雅黑" w:hAnsi="微软雅黑" w:cs="微软雅黑"/>
          <w:spacing w:val="8"/>
          <w:sz w:val="20"/>
          <w:szCs w:val="20"/>
        </w:rPr>
      </w:pPr>
    </w:p>
    <w:p w14:paraId="182EF04D" w14:textId="39ACD08E" w:rsidR="005C2DFC" w:rsidRDefault="005C2DFC" w:rsidP="005C2DFC">
      <w:pPr>
        <w:rPr>
          <w:rFonts w:ascii="微软雅黑" w:eastAsia="微软雅黑" w:hAnsi="微软雅黑" w:cs="微软雅黑"/>
          <w:spacing w:val="8"/>
          <w:sz w:val="20"/>
          <w:szCs w:val="20"/>
        </w:rPr>
      </w:pPr>
    </w:p>
    <w:p w14:paraId="35C99E9E" w14:textId="5F0DE41B" w:rsidR="005C2DFC" w:rsidRDefault="005C2DFC" w:rsidP="005C2DFC">
      <w:pPr>
        <w:rPr>
          <w:rFonts w:ascii="微软雅黑" w:eastAsia="微软雅黑" w:hAnsi="微软雅黑" w:cs="微软雅黑"/>
          <w:spacing w:val="8"/>
          <w:sz w:val="20"/>
          <w:szCs w:val="20"/>
        </w:rPr>
      </w:pPr>
    </w:p>
    <w:p w14:paraId="32F4C75C" w14:textId="4DFB9BAD" w:rsidR="005C2DFC" w:rsidRDefault="005C2DFC" w:rsidP="005C2DFC">
      <w:pPr>
        <w:rPr>
          <w:rFonts w:ascii="微软雅黑" w:eastAsia="微软雅黑" w:hAnsi="微软雅黑" w:cs="微软雅黑"/>
          <w:spacing w:val="8"/>
          <w:sz w:val="20"/>
          <w:szCs w:val="20"/>
        </w:rPr>
      </w:pPr>
    </w:p>
    <w:p w14:paraId="48901397" w14:textId="6F0A354F" w:rsidR="005C2DFC" w:rsidRDefault="005C2DFC" w:rsidP="005C2DFC">
      <w:pPr>
        <w:rPr>
          <w:rFonts w:ascii="微软雅黑" w:eastAsia="微软雅黑" w:hAnsi="微软雅黑" w:cs="微软雅黑"/>
          <w:spacing w:val="8"/>
          <w:sz w:val="20"/>
          <w:szCs w:val="20"/>
        </w:rPr>
      </w:pPr>
    </w:p>
    <w:p w14:paraId="75ABFD26" w14:textId="51DA30F8" w:rsidR="005C2DFC" w:rsidRDefault="005C2DFC" w:rsidP="005C2DFC">
      <w:pPr>
        <w:rPr>
          <w:rFonts w:ascii="微软雅黑" w:eastAsia="微软雅黑" w:hAnsi="微软雅黑" w:cs="微软雅黑"/>
          <w:spacing w:val="8"/>
          <w:sz w:val="20"/>
          <w:szCs w:val="20"/>
        </w:rPr>
      </w:pPr>
    </w:p>
    <w:p w14:paraId="3A957116" w14:textId="1E6A3E69" w:rsidR="005C2DFC" w:rsidRDefault="005C2DFC" w:rsidP="005C2DFC">
      <w:pPr>
        <w:rPr>
          <w:rFonts w:ascii="微软雅黑" w:eastAsia="微软雅黑" w:hAnsi="微软雅黑" w:cs="微软雅黑"/>
          <w:spacing w:val="8"/>
          <w:sz w:val="20"/>
          <w:szCs w:val="20"/>
        </w:rPr>
      </w:pPr>
    </w:p>
    <w:p w14:paraId="6CE90EA5" w14:textId="3775A911" w:rsidR="005C2DFC" w:rsidRDefault="005C2DFC" w:rsidP="005C2DFC">
      <w:pPr>
        <w:rPr>
          <w:rFonts w:ascii="微软雅黑" w:eastAsia="微软雅黑" w:hAnsi="微软雅黑" w:cs="微软雅黑"/>
          <w:spacing w:val="8"/>
          <w:sz w:val="20"/>
          <w:szCs w:val="20"/>
        </w:rPr>
      </w:pPr>
    </w:p>
    <w:p w14:paraId="37E3B164" w14:textId="623AD8C3" w:rsidR="005C2DFC" w:rsidRDefault="005C2DFC" w:rsidP="005C2DFC">
      <w:pPr>
        <w:rPr>
          <w:rFonts w:ascii="微软雅黑" w:eastAsia="微软雅黑" w:hAnsi="微软雅黑" w:cs="微软雅黑"/>
          <w:spacing w:val="8"/>
          <w:sz w:val="20"/>
          <w:szCs w:val="20"/>
        </w:rPr>
      </w:pPr>
    </w:p>
    <w:p w14:paraId="069AAEA6" w14:textId="67FC30F7" w:rsidR="005C2DFC" w:rsidRDefault="005C2DFC" w:rsidP="005C2DFC">
      <w:pPr>
        <w:rPr>
          <w:rFonts w:ascii="微软雅黑" w:eastAsia="微软雅黑" w:hAnsi="微软雅黑" w:cs="微软雅黑"/>
          <w:spacing w:val="8"/>
          <w:sz w:val="20"/>
          <w:szCs w:val="20"/>
        </w:rPr>
      </w:pPr>
    </w:p>
    <w:p w14:paraId="7347B0BA" w14:textId="77777777" w:rsidR="00A20F1B" w:rsidRPr="00EC5128" w:rsidRDefault="00400A48" w:rsidP="00EC5128">
      <w:pPr>
        <w:keepNext/>
        <w:keepLines/>
        <w:adjustRightInd w:val="0"/>
        <w:snapToGrid w:val="0"/>
        <w:spacing w:line="500" w:lineRule="exact"/>
        <w:ind w:firstLineChars="200" w:firstLine="562"/>
        <w:outlineLvl w:val="1"/>
        <w:rPr>
          <w:rFonts w:ascii="仿宋_GB2312" w:eastAsia="仿宋_GB2312" w:hAnsi="宋体" w:cs="微软雅黑"/>
          <w:b/>
          <w:sz w:val="28"/>
          <w:szCs w:val="28"/>
        </w:rPr>
      </w:pPr>
      <w:bookmarkStart w:id="193" w:name="_Toc186036529"/>
      <w:r w:rsidRPr="00EC5128">
        <w:rPr>
          <w:rFonts w:ascii="仿宋_GB2312" w:eastAsia="仿宋_GB2312" w:hAnsi="宋体" w:cs="微软雅黑" w:hint="eastAsia"/>
          <w:b/>
          <w:sz w:val="28"/>
          <w:szCs w:val="28"/>
        </w:rPr>
        <w:lastRenderedPageBreak/>
        <w:t>三、</w:t>
      </w:r>
      <w:bookmarkStart w:id="194" w:name="_Toc21936039"/>
      <w:bookmarkStart w:id="195" w:name="_Toc29985638"/>
      <w:bookmarkStart w:id="196" w:name="_Toc82524620"/>
      <w:bookmarkStart w:id="197" w:name="_Toc14755"/>
      <w:bookmarkStart w:id="198" w:name="_Toc313008357"/>
      <w:bookmarkStart w:id="199" w:name="_Toc77774739"/>
      <w:bookmarkStart w:id="200" w:name="_Toc313888361"/>
      <w:bookmarkStart w:id="201" w:name="_Toc65246921"/>
      <w:bookmarkStart w:id="202" w:name="_Toc22008"/>
      <w:bookmarkStart w:id="203" w:name="_Toc342913420"/>
      <w:bookmarkStart w:id="204" w:name="_Toc30668158"/>
      <w:bookmarkStart w:id="205" w:name="_Toc21127"/>
      <w:bookmarkStart w:id="206" w:name="_Toc77758496"/>
      <w:bookmarkStart w:id="207" w:name="_Toc23185487"/>
      <w:bookmarkStart w:id="208" w:name="_Toc433792170"/>
      <w:bookmarkStart w:id="209" w:name="_Toc74147215"/>
      <w:bookmarkStart w:id="210" w:name="_Toc7966"/>
      <w:bookmarkStart w:id="211" w:name="_Toc64557606"/>
      <w:bookmarkStart w:id="212" w:name="_Toc20656410"/>
      <w:bookmarkStart w:id="213" w:name="_Toc6818912"/>
      <w:bookmarkStart w:id="214" w:name="_Toc53498889"/>
      <w:bookmarkEnd w:id="168"/>
      <w:bookmarkEnd w:id="169"/>
      <w:bookmarkEnd w:id="170"/>
      <w:bookmarkEnd w:id="171"/>
      <w:bookmarkEnd w:id="172"/>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EC5128">
        <w:rPr>
          <w:rFonts w:ascii="仿宋_GB2312" w:eastAsia="仿宋_GB2312" w:hAnsi="宋体" w:cs="微软雅黑" w:hint="eastAsia"/>
          <w:b/>
          <w:sz w:val="28"/>
          <w:szCs w:val="28"/>
        </w:rPr>
        <w:t>技术部分</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053B6C0" w14:textId="77777777" w:rsidR="00A20F1B" w:rsidRDefault="00400A48">
      <w:pPr>
        <w:tabs>
          <w:tab w:val="left" w:pos="6300"/>
        </w:tabs>
        <w:snapToGrid w:val="0"/>
        <w:spacing w:line="360" w:lineRule="auto"/>
        <w:ind w:firstLine="570"/>
        <w:jc w:val="center"/>
        <w:rPr>
          <w:rFonts w:ascii="仿宋_GB2312" w:eastAsia="仿宋_GB2312" w:hAnsi="微软雅黑" w:cs="微软雅黑"/>
          <w:sz w:val="28"/>
          <w:szCs w:val="28"/>
        </w:rPr>
      </w:pPr>
      <w:r>
        <w:rPr>
          <w:rFonts w:ascii="仿宋_GB2312" w:eastAsia="仿宋_GB2312" w:hAnsi="微软雅黑" w:cs="微软雅黑" w:hint="eastAsia"/>
          <w:sz w:val="28"/>
          <w:szCs w:val="28"/>
        </w:rPr>
        <w:t>（一）技术响应偏离表</w:t>
      </w:r>
    </w:p>
    <w:p w14:paraId="46969BDF" w14:textId="77777777" w:rsidR="00A20F1B" w:rsidRDefault="00A20F1B">
      <w:pPr>
        <w:adjustRightInd w:val="0"/>
        <w:snapToGrid w:val="0"/>
        <w:spacing w:line="360" w:lineRule="auto"/>
        <w:ind w:firstLineChars="200" w:firstLine="560"/>
        <w:jc w:val="left"/>
        <w:rPr>
          <w:rFonts w:ascii="仿宋_GB2312" w:eastAsia="仿宋_GB2312" w:hAnsi="微软雅黑" w:cs="微软雅黑"/>
          <w:sz w:val="28"/>
          <w:szCs w:val="28"/>
        </w:rPr>
      </w:pPr>
    </w:p>
    <w:p w14:paraId="1AE695BA" w14:textId="77777777" w:rsidR="00A20F1B" w:rsidRDefault="00400A48">
      <w:pPr>
        <w:spacing w:line="360" w:lineRule="auto"/>
        <w:ind w:leftChars="225" w:left="473" w:firstLineChars="225" w:firstLine="630"/>
        <w:jc w:val="left"/>
        <w:rPr>
          <w:rFonts w:ascii="仿宋_GB2312" w:eastAsia="仿宋_GB2312" w:hAnsi="微软雅黑" w:cs="微软雅黑"/>
          <w:sz w:val="28"/>
          <w:szCs w:val="28"/>
        </w:rPr>
      </w:pPr>
      <w:r>
        <w:rPr>
          <w:rFonts w:ascii="仿宋_GB2312" w:eastAsia="仿宋_GB2312" w:hAnsi="微软雅黑" w:cs="微软雅黑" w:hint="eastAsia"/>
          <w:sz w:val="28"/>
          <w:szCs w:val="28"/>
        </w:rPr>
        <w:t>项目编号：</w:t>
      </w:r>
    </w:p>
    <w:p w14:paraId="1B0AC0A3" w14:textId="77777777" w:rsidR="00A20F1B" w:rsidRDefault="00400A48">
      <w:pPr>
        <w:spacing w:line="360" w:lineRule="auto"/>
        <w:ind w:leftChars="225" w:left="473" w:firstLineChars="225" w:firstLine="630"/>
        <w:jc w:val="left"/>
        <w:rPr>
          <w:rFonts w:ascii="仿宋_GB2312" w:eastAsia="仿宋_GB2312" w:hAnsi="微软雅黑" w:cs="微软雅黑"/>
          <w:sz w:val="28"/>
          <w:szCs w:val="28"/>
        </w:rPr>
      </w:pPr>
      <w:r>
        <w:rPr>
          <w:rFonts w:ascii="仿宋_GB2312" w:eastAsia="仿宋_GB2312" w:hAnsi="微软雅黑" w:cs="微软雅黑" w:hint="eastAsia"/>
          <w:sz w:val="28"/>
          <w:szCs w:val="28"/>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2658"/>
        <w:gridCol w:w="2759"/>
        <w:gridCol w:w="2067"/>
      </w:tblGrid>
      <w:tr w:rsidR="00A20F1B" w14:paraId="31C15C66" w14:textId="77777777">
        <w:trPr>
          <w:trHeight w:val="515"/>
          <w:jc w:val="center"/>
        </w:trPr>
        <w:tc>
          <w:tcPr>
            <w:tcW w:w="1138" w:type="dxa"/>
          </w:tcPr>
          <w:p w14:paraId="068CEC4F" w14:textId="77777777" w:rsidR="00A20F1B" w:rsidRDefault="00400A48" w:rsidP="00736B8F">
            <w:pPr>
              <w:pStyle w:val="afffb"/>
              <w:ind w:firstLineChars="100" w:firstLine="210"/>
              <w:rPr>
                <w:rFonts w:ascii="微软雅黑" w:eastAsia="微软雅黑" w:hAnsi="微软雅黑"/>
                <w:sz w:val="21"/>
                <w:szCs w:val="21"/>
              </w:rPr>
            </w:pPr>
            <w:r>
              <w:rPr>
                <w:rFonts w:ascii="微软雅黑" w:eastAsia="微软雅黑" w:hAnsi="微软雅黑" w:hint="eastAsia"/>
                <w:sz w:val="21"/>
                <w:szCs w:val="21"/>
              </w:rPr>
              <w:t>序号</w:t>
            </w:r>
          </w:p>
        </w:tc>
        <w:tc>
          <w:tcPr>
            <w:tcW w:w="2658" w:type="dxa"/>
          </w:tcPr>
          <w:p w14:paraId="675243ED" w14:textId="282BE5BF" w:rsidR="00A20F1B" w:rsidRDefault="00400A48" w:rsidP="00736B8F">
            <w:pPr>
              <w:pStyle w:val="afffb"/>
              <w:ind w:firstLineChars="400" w:firstLine="840"/>
              <w:rPr>
                <w:rFonts w:ascii="微软雅黑" w:eastAsia="微软雅黑" w:hAnsi="微软雅黑"/>
                <w:sz w:val="21"/>
                <w:szCs w:val="21"/>
              </w:rPr>
            </w:pPr>
            <w:r>
              <w:rPr>
                <w:rFonts w:ascii="微软雅黑" w:eastAsia="微软雅黑" w:hAnsi="微软雅黑" w:hint="eastAsia"/>
                <w:sz w:val="21"/>
                <w:szCs w:val="21"/>
              </w:rPr>
              <w:t>项目需求</w:t>
            </w:r>
          </w:p>
        </w:tc>
        <w:tc>
          <w:tcPr>
            <w:tcW w:w="2759" w:type="dxa"/>
          </w:tcPr>
          <w:p w14:paraId="5A04C1E6" w14:textId="77777777" w:rsidR="00A20F1B" w:rsidRDefault="00400A48" w:rsidP="00736B8F">
            <w:pPr>
              <w:pStyle w:val="afffb"/>
              <w:ind w:firstLineChars="400" w:firstLine="840"/>
              <w:rPr>
                <w:rFonts w:ascii="微软雅黑" w:eastAsia="微软雅黑" w:hAnsi="微软雅黑"/>
                <w:sz w:val="21"/>
                <w:szCs w:val="21"/>
              </w:rPr>
            </w:pPr>
            <w:r>
              <w:rPr>
                <w:rFonts w:ascii="微软雅黑" w:eastAsia="微软雅黑" w:hAnsi="微软雅黑" w:hint="eastAsia"/>
                <w:sz w:val="21"/>
                <w:szCs w:val="21"/>
              </w:rPr>
              <w:t>响应情况</w:t>
            </w:r>
          </w:p>
        </w:tc>
        <w:tc>
          <w:tcPr>
            <w:tcW w:w="2067" w:type="dxa"/>
          </w:tcPr>
          <w:p w14:paraId="038F767D" w14:textId="77777777" w:rsidR="00A20F1B" w:rsidRDefault="00400A48">
            <w:pPr>
              <w:pStyle w:val="afffb"/>
              <w:ind w:firstLine="420"/>
              <w:rPr>
                <w:rFonts w:ascii="微软雅黑" w:eastAsia="微软雅黑" w:hAnsi="微软雅黑"/>
                <w:sz w:val="21"/>
                <w:szCs w:val="21"/>
              </w:rPr>
            </w:pPr>
            <w:r>
              <w:rPr>
                <w:rFonts w:ascii="微软雅黑" w:eastAsia="微软雅黑" w:hAnsi="微软雅黑" w:hint="eastAsia"/>
                <w:sz w:val="21"/>
                <w:szCs w:val="21"/>
              </w:rPr>
              <w:t>差异说明</w:t>
            </w:r>
          </w:p>
        </w:tc>
      </w:tr>
      <w:tr w:rsidR="00A20F1B" w14:paraId="51C0F0CA" w14:textId="77777777">
        <w:trPr>
          <w:trHeight w:val="599"/>
          <w:jc w:val="center"/>
        </w:trPr>
        <w:tc>
          <w:tcPr>
            <w:tcW w:w="1138" w:type="dxa"/>
            <w:vAlign w:val="center"/>
          </w:tcPr>
          <w:p w14:paraId="6202775D"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13AA217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00D2EE0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37018E68"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5554FCAB" w14:textId="77777777">
        <w:trPr>
          <w:trHeight w:val="599"/>
          <w:jc w:val="center"/>
        </w:trPr>
        <w:tc>
          <w:tcPr>
            <w:tcW w:w="1138" w:type="dxa"/>
            <w:vAlign w:val="center"/>
          </w:tcPr>
          <w:p w14:paraId="71E265D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156A285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2499C09C"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397EECF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792CD2D2" w14:textId="77777777">
        <w:trPr>
          <w:trHeight w:val="599"/>
          <w:jc w:val="center"/>
        </w:trPr>
        <w:tc>
          <w:tcPr>
            <w:tcW w:w="1138" w:type="dxa"/>
            <w:vAlign w:val="center"/>
          </w:tcPr>
          <w:p w14:paraId="386E1685"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7262C375"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51F142DC"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2F9EC65E"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7DA8A35E" w14:textId="77777777">
        <w:trPr>
          <w:trHeight w:val="599"/>
          <w:jc w:val="center"/>
        </w:trPr>
        <w:tc>
          <w:tcPr>
            <w:tcW w:w="1138" w:type="dxa"/>
            <w:vAlign w:val="center"/>
          </w:tcPr>
          <w:p w14:paraId="47A0B7DA"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7BB9FFE2"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299A6B34"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240F652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1ABFE6B2" w14:textId="77777777">
        <w:trPr>
          <w:trHeight w:val="599"/>
          <w:jc w:val="center"/>
        </w:trPr>
        <w:tc>
          <w:tcPr>
            <w:tcW w:w="1138" w:type="dxa"/>
            <w:vAlign w:val="center"/>
          </w:tcPr>
          <w:p w14:paraId="4990464F"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3EE6139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1B8AB8B0"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33DC0531"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15875AE2" w14:textId="77777777">
        <w:trPr>
          <w:trHeight w:val="599"/>
          <w:jc w:val="center"/>
        </w:trPr>
        <w:tc>
          <w:tcPr>
            <w:tcW w:w="1138" w:type="dxa"/>
            <w:vAlign w:val="center"/>
          </w:tcPr>
          <w:p w14:paraId="4F01EF7D"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184D6A6D"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6CF88D2B"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164CA5F5"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5841E29F" w14:textId="77777777">
        <w:trPr>
          <w:trHeight w:val="599"/>
          <w:jc w:val="center"/>
        </w:trPr>
        <w:tc>
          <w:tcPr>
            <w:tcW w:w="1138" w:type="dxa"/>
            <w:vAlign w:val="center"/>
          </w:tcPr>
          <w:p w14:paraId="04B65065"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658" w:type="dxa"/>
            <w:vAlign w:val="center"/>
          </w:tcPr>
          <w:p w14:paraId="6136E052"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759" w:type="dxa"/>
            <w:vAlign w:val="center"/>
          </w:tcPr>
          <w:p w14:paraId="11489B62"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067" w:type="dxa"/>
            <w:vAlign w:val="center"/>
          </w:tcPr>
          <w:p w14:paraId="297DC02A"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bl>
    <w:p w14:paraId="729FE605" w14:textId="77777777" w:rsidR="00A20F1B" w:rsidRDefault="00400A48">
      <w:pPr>
        <w:spacing w:line="360" w:lineRule="auto"/>
        <w:ind w:firstLineChars="250" w:firstLine="700"/>
        <w:rPr>
          <w:rFonts w:ascii="仿宋_GB2312" w:eastAsia="仿宋_GB2312" w:hAnsi="微软雅黑" w:cs="微软雅黑"/>
          <w:sz w:val="28"/>
          <w:szCs w:val="28"/>
        </w:rPr>
      </w:pPr>
      <w:r>
        <w:rPr>
          <w:rFonts w:ascii="仿宋_GB2312" w:eastAsia="仿宋_GB2312" w:hAnsi="微软雅黑" w:cs="微软雅黑" w:hint="eastAsia"/>
          <w:sz w:val="28"/>
          <w:szCs w:val="28"/>
        </w:rPr>
        <w:t>比选申请人：             法定代表人（或法定代表人授权代表）</w:t>
      </w:r>
    </w:p>
    <w:p w14:paraId="7B483C1C" w14:textId="77777777" w:rsidR="00A20F1B" w:rsidRDefault="00A20F1B">
      <w:pPr>
        <w:spacing w:line="360" w:lineRule="auto"/>
        <w:rPr>
          <w:rFonts w:ascii="仿宋_GB2312" w:eastAsia="仿宋_GB2312" w:hAnsi="微软雅黑" w:cs="微软雅黑"/>
          <w:sz w:val="28"/>
          <w:szCs w:val="28"/>
        </w:rPr>
      </w:pPr>
    </w:p>
    <w:p w14:paraId="1D36E666" w14:textId="77777777" w:rsidR="00A20F1B" w:rsidRDefault="00400A48">
      <w:pPr>
        <w:spacing w:line="360" w:lineRule="auto"/>
        <w:ind w:firstLineChars="300" w:firstLine="840"/>
        <w:rPr>
          <w:rFonts w:ascii="仿宋_GB2312" w:eastAsia="仿宋_GB2312" w:hAnsi="微软雅黑" w:cs="微软雅黑"/>
          <w:sz w:val="28"/>
          <w:szCs w:val="28"/>
        </w:rPr>
      </w:pPr>
      <w:r>
        <w:rPr>
          <w:rFonts w:ascii="仿宋_GB2312" w:eastAsia="仿宋_GB2312" w:hAnsi="微软雅黑" w:cs="微软雅黑" w:hint="eastAsia"/>
          <w:sz w:val="28"/>
          <w:szCs w:val="28"/>
        </w:rPr>
        <w:t>（比选申请人公章）                           （签署或盖章）</w:t>
      </w:r>
    </w:p>
    <w:p w14:paraId="5E31A401"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年     月     日</w:t>
      </w:r>
    </w:p>
    <w:p w14:paraId="316DA91C"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注：</w:t>
      </w:r>
    </w:p>
    <w:p w14:paraId="56FD5C7B"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1.本表即为对本项目</w:t>
      </w:r>
      <w:r>
        <w:rPr>
          <w:rFonts w:ascii="仿宋_GB2312" w:eastAsia="仿宋_GB2312" w:hAnsi="微软雅黑" w:cs="微软雅黑" w:hint="eastAsia"/>
          <w:b/>
          <w:bCs/>
          <w:sz w:val="28"/>
          <w:szCs w:val="28"/>
        </w:rPr>
        <w:t>“第二篇 项目技术需求”中所有内容进行比较和响应，应逐条如实填写</w:t>
      </w:r>
      <w:r>
        <w:rPr>
          <w:rFonts w:ascii="仿宋_GB2312" w:eastAsia="仿宋_GB2312" w:hAnsi="微软雅黑" w:cs="微软雅黑" w:hint="eastAsia"/>
          <w:sz w:val="28"/>
          <w:szCs w:val="28"/>
        </w:rPr>
        <w:t>，“响应情况”中必须列出具体数值或内容。如比选申请人未应答或只注明“符合”、“满足”等类似无具体数值或内容的表述，视为不满足对应条款；</w:t>
      </w:r>
    </w:p>
    <w:p w14:paraId="50D1B532"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2.该表可扩展；</w:t>
      </w:r>
    </w:p>
    <w:p w14:paraId="18212931"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3.后附相关证明材料（格式自定）</w:t>
      </w:r>
    </w:p>
    <w:p w14:paraId="4B35F11A" w14:textId="77777777" w:rsidR="00A20F1B" w:rsidRDefault="00A20F1B">
      <w:pPr>
        <w:tabs>
          <w:tab w:val="left" w:pos="6300"/>
        </w:tabs>
        <w:snapToGrid w:val="0"/>
        <w:spacing w:line="360" w:lineRule="auto"/>
        <w:ind w:firstLineChars="200" w:firstLine="480"/>
        <w:rPr>
          <w:rFonts w:ascii="微软雅黑" w:eastAsia="微软雅黑" w:hAnsi="微软雅黑" w:cs="微软雅黑"/>
          <w:sz w:val="24"/>
          <w:szCs w:val="24"/>
        </w:rPr>
      </w:pPr>
    </w:p>
    <w:p w14:paraId="1A922C6B"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bookmarkStart w:id="215" w:name="_Toc313008358"/>
      <w:bookmarkStart w:id="216" w:name="_Toc313888362"/>
      <w:bookmarkStart w:id="217" w:name="_Toc342913421"/>
      <w:r>
        <w:rPr>
          <w:rFonts w:ascii="仿宋_GB2312" w:eastAsia="仿宋_GB2312" w:hAnsi="微软雅黑" w:cs="微软雅黑" w:hint="eastAsia"/>
          <w:sz w:val="28"/>
          <w:szCs w:val="28"/>
        </w:rPr>
        <w:lastRenderedPageBreak/>
        <w:t>（二）技术评审需提供的材料（格式自定）</w:t>
      </w:r>
    </w:p>
    <w:p w14:paraId="74BED737" w14:textId="77777777" w:rsidR="00A20F1B" w:rsidRDefault="00A20F1B">
      <w:pPr>
        <w:tabs>
          <w:tab w:val="left" w:pos="6300"/>
        </w:tabs>
        <w:snapToGrid w:val="0"/>
        <w:spacing w:line="360" w:lineRule="auto"/>
        <w:ind w:firstLineChars="200" w:firstLine="420"/>
        <w:rPr>
          <w:rFonts w:ascii="微软雅黑" w:eastAsia="微软雅黑" w:hAnsi="微软雅黑" w:cs="微软雅黑"/>
          <w:szCs w:val="21"/>
        </w:rPr>
      </w:pPr>
    </w:p>
    <w:p w14:paraId="58534AB8" w14:textId="77777777" w:rsidR="00A20F1B" w:rsidRDefault="00400A48" w:rsidP="00EC5128">
      <w:pPr>
        <w:keepNext/>
        <w:keepLines/>
        <w:adjustRightInd w:val="0"/>
        <w:snapToGrid w:val="0"/>
        <w:spacing w:line="500" w:lineRule="exact"/>
        <w:ind w:firstLineChars="200" w:firstLine="420"/>
        <w:outlineLvl w:val="1"/>
        <w:rPr>
          <w:rFonts w:ascii="仿宋_GB2312" w:eastAsia="仿宋_GB2312" w:hAnsi="微软雅黑" w:cs="微软雅黑"/>
          <w:b/>
          <w:sz w:val="28"/>
          <w:szCs w:val="28"/>
        </w:rPr>
      </w:pPr>
      <w:r>
        <w:rPr>
          <w:rFonts w:hint="eastAsia"/>
          <w:b/>
        </w:rPr>
        <w:br w:type="page"/>
      </w:r>
      <w:bookmarkStart w:id="218" w:name="_Toc82524621"/>
      <w:bookmarkStart w:id="219" w:name="_Toc65246922"/>
      <w:bookmarkStart w:id="220" w:name="_Toc26946"/>
      <w:bookmarkStart w:id="221" w:name="_Toc20656411"/>
      <w:bookmarkStart w:id="222" w:name="_Toc29985639"/>
      <w:bookmarkStart w:id="223" w:name="_Toc64557607"/>
      <w:bookmarkStart w:id="224" w:name="_Toc23185488"/>
      <w:bookmarkStart w:id="225" w:name="_Toc21936040"/>
      <w:bookmarkStart w:id="226" w:name="_Toc15314"/>
      <w:bookmarkStart w:id="227" w:name="_Toc77774740"/>
      <w:bookmarkStart w:id="228" w:name="_Toc433792171"/>
      <w:bookmarkStart w:id="229" w:name="_Toc6818913"/>
      <w:bookmarkStart w:id="230" w:name="_Toc77758497"/>
      <w:bookmarkStart w:id="231" w:name="_Toc30668159"/>
      <w:bookmarkStart w:id="232" w:name="_Toc74147216"/>
      <w:bookmarkStart w:id="233" w:name="_Toc15853"/>
      <w:bookmarkStart w:id="234" w:name="_Toc28185"/>
      <w:bookmarkStart w:id="235" w:name="_Toc53498890"/>
      <w:bookmarkStart w:id="236" w:name="_Toc186036530"/>
      <w:r w:rsidRPr="00EC5128">
        <w:rPr>
          <w:rFonts w:ascii="仿宋_GB2312" w:eastAsia="仿宋_GB2312" w:hAnsi="宋体" w:cs="微软雅黑" w:hint="eastAsia"/>
          <w:b/>
          <w:sz w:val="28"/>
          <w:szCs w:val="28"/>
        </w:rPr>
        <w:lastRenderedPageBreak/>
        <w:t>四、商务部分</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0A1E30A0" w14:textId="33974FB1" w:rsidR="00A20F1B" w:rsidRDefault="00400A48" w:rsidP="004766DD">
      <w:pPr>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（一）</w:t>
      </w:r>
      <w:bookmarkStart w:id="237" w:name="_Toc283382459"/>
      <w:r>
        <w:rPr>
          <w:rFonts w:ascii="仿宋_GB2312" w:eastAsia="仿宋_GB2312" w:hAnsi="微软雅黑" w:cs="微软雅黑" w:hint="eastAsia"/>
          <w:sz w:val="28"/>
          <w:szCs w:val="28"/>
        </w:rPr>
        <w:t>商务响应偏离表</w:t>
      </w:r>
    </w:p>
    <w:p w14:paraId="433C0E2A" w14:textId="77777777" w:rsidR="00A20F1B" w:rsidRDefault="00400A48">
      <w:pPr>
        <w:snapToGrid w:val="0"/>
        <w:spacing w:line="360" w:lineRule="auto"/>
        <w:jc w:val="center"/>
        <w:rPr>
          <w:rFonts w:ascii="仿宋_GB2312" w:eastAsia="仿宋_GB2312" w:hAnsi="微软雅黑" w:cs="微软雅黑"/>
          <w:sz w:val="28"/>
          <w:szCs w:val="28"/>
        </w:rPr>
      </w:pPr>
      <w:r>
        <w:rPr>
          <w:rFonts w:ascii="仿宋_GB2312" w:eastAsia="仿宋_GB2312" w:hAnsi="微软雅黑" w:cs="微软雅黑" w:hint="eastAsia"/>
          <w:sz w:val="28"/>
          <w:szCs w:val="28"/>
        </w:rPr>
        <w:t>商务响应偏离表</w:t>
      </w:r>
    </w:p>
    <w:p w14:paraId="71F84941" w14:textId="77777777" w:rsidR="00A20F1B" w:rsidRDefault="00400A48">
      <w:pPr>
        <w:spacing w:line="360" w:lineRule="auto"/>
        <w:ind w:leftChars="225" w:left="473" w:firstLineChars="225" w:firstLine="630"/>
        <w:jc w:val="left"/>
        <w:rPr>
          <w:rFonts w:ascii="仿宋_GB2312" w:eastAsia="仿宋_GB2312" w:hAnsi="微软雅黑" w:cs="微软雅黑"/>
          <w:sz w:val="28"/>
          <w:szCs w:val="28"/>
        </w:rPr>
      </w:pPr>
      <w:r>
        <w:rPr>
          <w:rFonts w:ascii="仿宋_GB2312" w:eastAsia="仿宋_GB2312" w:hAnsi="微软雅黑" w:cs="微软雅黑" w:hint="eastAsia"/>
          <w:sz w:val="28"/>
          <w:szCs w:val="28"/>
        </w:rPr>
        <w:t>项目编号：</w:t>
      </w:r>
    </w:p>
    <w:p w14:paraId="5D1F474F" w14:textId="77777777" w:rsidR="00A20F1B" w:rsidRDefault="00400A48">
      <w:pPr>
        <w:spacing w:line="360" w:lineRule="auto"/>
        <w:ind w:leftChars="225" w:left="473" w:firstLineChars="225" w:firstLine="630"/>
        <w:jc w:val="left"/>
        <w:rPr>
          <w:rFonts w:ascii="仿宋_GB2312" w:eastAsia="仿宋_GB2312" w:hAnsi="微软雅黑" w:cs="微软雅黑"/>
          <w:sz w:val="28"/>
          <w:szCs w:val="28"/>
        </w:rPr>
      </w:pPr>
      <w:r>
        <w:rPr>
          <w:rFonts w:ascii="仿宋_GB2312" w:eastAsia="仿宋_GB2312" w:hAnsi="微软雅黑" w:cs="微软雅黑" w:hint="eastAsia"/>
          <w:sz w:val="28"/>
          <w:szCs w:val="28"/>
        </w:rPr>
        <w:t>项目名称：</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3026"/>
        <w:gridCol w:w="2268"/>
        <w:gridCol w:w="2127"/>
      </w:tblGrid>
      <w:tr w:rsidR="00A20F1B" w14:paraId="0204D241" w14:textId="77777777">
        <w:trPr>
          <w:trHeight w:val="501"/>
        </w:trPr>
        <w:tc>
          <w:tcPr>
            <w:tcW w:w="1510" w:type="dxa"/>
            <w:vAlign w:val="center"/>
          </w:tcPr>
          <w:p w14:paraId="13FF95EA" w14:textId="77777777" w:rsidR="00A20F1B" w:rsidRDefault="00400A48">
            <w:pPr>
              <w:pStyle w:val="afffb"/>
              <w:ind w:firstLine="420"/>
              <w:rPr>
                <w:rFonts w:ascii="微软雅黑" w:eastAsia="微软雅黑" w:hAnsi="微软雅黑"/>
                <w:sz w:val="21"/>
                <w:szCs w:val="21"/>
              </w:rPr>
            </w:pPr>
            <w:r>
              <w:rPr>
                <w:rFonts w:ascii="微软雅黑" w:eastAsia="微软雅黑" w:hAnsi="微软雅黑" w:hint="eastAsia"/>
                <w:sz w:val="21"/>
                <w:szCs w:val="21"/>
              </w:rPr>
              <w:t>序号</w:t>
            </w:r>
          </w:p>
        </w:tc>
        <w:tc>
          <w:tcPr>
            <w:tcW w:w="3026" w:type="dxa"/>
            <w:vAlign w:val="center"/>
          </w:tcPr>
          <w:p w14:paraId="4F270148" w14:textId="77777777" w:rsidR="00A20F1B" w:rsidRDefault="00400A48" w:rsidP="00736B8F">
            <w:pPr>
              <w:pStyle w:val="afffb"/>
              <w:ind w:firstLineChars="500" w:firstLine="1050"/>
              <w:rPr>
                <w:rFonts w:ascii="微软雅黑" w:eastAsia="微软雅黑" w:hAnsi="微软雅黑"/>
                <w:sz w:val="21"/>
                <w:szCs w:val="21"/>
              </w:rPr>
            </w:pPr>
            <w:r>
              <w:rPr>
                <w:rFonts w:ascii="微软雅黑" w:eastAsia="微软雅黑" w:hAnsi="微软雅黑" w:hint="eastAsia"/>
                <w:sz w:val="21"/>
                <w:szCs w:val="21"/>
              </w:rPr>
              <w:t>项目需求</w:t>
            </w:r>
          </w:p>
        </w:tc>
        <w:tc>
          <w:tcPr>
            <w:tcW w:w="2268" w:type="dxa"/>
            <w:vAlign w:val="center"/>
          </w:tcPr>
          <w:p w14:paraId="266907BE" w14:textId="77777777" w:rsidR="00A20F1B" w:rsidRDefault="00400A48">
            <w:pPr>
              <w:pStyle w:val="afffb"/>
              <w:ind w:firstLine="420"/>
              <w:rPr>
                <w:rFonts w:ascii="微软雅黑" w:eastAsia="微软雅黑" w:hAnsi="微软雅黑"/>
                <w:sz w:val="21"/>
                <w:szCs w:val="21"/>
              </w:rPr>
            </w:pPr>
            <w:r>
              <w:rPr>
                <w:rFonts w:ascii="微软雅黑" w:eastAsia="微软雅黑" w:hAnsi="微软雅黑" w:hint="eastAsia"/>
                <w:sz w:val="21"/>
                <w:szCs w:val="21"/>
              </w:rPr>
              <w:t>响应情况</w:t>
            </w:r>
          </w:p>
        </w:tc>
        <w:tc>
          <w:tcPr>
            <w:tcW w:w="2127" w:type="dxa"/>
            <w:vAlign w:val="center"/>
          </w:tcPr>
          <w:p w14:paraId="265ABCAC" w14:textId="77777777" w:rsidR="00A20F1B" w:rsidRDefault="00400A48">
            <w:pPr>
              <w:pStyle w:val="afffb"/>
              <w:ind w:firstLine="420"/>
              <w:rPr>
                <w:rFonts w:ascii="微软雅黑" w:eastAsia="微软雅黑" w:hAnsi="微软雅黑"/>
                <w:sz w:val="21"/>
                <w:szCs w:val="21"/>
              </w:rPr>
            </w:pPr>
            <w:r>
              <w:rPr>
                <w:rFonts w:ascii="微软雅黑" w:eastAsia="微软雅黑" w:hAnsi="微软雅黑" w:hint="eastAsia"/>
                <w:sz w:val="21"/>
                <w:szCs w:val="21"/>
              </w:rPr>
              <w:t>偏离说明</w:t>
            </w:r>
          </w:p>
        </w:tc>
      </w:tr>
      <w:tr w:rsidR="00A20F1B" w14:paraId="604FBAD6" w14:textId="77777777">
        <w:trPr>
          <w:trHeight w:val="703"/>
        </w:trPr>
        <w:tc>
          <w:tcPr>
            <w:tcW w:w="1510" w:type="dxa"/>
            <w:vAlign w:val="center"/>
          </w:tcPr>
          <w:p w14:paraId="0E02AAD5"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3026" w:type="dxa"/>
            <w:vAlign w:val="center"/>
          </w:tcPr>
          <w:p w14:paraId="17606F1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268" w:type="dxa"/>
            <w:vAlign w:val="center"/>
          </w:tcPr>
          <w:p w14:paraId="6992C1A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127" w:type="dxa"/>
            <w:vAlign w:val="center"/>
          </w:tcPr>
          <w:p w14:paraId="3E1C575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2B88CD07" w14:textId="77777777">
        <w:trPr>
          <w:trHeight w:val="703"/>
        </w:trPr>
        <w:tc>
          <w:tcPr>
            <w:tcW w:w="1510" w:type="dxa"/>
            <w:vAlign w:val="center"/>
          </w:tcPr>
          <w:p w14:paraId="6DBF84D9"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3026" w:type="dxa"/>
            <w:vAlign w:val="center"/>
          </w:tcPr>
          <w:p w14:paraId="67586241"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268" w:type="dxa"/>
            <w:vAlign w:val="center"/>
          </w:tcPr>
          <w:p w14:paraId="44BE4755"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127" w:type="dxa"/>
            <w:vAlign w:val="center"/>
          </w:tcPr>
          <w:p w14:paraId="52C35B0C"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1AAE4578" w14:textId="77777777">
        <w:trPr>
          <w:trHeight w:val="703"/>
        </w:trPr>
        <w:tc>
          <w:tcPr>
            <w:tcW w:w="1510" w:type="dxa"/>
            <w:vAlign w:val="center"/>
          </w:tcPr>
          <w:p w14:paraId="3A2E4E1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3026" w:type="dxa"/>
            <w:vAlign w:val="center"/>
          </w:tcPr>
          <w:p w14:paraId="1D760226"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268" w:type="dxa"/>
            <w:vAlign w:val="center"/>
          </w:tcPr>
          <w:p w14:paraId="533D3E1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127" w:type="dxa"/>
            <w:vAlign w:val="center"/>
          </w:tcPr>
          <w:p w14:paraId="6F8349AC"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38C595B5" w14:textId="77777777">
        <w:trPr>
          <w:trHeight w:val="703"/>
        </w:trPr>
        <w:tc>
          <w:tcPr>
            <w:tcW w:w="1510" w:type="dxa"/>
            <w:vAlign w:val="center"/>
          </w:tcPr>
          <w:p w14:paraId="2AABDB58"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3026" w:type="dxa"/>
            <w:vAlign w:val="center"/>
          </w:tcPr>
          <w:p w14:paraId="1E0A9524"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268" w:type="dxa"/>
            <w:vAlign w:val="center"/>
          </w:tcPr>
          <w:p w14:paraId="17083536"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127" w:type="dxa"/>
            <w:vAlign w:val="center"/>
          </w:tcPr>
          <w:p w14:paraId="30EE15C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4AD28A97" w14:textId="77777777">
        <w:trPr>
          <w:trHeight w:val="703"/>
        </w:trPr>
        <w:tc>
          <w:tcPr>
            <w:tcW w:w="1510" w:type="dxa"/>
            <w:vAlign w:val="center"/>
          </w:tcPr>
          <w:p w14:paraId="0F0D1F9E"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3026" w:type="dxa"/>
            <w:vAlign w:val="center"/>
          </w:tcPr>
          <w:p w14:paraId="0582A23B"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268" w:type="dxa"/>
            <w:vAlign w:val="center"/>
          </w:tcPr>
          <w:p w14:paraId="7F965CE3"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127" w:type="dxa"/>
            <w:vAlign w:val="center"/>
          </w:tcPr>
          <w:p w14:paraId="46767E27"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r w:rsidR="00A20F1B" w14:paraId="68C357BA" w14:textId="77777777">
        <w:trPr>
          <w:trHeight w:val="703"/>
        </w:trPr>
        <w:tc>
          <w:tcPr>
            <w:tcW w:w="1510" w:type="dxa"/>
            <w:vAlign w:val="center"/>
          </w:tcPr>
          <w:p w14:paraId="0A1B9654"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3026" w:type="dxa"/>
            <w:vAlign w:val="center"/>
          </w:tcPr>
          <w:p w14:paraId="5F62D554"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268" w:type="dxa"/>
            <w:vAlign w:val="center"/>
          </w:tcPr>
          <w:p w14:paraId="6D9ED5EC"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c>
          <w:tcPr>
            <w:tcW w:w="2127" w:type="dxa"/>
            <w:vAlign w:val="center"/>
          </w:tcPr>
          <w:p w14:paraId="0181B9D8" w14:textId="77777777" w:rsidR="00A20F1B" w:rsidRDefault="00A20F1B">
            <w:pPr>
              <w:tabs>
                <w:tab w:val="left" w:pos="6300"/>
              </w:tabs>
              <w:snapToGrid w:val="0"/>
              <w:spacing w:line="360" w:lineRule="auto"/>
              <w:jc w:val="center"/>
              <w:outlineLvl w:val="0"/>
              <w:rPr>
                <w:rFonts w:ascii="微软雅黑" w:eastAsia="微软雅黑" w:hAnsi="微软雅黑" w:cs="微软雅黑"/>
                <w:szCs w:val="21"/>
              </w:rPr>
            </w:pPr>
          </w:p>
        </w:tc>
      </w:tr>
    </w:tbl>
    <w:p w14:paraId="2909669F" w14:textId="77777777" w:rsidR="00A20F1B" w:rsidRDefault="00A20F1B">
      <w:pPr>
        <w:snapToGrid w:val="0"/>
        <w:spacing w:line="360" w:lineRule="auto"/>
        <w:ind w:firstLine="465"/>
        <w:rPr>
          <w:rFonts w:ascii="微软雅黑" w:eastAsia="微软雅黑" w:hAnsi="微软雅黑" w:cs="微软雅黑"/>
          <w:szCs w:val="21"/>
        </w:rPr>
      </w:pPr>
    </w:p>
    <w:p w14:paraId="68B29DDA" w14:textId="77777777" w:rsidR="00A20F1B" w:rsidRDefault="00400A48">
      <w:pPr>
        <w:spacing w:line="360" w:lineRule="auto"/>
        <w:ind w:firstLineChars="250" w:firstLine="700"/>
        <w:rPr>
          <w:rFonts w:ascii="仿宋_GB2312" w:eastAsia="仿宋_GB2312" w:hAnsi="微软雅黑" w:cs="微软雅黑"/>
          <w:sz w:val="28"/>
          <w:szCs w:val="28"/>
        </w:rPr>
      </w:pPr>
      <w:r>
        <w:rPr>
          <w:rFonts w:ascii="仿宋_GB2312" w:eastAsia="仿宋_GB2312" w:hAnsi="微软雅黑" w:cs="微软雅黑" w:hint="eastAsia"/>
          <w:sz w:val="28"/>
          <w:szCs w:val="28"/>
        </w:rPr>
        <w:t>比选申请人：          法定代表人（或法定代表人授权代表）：</w:t>
      </w:r>
    </w:p>
    <w:p w14:paraId="275EA7F6" w14:textId="77777777" w:rsidR="00A20F1B" w:rsidRDefault="00A20F1B">
      <w:pPr>
        <w:spacing w:line="360" w:lineRule="auto"/>
        <w:rPr>
          <w:rFonts w:ascii="仿宋_GB2312" w:eastAsia="仿宋_GB2312" w:hAnsi="微软雅黑" w:cs="微软雅黑"/>
          <w:sz w:val="28"/>
          <w:szCs w:val="28"/>
        </w:rPr>
      </w:pPr>
    </w:p>
    <w:p w14:paraId="755E5431" w14:textId="77777777" w:rsidR="00A20F1B" w:rsidRDefault="00400A48">
      <w:pPr>
        <w:spacing w:line="360" w:lineRule="auto"/>
        <w:ind w:firstLineChars="150" w:firstLine="420"/>
        <w:rPr>
          <w:rFonts w:ascii="仿宋_GB2312" w:eastAsia="仿宋_GB2312" w:hAnsi="微软雅黑" w:cs="微软雅黑"/>
          <w:sz w:val="28"/>
          <w:szCs w:val="28"/>
        </w:rPr>
      </w:pPr>
      <w:r>
        <w:rPr>
          <w:rFonts w:ascii="仿宋_GB2312" w:eastAsia="仿宋_GB2312" w:hAnsi="微软雅黑" w:cs="微软雅黑" w:hint="eastAsia"/>
          <w:sz w:val="28"/>
          <w:szCs w:val="28"/>
        </w:rPr>
        <w:t>（比选申请人公章）                               （签署或盖章）</w:t>
      </w:r>
    </w:p>
    <w:p w14:paraId="3ED0D51C"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年     月     日</w:t>
      </w:r>
    </w:p>
    <w:p w14:paraId="6C8C7001"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注：</w:t>
      </w:r>
    </w:p>
    <w:p w14:paraId="62B1D896"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1.本表即为对本项目</w:t>
      </w:r>
      <w:r>
        <w:rPr>
          <w:rFonts w:ascii="仿宋_GB2312" w:eastAsia="仿宋_GB2312" w:hAnsi="微软雅黑" w:cs="微软雅黑" w:hint="eastAsia"/>
          <w:b/>
          <w:bCs/>
          <w:sz w:val="28"/>
          <w:szCs w:val="28"/>
        </w:rPr>
        <w:t>“第三篇 项目商务需求”中所有内容进行比较和响应，应逐条如实填写</w:t>
      </w:r>
      <w:r>
        <w:rPr>
          <w:rFonts w:ascii="仿宋_GB2312" w:eastAsia="仿宋_GB2312" w:hAnsi="微软雅黑" w:cs="微软雅黑" w:hint="eastAsia"/>
          <w:sz w:val="28"/>
          <w:szCs w:val="28"/>
        </w:rPr>
        <w:t>，“响应情况”中必须列出具体数值或内容。如比选申请人未应答或只注明“符合”、“满足”等类似无具体数值或内容的表述，视为不满足对应条款；</w:t>
      </w:r>
    </w:p>
    <w:p w14:paraId="5BCEE701"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2.该表可扩展；</w:t>
      </w:r>
    </w:p>
    <w:p w14:paraId="2B80FC83"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3.后附比选文件中所要求的证明材料。</w:t>
      </w:r>
    </w:p>
    <w:p w14:paraId="2D082972" w14:textId="624457EC" w:rsidR="00A20F1B" w:rsidRDefault="00400A48">
      <w:pPr>
        <w:spacing w:line="360" w:lineRule="auto"/>
        <w:ind w:firstLineChars="200" w:firstLine="420"/>
        <w:rPr>
          <w:rFonts w:ascii="仿宋_GB2312" w:eastAsia="仿宋_GB2312" w:hAnsi="微软雅黑" w:cs="微软雅黑"/>
          <w:sz w:val="28"/>
          <w:szCs w:val="28"/>
        </w:rPr>
      </w:pPr>
      <w:r>
        <w:rPr>
          <w:rFonts w:ascii="微软雅黑" w:eastAsia="微软雅黑" w:hAnsi="微软雅黑" w:cs="微软雅黑" w:hint="eastAsia"/>
          <w:szCs w:val="21"/>
        </w:rPr>
        <w:br w:type="page"/>
      </w:r>
      <w:r>
        <w:rPr>
          <w:rFonts w:ascii="仿宋_GB2312" w:eastAsia="仿宋_GB2312" w:hAnsi="微软雅黑" w:cs="微软雅黑" w:hint="eastAsia"/>
          <w:sz w:val="28"/>
          <w:szCs w:val="28"/>
        </w:rPr>
        <w:lastRenderedPageBreak/>
        <w:t>（</w:t>
      </w:r>
      <w:r w:rsidR="005C2DFC">
        <w:rPr>
          <w:rFonts w:ascii="仿宋_GB2312" w:eastAsia="仿宋_GB2312" w:hAnsi="微软雅黑" w:cs="微软雅黑" w:hint="eastAsia"/>
          <w:sz w:val="28"/>
          <w:szCs w:val="28"/>
        </w:rPr>
        <w:t>二</w:t>
      </w:r>
      <w:r>
        <w:rPr>
          <w:rFonts w:ascii="仿宋_GB2312" w:eastAsia="仿宋_GB2312" w:hAnsi="微软雅黑" w:cs="微软雅黑" w:hint="eastAsia"/>
          <w:sz w:val="28"/>
          <w:szCs w:val="28"/>
        </w:rPr>
        <w:t>）</w:t>
      </w:r>
      <w:r w:rsidR="005C2DFC">
        <w:rPr>
          <w:rFonts w:ascii="仿宋_GB2312" w:eastAsia="仿宋_GB2312" w:hAnsi="微软雅黑" w:cs="微软雅黑" w:hint="eastAsia"/>
          <w:sz w:val="28"/>
          <w:szCs w:val="28"/>
        </w:rPr>
        <w:t>商务</w:t>
      </w:r>
      <w:r>
        <w:rPr>
          <w:rFonts w:ascii="仿宋_GB2312" w:eastAsia="仿宋_GB2312" w:hAnsi="微软雅黑" w:cs="微软雅黑" w:hint="eastAsia"/>
          <w:sz w:val="28"/>
          <w:szCs w:val="28"/>
        </w:rPr>
        <w:t>评</w:t>
      </w:r>
      <w:r w:rsidR="005C2DFC">
        <w:rPr>
          <w:rFonts w:ascii="仿宋_GB2312" w:eastAsia="仿宋_GB2312" w:hAnsi="微软雅黑" w:cs="微软雅黑" w:hint="eastAsia"/>
          <w:sz w:val="28"/>
          <w:szCs w:val="28"/>
        </w:rPr>
        <w:t>审</w:t>
      </w:r>
      <w:r>
        <w:rPr>
          <w:rFonts w:ascii="仿宋_GB2312" w:eastAsia="仿宋_GB2312" w:hAnsi="微软雅黑" w:cs="微软雅黑" w:hint="eastAsia"/>
          <w:sz w:val="28"/>
          <w:szCs w:val="28"/>
        </w:rPr>
        <w:t>需提供的资料（格式自定）</w:t>
      </w:r>
    </w:p>
    <w:p w14:paraId="2D2AD275" w14:textId="72EDECA5" w:rsidR="00A20F1B" w:rsidRDefault="00400A48">
      <w:pPr>
        <w:spacing w:line="360" w:lineRule="auto"/>
        <w:ind w:firstLineChars="200" w:firstLine="480"/>
        <w:rPr>
          <w:rFonts w:ascii="仿宋_GB2312" w:eastAsia="仿宋_GB2312" w:hAnsi="微软雅黑" w:cs="微软雅黑"/>
          <w:sz w:val="28"/>
          <w:szCs w:val="28"/>
        </w:rPr>
      </w:pPr>
      <w:r>
        <w:rPr>
          <w:rFonts w:ascii="微软雅黑" w:eastAsia="微软雅黑" w:hAnsi="微软雅黑" w:cs="微软雅黑" w:hint="eastAsia"/>
          <w:sz w:val="24"/>
          <w:szCs w:val="24"/>
        </w:rPr>
        <w:br w:type="page"/>
      </w:r>
      <w:r>
        <w:rPr>
          <w:rFonts w:ascii="仿宋_GB2312" w:eastAsia="仿宋_GB2312" w:hAnsi="微软雅黑" w:cs="微软雅黑" w:hint="eastAsia"/>
          <w:sz w:val="28"/>
          <w:szCs w:val="28"/>
        </w:rPr>
        <w:lastRenderedPageBreak/>
        <w:t>（</w:t>
      </w:r>
      <w:r w:rsidR="005C2DFC">
        <w:rPr>
          <w:rFonts w:ascii="仿宋_GB2312" w:eastAsia="仿宋_GB2312" w:hAnsi="微软雅黑" w:cs="微软雅黑" w:hint="eastAsia"/>
          <w:sz w:val="28"/>
          <w:szCs w:val="28"/>
        </w:rPr>
        <w:t>三</w:t>
      </w:r>
      <w:r>
        <w:rPr>
          <w:rFonts w:ascii="仿宋_GB2312" w:eastAsia="仿宋_GB2312" w:hAnsi="微软雅黑" w:cs="微软雅黑" w:hint="eastAsia"/>
          <w:sz w:val="28"/>
          <w:szCs w:val="28"/>
        </w:rPr>
        <w:t>）其它优惠承诺（格式自定）</w:t>
      </w:r>
    </w:p>
    <w:p w14:paraId="5ED89663" w14:textId="77777777" w:rsidR="00A20F1B" w:rsidRDefault="00400A48" w:rsidP="00EC5128">
      <w:pPr>
        <w:keepNext/>
        <w:keepLines/>
        <w:adjustRightInd w:val="0"/>
        <w:snapToGrid w:val="0"/>
        <w:spacing w:line="500" w:lineRule="exact"/>
        <w:ind w:firstLineChars="200" w:firstLine="480"/>
        <w:outlineLvl w:val="1"/>
      </w:pPr>
      <w:r>
        <w:rPr>
          <w:rFonts w:ascii="微软雅黑" w:eastAsia="微软雅黑" w:hint="eastAsia"/>
          <w:sz w:val="24"/>
          <w:szCs w:val="24"/>
        </w:rPr>
        <w:br w:type="page"/>
      </w:r>
      <w:bookmarkStart w:id="238" w:name="_Toc20656412"/>
      <w:bookmarkStart w:id="239" w:name="_Toc77774741"/>
      <w:bookmarkStart w:id="240" w:name="_Toc30668160"/>
      <w:bookmarkStart w:id="241" w:name="_Toc74147217"/>
      <w:bookmarkStart w:id="242" w:name="_Toc24575"/>
      <w:bookmarkStart w:id="243" w:name="_Toc77758498"/>
      <w:bookmarkStart w:id="244" w:name="_Toc29985640"/>
      <w:bookmarkStart w:id="245" w:name="_Toc65246923"/>
      <w:bookmarkStart w:id="246" w:name="_Toc13529"/>
      <w:bookmarkStart w:id="247" w:name="_Toc342913422"/>
      <w:bookmarkStart w:id="248" w:name="_Toc21936041"/>
      <w:bookmarkStart w:id="249" w:name="_Toc9035"/>
      <w:bookmarkStart w:id="250" w:name="_Toc53498891"/>
      <w:bookmarkStart w:id="251" w:name="_Toc433792172"/>
      <w:bookmarkStart w:id="252" w:name="_Toc82524622"/>
      <w:bookmarkStart w:id="253" w:name="_Toc23185489"/>
      <w:bookmarkStart w:id="254" w:name="_Toc313888363"/>
      <w:bookmarkStart w:id="255" w:name="_Toc64557608"/>
      <w:bookmarkStart w:id="256" w:name="_Toc6818914"/>
      <w:bookmarkStart w:id="257" w:name="_Toc32583"/>
      <w:bookmarkStart w:id="258" w:name="_Toc313008359"/>
      <w:bookmarkStart w:id="259" w:name="_Toc186036531"/>
      <w:bookmarkEnd w:id="237"/>
      <w:r w:rsidRPr="00EC5128">
        <w:rPr>
          <w:rFonts w:ascii="仿宋_GB2312" w:eastAsia="仿宋_GB2312" w:hAnsi="宋体" w:cs="微软雅黑" w:hint="eastAsia"/>
          <w:b/>
          <w:sz w:val="28"/>
          <w:szCs w:val="28"/>
        </w:rPr>
        <w:lastRenderedPageBreak/>
        <w:t>五、资格条件及其他</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360E4389" w14:textId="77777777" w:rsidR="00A20F1B" w:rsidRDefault="00A20F1B">
      <w:pPr>
        <w:spacing w:line="360" w:lineRule="auto"/>
        <w:rPr>
          <w:rFonts w:ascii="仿宋_GB2312" w:eastAsia="仿宋_GB2312" w:hAnsi="微软雅黑" w:cs="微软雅黑"/>
          <w:sz w:val="28"/>
          <w:szCs w:val="28"/>
        </w:rPr>
      </w:pPr>
    </w:p>
    <w:p w14:paraId="5C41A400" w14:textId="77777777" w:rsidR="00A20F1B" w:rsidRDefault="00400A48">
      <w:pPr>
        <w:numPr>
          <w:ilvl w:val="0"/>
          <w:numId w:val="13"/>
        </w:num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基本资格条件</w:t>
      </w:r>
    </w:p>
    <w:p w14:paraId="5D3D8DE8" w14:textId="1FE557D9" w:rsidR="00A20F1B" w:rsidRDefault="00400A48">
      <w:pPr>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1</w:t>
      </w:r>
      <w:r w:rsidR="002238B4">
        <w:rPr>
          <w:rFonts w:ascii="仿宋_GB2312" w:eastAsia="仿宋_GB2312" w:hAnsi="微软雅黑" w:cs="微软雅黑" w:hint="eastAsia"/>
          <w:sz w:val="28"/>
          <w:szCs w:val="28"/>
        </w:rPr>
        <w:t>.</w:t>
      </w:r>
      <w:r w:rsidR="002238B4" w:rsidRPr="009F03A0">
        <w:rPr>
          <w:rFonts w:ascii="仿宋_GB2312" w:eastAsia="仿宋_GB2312" w:hAnsi="宋体" w:cs="微软雅黑"/>
          <w:sz w:val="28"/>
          <w:szCs w:val="28"/>
        </w:rPr>
        <w:t>具有完全民事行为能力的自然人、法人或非法人组织</w:t>
      </w:r>
      <w:r w:rsidR="002238B4">
        <w:rPr>
          <w:rFonts w:ascii="仿宋_GB2312" w:eastAsia="仿宋_GB2312" w:hAnsi="宋体" w:cs="微软雅黑" w:hint="eastAsia"/>
          <w:sz w:val="28"/>
          <w:szCs w:val="28"/>
        </w:rPr>
        <w:t>。</w:t>
      </w:r>
    </w:p>
    <w:p w14:paraId="1D79EB6E" w14:textId="3F51813F" w:rsidR="00A20F1B" w:rsidRDefault="00400A48">
      <w:pPr>
        <w:tabs>
          <w:tab w:val="left" w:pos="6300"/>
        </w:tabs>
        <w:snapToGrid w:val="0"/>
        <w:spacing w:line="360" w:lineRule="auto"/>
        <w:ind w:firstLineChars="200" w:firstLine="560"/>
        <w:rPr>
          <w:rFonts w:ascii="仿宋_GB2312" w:eastAsia="仿宋_GB2312" w:hAnsi="微软雅黑" w:cs="微软雅黑"/>
          <w:kern w:val="0"/>
          <w:sz w:val="28"/>
          <w:szCs w:val="28"/>
        </w:rPr>
      </w:pPr>
      <w:r>
        <w:rPr>
          <w:rFonts w:ascii="仿宋_GB2312" w:eastAsia="仿宋_GB2312" w:hAnsi="微软雅黑" w:cs="微软雅黑" w:hint="eastAsia"/>
          <w:kern w:val="0"/>
          <w:sz w:val="28"/>
          <w:szCs w:val="28"/>
        </w:rPr>
        <w:t>提供法人营业执照（副本）或事业单位法人证书（副本）复印件</w:t>
      </w:r>
      <w:r w:rsidR="002238B4">
        <w:rPr>
          <w:rFonts w:ascii="仿宋_GB2312" w:eastAsia="仿宋_GB2312" w:hAnsi="微软雅黑" w:cs="微软雅黑" w:hint="eastAsia"/>
          <w:kern w:val="0"/>
          <w:sz w:val="28"/>
          <w:szCs w:val="28"/>
        </w:rPr>
        <w:t>、</w:t>
      </w:r>
      <w:r w:rsidR="002238B4" w:rsidRPr="002238B4">
        <w:rPr>
          <w:rFonts w:ascii="仿宋_GB2312" w:eastAsia="仿宋_GB2312" w:hAnsi="微软雅黑" w:cs="微软雅黑" w:hint="eastAsia"/>
          <w:kern w:val="0"/>
          <w:sz w:val="28"/>
          <w:szCs w:val="28"/>
        </w:rPr>
        <w:t>个体工商户营业执照或有效的自然人身份证明或社会团体法人登记证书复印件</w:t>
      </w:r>
      <w:r w:rsidR="002238B4">
        <w:rPr>
          <w:rFonts w:ascii="仿宋_GB2312" w:eastAsia="仿宋_GB2312" w:hAnsi="微软雅黑" w:cs="微软雅黑" w:hint="eastAsia"/>
          <w:kern w:val="0"/>
          <w:sz w:val="28"/>
          <w:szCs w:val="28"/>
        </w:rPr>
        <w:t>。</w:t>
      </w:r>
    </w:p>
    <w:p w14:paraId="69498EE2" w14:textId="77777777" w:rsidR="00A20F1B" w:rsidRDefault="00A20F1B">
      <w:pPr>
        <w:spacing w:line="360" w:lineRule="auto"/>
        <w:ind w:leftChars="225" w:left="473" w:firstLineChars="225" w:firstLine="630"/>
        <w:jc w:val="left"/>
        <w:rPr>
          <w:rFonts w:ascii="仿宋_GB2312" w:eastAsia="仿宋_GB2312" w:hAnsi="微软雅黑" w:cs="微软雅黑"/>
          <w:sz w:val="28"/>
          <w:szCs w:val="28"/>
        </w:rPr>
      </w:pPr>
    </w:p>
    <w:p w14:paraId="45FB6F95" w14:textId="77777777" w:rsidR="00A20F1B" w:rsidRDefault="00A20F1B">
      <w:pPr>
        <w:spacing w:line="360" w:lineRule="auto"/>
        <w:ind w:leftChars="225" w:left="473" w:firstLineChars="225" w:firstLine="630"/>
        <w:jc w:val="left"/>
        <w:rPr>
          <w:rFonts w:ascii="仿宋_GB2312" w:eastAsia="仿宋_GB2312" w:hAnsi="微软雅黑" w:cs="微软雅黑"/>
          <w:sz w:val="28"/>
          <w:szCs w:val="28"/>
        </w:rPr>
      </w:pPr>
    </w:p>
    <w:p w14:paraId="59F48E27"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kern w:val="0"/>
          <w:sz w:val="28"/>
          <w:szCs w:val="28"/>
        </w:rPr>
        <w:t>注：比选申请人按“多证合一”登记制度办理营业执照的，税务登记证（副本）和社会保险登记证以比选申请人所提供的营业执照（副本）复印件为准。</w:t>
      </w:r>
    </w:p>
    <w:p w14:paraId="15FE6502" w14:textId="77777777" w:rsidR="00A20F1B" w:rsidRDefault="00A20F1B">
      <w:pPr>
        <w:tabs>
          <w:tab w:val="left" w:pos="6300"/>
        </w:tabs>
        <w:snapToGrid w:val="0"/>
        <w:spacing w:line="360" w:lineRule="auto"/>
        <w:ind w:firstLineChars="250" w:firstLine="700"/>
        <w:rPr>
          <w:rFonts w:ascii="仿宋_GB2312" w:eastAsia="仿宋_GB2312" w:hAnsi="微软雅黑" w:cs="微软雅黑"/>
          <w:sz w:val="28"/>
          <w:szCs w:val="28"/>
        </w:rPr>
      </w:pPr>
    </w:p>
    <w:p w14:paraId="5B75B459" w14:textId="77777777" w:rsidR="00A20F1B" w:rsidRDefault="00400A48" w:rsidP="002238B4">
      <w:pPr>
        <w:spacing w:line="360" w:lineRule="auto"/>
        <w:ind w:firstLineChars="200" w:firstLine="420"/>
        <w:jc w:val="left"/>
        <w:rPr>
          <w:rFonts w:ascii="仿宋_GB2312" w:eastAsia="仿宋_GB2312" w:hAnsi="微软雅黑" w:cs="微软雅黑"/>
          <w:sz w:val="28"/>
          <w:szCs w:val="28"/>
        </w:rPr>
      </w:pPr>
      <w:r>
        <w:rPr>
          <w:rFonts w:ascii="微软雅黑" w:eastAsia="微软雅黑" w:hAnsi="微软雅黑" w:cs="微软雅黑" w:hint="eastAsia"/>
          <w:szCs w:val="21"/>
        </w:rPr>
        <w:br w:type="page"/>
      </w:r>
      <w:r>
        <w:rPr>
          <w:rFonts w:ascii="仿宋_GB2312" w:eastAsia="仿宋_GB2312" w:hAnsi="微软雅黑" w:cs="微软雅黑" w:hint="eastAsia"/>
          <w:sz w:val="28"/>
          <w:szCs w:val="28"/>
        </w:rPr>
        <w:lastRenderedPageBreak/>
        <w:t>2.法定代表人身份证明书（格式）</w:t>
      </w:r>
    </w:p>
    <w:p w14:paraId="4D94A421" w14:textId="77777777" w:rsidR="00A20F1B" w:rsidRDefault="00A20F1B">
      <w:pPr>
        <w:spacing w:line="360" w:lineRule="auto"/>
        <w:ind w:leftChars="225" w:left="473" w:firstLineChars="225" w:firstLine="630"/>
        <w:rPr>
          <w:rFonts w:ascii="仿宋_GB2312" w:eastAsia="仿宋_GB2312" w:hAnsi="微软雅黑" w:cs="微软雅黑"/>
          <w:sz w:val="28"/>
          <w:szCs w:val="28"/>
        </w:rPr>
      </w:pPr>
    </w:p>
    <w:p w14:paraId="5A69721C"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项目名称：</w:t>
      </w:r>
      <w:r>
        <w:rPr>
          <w:rFonts w:ascii="仿宋_GB2312" w:eastAsia="仿宋_GB2312" w:hAnsi="微软雅黑" w:cs="微软雅黑" w:hint="eastAsia"/>
          <w:sz w:val="28"/>
          <w:szCs w:val="28"/>
          <w:u w:val="single"/>
        </w:rPr>
        <w:t xml:space="preserve">                              </w:t>
      </w:r>
    </w:p>
    <w:p w14:paraId="1A4B7A22"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致：</w:t>
      </w:r>
      <w:r>
        <w:rPr>
          <w:rFonts w:ascii="仿宋_GB2312" w:eastAsia="仿宋_GB2312" w:hAnsi="微软雅黑" w:cs="微软雅黑" w:hint="eastAsia"/>
          <w:sz w:val="28"/>
          <w:szCs w:val="28"/>
          <w:u w:val="single"/>
        </w:rPr>
        <w:t xml:space="preserve">                              </w:t>
      </w:r>
      <w:r>
        <w:rPr>
          <w:rFonts w:ascii="仿宋_GB2312" w:eastAsia="仿宋_GB2312" w:hAnsi="微软雅黑" w:cs="微软雅黑" w:hint="eastAsia"/>
          <w:sz w:val="28"/>
          <w:szCs w:val="28"/>
        </w:rPr>
        <w:t>（比选人名称）：</w:t>
      </w:r>
    </w:p>
    <w:p w14:paraId="5C993BA6" w14:textId="77777777" w:rsidR="00A20F1B" w:rsidRDefault="00400A48">
      <w:pPr>
        <w:tabs>
          <w:tab w:val="left" w:pos="6300"/>
        </w:tabs>
        <w:wordWrap w:val="0"/>
        <w:snapToGrid w:val="0"/>
        <w:spacing w:line="360" w:lineRule="auto"/>
        <w:ind w:firstLine="573"/>
        <w:rPr>
          <w:rFonts w:ascii="仿宋_GB2312" w:eastAsia="仿宋_GB2312" w:hAnsi="微软雅黑" w:cs="微软雅黑"/>
          <w:sz w:val="28"/>
          <w:szCs w:val="28"/>
        </w:rPr>
      </w:pPr>
      <w:r>
        <w:rPr>
          <w:rFonts w:ascii="仿宋_GB2312" w:eastAsia="仿宋_GB2312" w:hAnsi="微软雅黑" w:cs="微软雅黑" w:hint="eastAsia"/>
          <w:sz w:val="28"/>
          <w:szCs w:val="28"/>
          <w:u w:val="single"/>
        </w:rPr>
        <w:t xml:space="preserve">               </w:t>
      </w:r>
      <w:r>
        <w:rPr>
          <w:rFonts w:ascii="仿宋_GB2312" w:eastAsia="仿宋_GB2312" w:hAnsi="微软雅黑" w:cs="微软雅黑" w:hint="eastAsia"/>
          <w:sz w:val="28"/>
          <w:szCs w:val="28"/>
        </w:rPr>
        <w:t>（法定代表人姓名）在</w:t>
      </w:r>
      <w:r>
        <w:rPr>
          <w:rFonts w:ascii="仿宋_GB2312" w:eastAsia="仿宋_GB2312" w:hAnsi="微软雅黑" w:cs="微软雅黑" w:hint="eastAsia"/>
          <w:sz w:val="28"/>
          <w:szCs w:val="28"/>
          <w:u w:val="single"/>
        </w:rPr>
        <w:t xml:space="preserve">                              </w:t>
      </w:r>
      <w:r>
        <w:rPr>
          <w:rFonts w:ascii="仿宋_GB2312" w:eastAsia="仿宋_GB2312" w:hAnsi="微软雅黑" w:cs="微软雅黑" w:hint="eastAsia"/>
          <w:sz w:val="28"/>
          <w:szCs w:val="28"/>
        </w:rPr>
        <w:t>（比选申请人名称）任</w:t>
      </w:r>
      <w:r>
        <w:rPr>
          <w:rFonts w:ascii="仿宋_GB2312" w:eastAsia="仿宋_GB2312" w:hAnsi="微软雅黑" w:cs="微软雅黑" w:hint="eastAsia"/>
          <w:sz w:val="28"/>
          <w:szCs w:val="28"/>
          <w:u w:val="single"/>
        </w:rPr>
        <w:t xml:space="preserve">              </w:t>
      </w:r>
      <w:r>
        <w:rPr>
          <w:rFonts w:ascii="仿宋_GB2312" w:eastAsia="仿宋_GB2312" w:hAnsi="微软雅黑" w:cs="微软雅黑" w:hint="eastAsia"/>
          <w:sz w:val="28"/>
          <w:szCs w:val="28"/>
        </w:rPr>
        <w:t>（职务名称）职务，是</w:t>
      </w:r>
      <w:r>
        <w:rPr>
          <w:rFonts w:ascii="仿宋_GB2312" w:eastAsia="仿宋_GB2312" w:hAnsi="微软雅黑" w:cs="微软雅黑" w:hint="eastAsia"/>
          <w:sz w:val="28"/>
          <w:szCs w:val="28"/>
          <w:u w:val="single"/>
        </w:rPr>
        <w:t xml:space="preserve">                 </w:t>
      </w:r>
      <w:r>
        <w:rPr>
          <w:rFonts w:ascii="仿宋_GB2312" w:eastAsia="仿宋_GB2312" w:hAnsi="微软雅黑" w:cs="微软雅黑" w:hint="eastAsia"/>
          <w:sz w:val="28"/>
          <w:szCs w:val="28"/>
        </w:rPr>
        <w:t>（比选申请人名称）的法定代表人。</w:t>
      </w:r>
    </w:p>
    <w:p w14:paraId="7D922C36" w14:textId="77777777" w:rsidR="00A20F1B" w:rsidRDefault="00A20F1B">
      <w:pPr>
        <w:tabs>
          <w:tab w:val="left" w:pos="6300"/>
        </w:tabs>
        <w:snapToGrid w:val="0"/>
        <w:spacing w:line="360" w:lineRule="auto"/>
        <w:ind w:firstLine="570"/>
        <w:rPr>
          <w:rFonts w:ascii="仿宋_GB2312" w:eastAsia="仿宋_GB2312" w:hAnsi="微软雅黑" w:cs="微软雅黑"/>
          <w:sz w:val="28"/>
          <w:szCs w:val="28"/>
        </w:rPr>
      </w:pPr>
    </w:p>
    <w:p w14:paraId="6BB71CCF"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特此证明。</w:t>
      </w:r>
    </w:p>
    <w:p w14:paraId="6AD92184" w14:textId="77777777" w:rsidR="00A20F1B" w:rsidRDefault="00A20F1B">
      <w:pPr>
        <w:tabs>
          <w:tab w:val="left" w:pos="6300"/>
        </w:tabs>
        <w:snapToGrid w:val="0"/>
        <w:spacing w:line="360" w:lineRule="auto"/>
        <w:ind w:firstLine="570"/>
        <w:rPr>
          <w:rFonts w:ascii="仿宋_GB2312" w:eastAsia="仿宋_GB2312" w:hAnsi="微软雅黑" w:cs="微软雅黑"/>
          <w:sz w:val="28"/>
          <w:szCs w:val="28"/>
        </w:rPr>
      </w:pPr>
    </w:p>
    <w:p w14:paraId="26E7A995" w14:textId="77777777" w:rsidR="00A20F1B" w:rsidRDefault="00A20F1B">
      <w:pPr>
        <w:tabs>
          <w:tab w:val="left" w:pos="6300"/>
        </w:tabs>
        <w:snapToGrid w:val="0"/>
        <w:spacing w:line="360" w:lineRule="auto"/>
        <w:ind w:firstLine="570"/>
        <w:rPr>
          <w:rFonts w:ascii="仿宋_GB2312" w:eastAsia="仿宋_GB2312" w:hAnsi="微软雅黑" w:cs="微软雅黑"/>
          <w:sz w:val="28"/>
          <w:szCs w:val="28"/>
        </w:rPr>
      </w:pPr>
    </w:p>
    <w:p w14:paraId="206190DF" w14:textId="77777777" w:rsidR="00A20F1B" w:rsidRDefault="00A20F1B">
      <w:pPr>
        <w:tabs>
          <w:tab w:val="left" w:pos="6300"/>
        </w:tabs>
        <w:snapToGrid w:val="0"/>
        <w:spacing w:line="360" w:lineRule="auto"/>
        <w:ind w:firstLine="570"/>
        <w:rPr>
          <w:rFonts w:ascii="仿宋_GB2312" w:eastAsia="仿宋_GB2312" w:hAnsi="微软雅黑" w:cs="微软雅黑"/>
          <w:sz w:val="28"/>
          <w:szCs w:val="28"/>
        </w:rPr>
      </w:pPr>
    </w:p>
    <w:p w14:paraId="59FF8963"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（比选申请人公章）</w:t>
      </w:r>
    </w:p>
    <w:p w14:paraId="3B4674A8"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年   月   日</w:t>
      </w:r>
    </w:p>
    <w:p w14:paraId="18F614C5" w14:textId="77777777" w:rsidR="00A20F1B" w:rsidRDefault="00A20F1B">
      <w:pPr>
        <w:adjustRightInd w:val="0"/>
        <w:snapToGrid w:val="0"/>
        <w:spacing w:line="360" w:lineRule="auto"/>
        <w:ind w:left="560" w:firstLineChars="200" w:firstLine="560"/>
        <w:jc w:val="left"/>
        <w:rPr>
          <w:rFonts w:ascii="仿宋_GB2312" w:eastAsia="仿宋_GB2312" w:hAnsi="微软雅黑" w:cs="微软雅黑"/>
          <w:sz w:val="28"/>
          <w:szCs w:val="28"/>
        </w:rPr>
      </w:pPr>
    </w:p>
    <w:p w14:paraId="338784D6"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法定代表人电话：XXXXXXX      电子邮箱：XXXXXX@XXXXX（若授权他人办理并签署比选申请文件的可不填写）</w:t>
      </w:r>
    </w:p>
    <w:p w14:paraId="70FFD337" w14:textId="77777777" w:rsidR="00A20F1B" w:rsidRDefault="00A20F1B">
      <w:pPr>
        <w:tabs>
          <w:tab w:val="left" w:pos="6300"/>
        </w:tabs>
        <w:snapToGrid w:val="0"/>
        <w:spacing w:line="360" w:lineRule="auto"/>
        <w:ind w:firstLine="570"/>
        <w:rPr>
          <w:rFonts w:ascii="微软雅黑" w:eastAsia="微软雅黑" w:hAnsi="微软雅黑" w:cs="微软雅黑"/>
          <w:szCs w:val="21"/>
        </w:rPr>
      </w:pPr>
    </w:p>
    <w:p w14:paraId="2156DE24"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（附：法定代表人身份证正反面复印件）</w:t>
      </w:r>
    </w:p>
    <w:p w14:paraId="1C94D9FB" w14:textId="77777777" w:rsidR="00A20F1B" w:rsidRDefault="00A20F1B">
      <w:pPr>
        <w:tabs>
          <w:tab w:val="left" w:pos="6300"/>
        </w:tabs>
        <w:snapToGrid w:val="0"/>
        <w:spacing w:line="360" w:lineRule="auto"/>
        <w:rPr>
          <w:rFonts w:ascii="微软雅黑" w:eastAsia="微软雅黑" w:hAnsi="微软雅黑" w:cs="微软雅黑"/>
          <w:szCs w:val="21"/>
        </w:rPr>
      </w:pPr>
    </w:p>
    <w:p w14:paraId="157B2FED" w14:textId="77777777" w:rsidR="00A20F1B" w:rsidRDefault="00A20F1B">
      <w:pPr>
        <w:tabs>
          <w:tab w:val="left" w:pos="6300"/>
        </w:tabs>
        <w:snapToGrid w:val="0"/>
        <w:spacing w:line="360" w:lineRule="auto"/>
        <w:rPr>
          <w:rFonts w:ascii="微软雅黑" w:eastAsia="微软雅黑" w:hAnsi="微软雅黑" w:cs="微软雅黑"/>
          <w:szCs w:val="21"/>
        </w:rPr>
      </w:pPr>
    </w:p>
    <w:p w14:paraId="31EA645A" w14:textId="77777777" w:rsidR="00A20F1B" w:rsidRDefault="00400A48" w:rsidP="002238B4">
      <w:pPr>
        <w:spacing w:line="360" w:lineRule="auto"/>
        <w:ind w:firstLineChars="200" w:firstLine="480"/>
        <w:rPr>
          <w:rFonts w:ascii="仿宋_GB2312" w:eastAsia="仿宋_GB2312" w:hAnsi="微软雅黑" w:cs="微软雅黑"/>
          <w:sz w:val="28"/>
          <w:szCs w:val="28"/>
        </w:rPr>
      </w:pPr>
      <w:r>
        <w:rPr>
          <w:rFonts w:ascii="微软雅黑" w:eastAsia="微软雅黑" w:hAnsi="微软雅黑" w:cs="微软雅黑" w:hint="eastAsia"/>
          <w:sz w:val="24"/>
          <w:szCs w:val="20"/>
        </w:rPr>
        <w:br w:type="page"/>
      </w:r>
      <w:r>
        <w:rPr>
          <w:rFonts w:ascii="仿宋_GB2312" w:eastAsia="仿宋_GB2312" w:hAnsi="微软雅黑" w:cs="微软雅黑" w:hint="eastAsia"/>
          <w:sz w:val="28"/>
          <w:szCs w:val="28"/>
        </w:rPr>
        <w:lastRenderedPageBreak/>
        <w:t>3.法定代表人授权委托书（格式）</w:t>
      </w:r>
    </w:p>
    <w:p w14:paraId="08188E97" w14:textId="77777777" w:rsidR="00A20F1B" w:rsidRDefault="00A20F1B">
      <w:pPr>
        <w:tabs>
          <w:tab w:val="left" w:pos="6300"/>
        </w:tabs>
        <w:snapToGrid w:val="0"/>
        <w:spacing w:line="360" w:lineRule="auto"/>
        <w:rPr>
          <w:rFonts w:ascii="仿宋_GB2312" w:eastAsia="仿宋_GB2312" w:hAnsi="微软雅黑" w:cs="微软雅黑"/>
          <w:sz w:val="28"/>
          <w:szCs w:val="28"/>
        </w:rPr>
      </w:pPr>
    </w:p>
    <w:p w14:paraId="3122EBAE" w14:textId="4140BB01" w:rsidR="00A20F1B" w:rsidRDefault="00400A48" w:rsidP="002238B4">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项目名称：_______________</w:t>
      </w:r>
    </w:p>
    <w:p w14:paraId="6B52E4B6" w14:textId="77777777" w:rsidR="002238B4" w:rsidRDefault="002238B4" w:rsidP="002238B4">
      <w:pPr>
        <w:tabs>
          <w:tab w:val="left" w:pos="6300"/>
        </w:tabs>
        <w:snapToGrid w:val="0"/>
        <w:spacing w:line="360" w:lineRule="auto"/>
        <w:ind w:firstLineChars="200" w:firstLine="560"/>
        <w:rPr>
          <w:rFonts w:ascii="仿宋_GB2312" w:eastAsia="仿宋_GB2312" w:hAnsi="微软雅黑" w:cs="微软雅黑"/>
          <w:sz w:val="28"/>
          <w:szCs w:val="28"/>
        </w:rPr>
      </w:pPr>
    </w:p>
    <w:p w14:paraId="23B84E3A" w14:textId="77777777" w:rsidR="00A20F1B" w:rsidRDefault="00400A48" w:rsidP="002238B4">
      <w:pPr>
        <w:tabs>
          <w:tab w:val="left" w:pos="6300"/>
        </w:tabs>
        <w:snapToGrid w:val="0"/>
        <w:spacing w:line="360" w:lineRule="auto"/>
        <w:rPr>
          <w:rFonts w:ascii="仿宋_GB2312" w:eastAsia="仿宋_GB2312" w:hAnsi="微软雅黑" w:cs="微软雅黑"/>
          <w:sz w:val="28"/>
          <w:szCs w:val="28"/>
        </w:rPr>
      </w:pPr>
      <w:r>
        <w:rPr>
          <w:rFonts w:ascii="仿宋_GB2312" w:eastAsia="仿宋_GB2312" w:hAnsi="微软雅黑" w:cs="微软雅黑" w:hint="eastAsia"/>
          <w:sz w:val="28"/>
          <w:szCs w:val="28"/>
        </w:rPr>
        <w:t>致：_____________________（比选人名称）</w:t>
      </w:r>
    </w:p>
    <w:p w14:paraId="709DBCA4" w14:textId="77777777" w:rsidR="00A20F1B" w:rsidRDefault="00400A48">
      <w:pPr>
        <w:tabs>
          <w:tab w:val="left" w:pos="6300"/>
        </w:tabs>
        <w:snapToGrid w:val="0"/>
        <w:spacing w:line="360" w:lineRule="auto"/>
        <w:ind w:firstLine="555"/>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_________（比选申请人法定代表人姓名）是_________（比选申请人名称）的法定代表人，特授权____________________（被授权人姓名及身份证代码）代表我单位全权办理对上述项目的谈判、签约等具体工作，并签署全部有关的文件、协议及合同。</w:t>
      </w:r>
    </w:p>
    <w:p w14:paraId="6E5ADAE8" w14:textId="77777777" w:rsidR="00A20F1B" w:rsidRDefault="00400A48">
      <w:pPr>
        <w:tabs>
          <w:tab w:val="left" w:pos="6300"/>
        </w:tabs>
        <w:snapToGrid w:val="0"/>
        <w:spacing w:line="360" w:lineRule="auto"/>
        <w:ind w:firstLine="555"/>
        <w:rPr>
          <w:rFonts w:ascii="仿宋_GB2312" w:eastAsia="仿宋_GB2312" w:hAnsi="微软雅黑" w:cs="微软雅黑"/>
          <w:sz w:val="28"/>
          <w:szCs w:val="28"/>
        </w:rPr>
      </w:pPr>
      <w:r>
        <w:rPr>
          <w:rFonts w:ascii="仿宋_GB2312" w:eastAsia="仿宋_GB2312" w:hAnsi="微软雅黑" w:cs="微软雅黑" w:hint="eastAsia"/>
          <w:sz w:val="28"/>
          <w:szCs w:val="28"/>
        </w:rPr>
        <w:t>我单位对被授权人的签字负全部责任。</w:t>
      </w:r>
    </w:p>
    <w:p w14:paraId="2E8CF5E3" w14:textId="77777777" w:rsidR="00A20F1B" w:rsidRDefault="00400A48">
      <w:pPr>
        <w:tabs>
          <w:tab w:val="left" w:pos="6300"/>
        </w:tabs>
        <w:snapToGrid w:val="0"/>
        <w:spacing w:line="360" w:lineRule="auto"/>
        <w:ind w:firstLine="555"/>
        <w:rPr>
          <w:rFonts w:ascii="仿宋_GB2312" w:eastAsia="仿宋_GB2312" w:hAnsi="微软雅黑" w:cs="微软雅黑"/>
          <w:sz w:val="28"/>
          <w:szCs w:val="28"/>
        </w:rPr>
      </w:pPr>
      <w:r>
        <w:rPr>
          <w:rFonts w:ascii="仿宋_GB2312" w:eastAsia="仿宋_GB2312" w:hAnsi="微软雅黑" w:cs="微软雅黑" w:hint="eastAsia"/>
          <w:sz w:val="28"/>
          <w:szCs w:val="28"/>
        </w:rPr>
        <w:t>在撤消授权的书面通知以前，本授权书一直有效。被授权人签署的所有文件（在授权书有效期内签署的）不因授权的撤消而失效。</w:t>
      </w:r>
    </w:p>
    <w:p w14:paraId="70C1C5D3" w14:textId="77777777" w:rsidR="00A20F1B" w:rsidRDefault="00A20F1B">
      <w:pPr>
        <w:tabs>
          <w:tab w:val="left" w:pos="6300"/>
        </w:tabs>
        <w:snapToGrid w:val="0"/>
        <w:spacing w:line="360" w:lineRule="auto"/>
        <w:rPr>
          <w:rFonts w:ascii="仿宋_GB2312" w:eastAsia="仿宋_GB2312" w:hAnsi="微软雅黑" w:cs="微软雅黑"/>
          <w:sz w:val="28"/>
          <w:szCs w:val="28"/>
        </w:rPr>
      </w:pPr>
    </w:p>
    <w:p w14:paraId="54CF30FA" w14:textId="77777777" w:rsidR="00A20F1B" w:rsidRDefault="00A20F1B">
      <w:pPr>
        <w:tabs>
          <w:tab w:val="left" w:pos="6300"/>
        </w:tabs>
        <w:snapToGrid w:val="0"/>
        <w:spacing w:line="360" w:lineRule="auto"/>
        <w:rPr>
          <w:rFonts w:ascii="仿宋_GB2312" w:eastAsia="仿宋_GB2312" w:hAnsi="微软雅黑" w:cs="微软雅黑"/>
          <w:sz w:val="28"/>
          <w:szCs w:val="28"/>
        </w:rPr>
      </w:pPr>
    </w:p>
    <w:p w14:paraId="2B96D471" w14:textId="58C42354"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t>被授权人：</w:t>
      </w:r>
      <w:r w:rsidR="002238B4">
        <w:rPr>
          <w:rFonts w:ascii="仿宋_GB2312" w:eastAsia="仿宋_GB2312" w:hAnsi="微软雅黑" w:cs="微软雅黑" w:hint="eastAsia"/>
          <w:sz w:val="28"/>
          <w:szCs w:val="28"/>
        </w:rPr>
        <w:t xml:space="preserve">                         </w:t>
      </w:r>
      <w:r>
        <w:rPr>
          <w:rFonts w:ascii="仿宋_GB2312" w:eastAsia="仿宋_GB2312" w:hAnsi="微软雅黑" w:cs="微软雅黑" w:hint="eastAsia"/>
          <w:sz w:val="28"/>
          <w:szCs w:val="28"/>
        </w:rPr>
        <w:t>比选申请人法定代表人：</w:t>
      </w:r>
    </w:p>
    <w:p w14:paraId="5460C2EC" w14:textId="19A3AC48" w:rsidR="00A20F1B" w:rsidRDefault="00400A48">
      <w:pPr>
        <w:tabs>
          <w:tab w:val="left" w:pos="6300"/>
        </w:tabs>
        <w:snapToGrid w:val="0"/>
        <w:spacing w:line="360" w:lineRule="auto"/>
        <w:ind w:firstLineChars="100" w:firstLine="280"/>
        <w:rPr>
          <w:rFonts w:ascii="仿宋_GB2312" w:eastAsia="仿宋_GB2312" w:hAnsi="微软雅黑" w:cs="微软雅黑"/>
          <w:sz w:val="28"/>
          <w:szCs w:val="28"/>
        </w:rPr>
      </w:pPr>
      <w:r>
        <w:rPr>
          <w:rFonts w:ascii="仿宋_GB2312" w:eastAsia="仿宋_GB2312" w:hAnsi="微软雅黑" w:cs="微软雅黑" w:hint="eastAsia"/>
          <w:sz w:val="28"/>
          <w:szCs w:val="28"/>
        </w:rPr>
        <w:t>（签署或盖章）</w:t>
      </w:r>
      <w:r w:rsidR="002238B4">
        <w:rPr>
          <w:rFonts w:ascii="仿宋_GB2312" w:eastAsia="仿宋_GB2312" w:hAnsi="微软雅黑" w:cs="微软雅黑" w:hint="eastAsia"/>
          <w:sz w:val="28"/>
          <w:szCs w:val="28"/>
        </w:rPr>
        <w:t xml:space="preserve">                         </w:t>
      </w:r>
      <w:r>
        <w:rPr>
          <w:rFonts w:ascii="仿宋_GB2312" w:eastAsia="仿宋_GB2312" w:hAnsi="微软雅黑" w:cs="微软雅黑" w:hint="eastAsia"/>
          <w:sz w:val="28"/>
          <w:szCs w:val="28"/>
        </w:rPr>
        <w:t>（签署或盖章）：</w:t>
      </w:r>
    </w:p>
    <w:p w14:paraId="1F22C9B4" w14:textId="77777777" w:rsidR="00A20F1B" w:rsidRDefault="00A20F1B">
      <w:pPr>
        <w:tabs>
          <w:tab w:val="left" w:pos="6300"/>
        </w:tabs>
        <w:snapToGrid w:val="0"/>
        <w:spacing w:line="360" w:lineRule="auto"/>
        <w:ind w:firstLine="570"/>
        <w:rPr>
          <w:rFonts w:ascii="仿宋_GB2312" w:eastAsia="仿宋_GB2312" w:hAnsi="微软雅黑" w:cs="微软雅黑"/>
          <w:sz w:val="28"/>
          <w:szCs w:val="28"/>
        </w:rPr>
      </w:pPr>
    </w:p>
    <w:p w14:paraId="14A0BC6F" w14:textId="77777777" w:rsidR="00A20F1B" w:rsidRDefault="00400A48">
      <w:pPr>
        <w:tabs>
          <w:tab w:val="left" w:pos="6300"/>
        </w:tabs>
        <w:snapToGrid w:val="0"/>
        <w:spacing w:line="360" w:lineRule="auto"/>
        <w:ind w:firstLine="570"/>
        <w:rPr>
          <w:rFonts w:ascii="仿宋_GB2312" w:eastAsia="仿宋_GB2312" w:hAnsi="微软雅黑" w:cs="微软雅黑"/>
          <w:sz w:val="28"/>
          <w:szCs w:val="28"/>
        </w:rPr>
      </w:pPr>
      <w:r>
        <w:rPr>
          <w:rFonts w:ascii="仿宋_GB2312" w:eastAsia="仿宋_GB2312" w:hAnsi="微软雅黑" w:cs="微软雅黑" w:hint="eastAsia"/>
          <w:sz w:val="28"/>
          <w:szCs w:val="28"/>
        </w:rPr>
        <w:t>（附：被授权人身份证正反面复印件）</w:t>
      </w:r>
    </w:p>
    <w:p w14:paraId="7569B115" w14:textId="77777777" w:rsidR="00A20F1B" w:rsidRDefault="00A20F1B">
      <w:pPr>
        <w:tabs>
          <w:tab w:val="left" w:pos="6300"/>
        </w:tabs>
        <w:snapToGrid w:val="0"/>
        <w:spacing w:line="360" w:lineRule="auto"/>
        <w:rPr>
          <w:rFonts w:ascii="仿宋_GB2312" w:eastAsia="仿宋_GB2312" w:hAnsi="微软雅黑" w:cs="微软雅黑"/>
          <w:sz w:val="28"/>
          <w:szCs w:val="28"/>
        </w:rPr>
      </w:pPr>
    </w:p>
    <w:p w14:paraId="72BB6CC2" w14:textId="77777777" w:rsidR="00A20F1B" w:rsidRDefault="00400A48">
      <w:pPr>
        <w:snapToGrid w:val="0"/>
        <w:spacing w:line="360" w:lineRule="auto"/>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（比选申请人公章）</w:t>
      </w:r>
    </w:p>
    <w:p w14:paraId="1B4851AE" w14:textId="77777777" w:rsidR="00A20F1B" w:rsidRDefault="00400A48">
      <w:pPr>
        <w:snapToGrid w:val="0"/>
        <w:spacing w:line="360" w:lineRule="auto"/>
        <w:ind w:firstLineChars="2600" w:firstLine="7280"/>
        <w:rPr>
          <w:rFonts w:ascii="仿宋_GB2312" w:eastAsia="仿宋_GB2312" w:hAnsi="微软雅黑" w:cs="微软雅黑"/>
          <w:sz w:val="28"/>
          <w:szCs w:val="28"/>
        </w:rPr>
      </w:pPr>
      <w:r>
        <w:rPr>
          <w:rFonts w:ascii="仿宋_GB2312" w:eastAsia="仿宋_GB2312" w:hAnsi="微软雅黑" w:cs="微软雅黑" w:hint="eastAsia"/>
          <w:sz w:val="28"/>
          <w:szCs w:val="28"/>
        </w:rPr>
        <w:t>年   月   日</w:t>
      </w:r>
    </w:p>
    <w:p w14:paraId="407235C9" w14:textId="77777777" w:rsidR="00A20F1B" w:rsidRDefault="00400A48">
      <w:pPr>
        <w:tabs>
          <w:tab w:val="left" w:pos="6300"/>
        </w:tabs>
        <w:snapToGrid w:val="0"/>
        <w:spacing w:line="360" w:lineRule="auto"/>
        <w:ind w:firstLineChars="250" w:firstLine="700"/>
        <w:rPr>
          <w:rFonts w:ascii="仿宋_GB2312" w:eastAsia="仿宋_GB2312" w:hAnsi="微软雅黑" w:cs="微软雅黑"/>
          <w:sz w:val="28"/>
          <w:szCs w:val="28"/>
        </w:rPr>
      </w:pPr>
      <w:r>
        <w:rPr>
          <w:rFonts w:ascii="仿宋_GB2312" w:eastAsia="仿宋_GB2312" w:hAnsi="微软雅黑" w:cs="微软雅黑" w:hint="eastAsia"/>
          <w:sz w:val="28"/>
          <w:szCs w:val="28"/>
        </w:rPr>
        <w:t>被授权人电话：XXXXXXX     电子邮箱：XXXXXX@XXXXX（若法定代表人办理并签署比选申请文件的可不填写）</w:t>
      </w:r>
    </w:p>
    <w:p w14:paraId="788634FC" w14:textId="77777777" w:rsidR="00A20F1B" w:rsidRDefault="00400A48">
      <w:pPr>
        <w:tabs>
          <w:tab w:val="left" w:pos="6300"/>
        </w:tabs>
        <w:snapToGrid w:val="0"/>
        <w:spacing w:line="360" w:lineRule="auto"/>
        <w:ind w:firstLineChars="250" w:firstLine="700"/>
        <w:rPr>
          <w:rFonts w:ascii="仿宋_GB2312" w:eastAsia="仿宋_GB2312" w:hAnsi="微软雅黑" w:cs="微软雅黑"/>
          <w:sz w:val="28"/>
          <w:szCs w:val="28"/>
        </w:rPr>
      </w:pPr>
      <w:r>
        <w:rPr>
          <w:rFonts w:ascii="仿宋_GB2312" w:eastAsia="仿宋_GB2312" w:hAnsi="微软雅黑" w:cs="微软雅黑" w:hint="eastAsia"/>
          <w:sz w:val="28"/>
          <w:szCs w:val="28"/>
        </w:rPr>
        <w:br w:type="page"/>
      </w:r>
    </w:p>
    <w:p w14:paraId="4FABA700" w14:textId="77777777" w:rsidR="00A20F1B" w:rsidRDefault="00400A48" w:rsidP="002238B4">
      <w:pPr>
        <w:tabs>
          <w:tab w:val="left" w:pos="6300"/>
        </w:tabs>
        <w:snapToGrid w:val="0"/>
        <w:spacing w:line="360" w:lineRule="auto"/>
        <w:ind w:firstLineChars="200" w:firstLine="560"/>
        <w:rPr>
          <w:rFonts w:ascii="仿宋_GB2312" w:eastAsia="仿宋_GB2312" w:hAnsi="微软雅黑" w:cs="微软雅黑"/>
          <w:sz w:val="28"/>
          <w:szCs w:val="28"/>
        </w:rPr>
      </w:pPr>
      <w:r>
        <w:rPr>
          <w:rFonts w:ascii="仿宋_GB2312" w:eastAsia="仿宋_GB2312" w:hAnsi="微软雅黑" w:cs="微软雅黑" w:hint="eastAsia"/>
          <w:sz w:val="28"/>
          <w:szCs w:val="28"/>
        </w:rPr>
        <w:lastRenderedPageBreak/>
        <w:t>4.参加本项目采购活动书面声明：</w:t>
      </w:r>
    </w:p>
    <w:p w14:paraId="073283CB" w14:textId="77777777" w:rsidR="00A20F1B" w:rsidRDefault="00A20F1B">
      <w:pPr>
        <w:tabs>
          <w:tab w:val="left" w:pos="6300"/>
        </w:tabs>
        <w:snapToGrid w:val="0"/>
        <w:spacing w:line="360" w:lineRule="auto"/>
        <w:ind w:firstLineChars="50" w:firstLine="140"/>
        <w:jc w:val="center"/>
        <w:rPr>
          <w:rFonts w:ascii="仿宋_GB2312" w:eastAsia="仿宋_GB2312" w:hAnsi="微软雅黑" w:cs="微软雅黑"/>
          <w:sz w:val="28"/>
          <w:szCs w:val="28"/>
        </w:rPr>
      </w:pPr>
    </w:p>
    <w:p w14:paraId="37F6BF97" w14:textId="77777777" w:rsidR="00A20F1B" w:rsidRDefault="00400A48">
      <w:pPr>
        <w:tabs>
          <w:tab w:val="left" w:pos="6300"/>
        </w:tabs>
        <w:snapToGrid w:val="0"/>
        <w:spacing w:line="360" w:lineRule="auto"/>
        <w:ind w:firstLineChars="50" w:firstLine="140"/>
        <w:jc w:val="center"/>
        <w:rPr>
          <w:rFonts w:ascii="仿宋_GB2312" w:eastAsia="仿宋_GB2312" w:hAnsi="微软雅黑" w:cs="微软雅黑"/>
          <w:sz w:val="28"/>
          <w:szCs w:val="28"/>
        </w:rPr>
      </w:pPr>
      <w:r>
        <w:rPr>
          <w:rFonts w:ascii="仿宋_GB2312" w:eastAsia="仿宋_GB2312" w:hAnsi="微软雅黑" w:cs="微软雅黑" w:hint="eastAsia"/>
          <w:sz w:val="28"/>
          <w:szCs w:val="28"/>
        </w:rPr>
        <w:t>书面声明</w:t>
      </w:r>
    </w:p>
    <w:p w14:paraId="1020CA37" w14:textId="77777777" w:rsidR="00A20F1B" w:rsidRDefault="00A20F1B">
      <w:pPr>
        <w:tabs>
          <w:tab w:val="left" w:pos="6300"/>
        </w:tabs>
        <w:snapToGrid w:val="0"/>
        <w:spacing w:line="360" w:lineRule="auto"/>
        <w:jc w:val="center"/>
        <w:rPr>
          <w:rFonts w:ascii="仿宋_GB2312" w:eastAsia="仿宋_GB2312" w:hAnsi="微软雅黑" w:cs="微软雅黑"/>
          <w:sz w:val="28"/>
          <w:szCs w:val="28"/>
        </w:rPr>
      </w:pPr>
    </w:p>
    <w:p w14:paraId="54FA68F6" w14:textId="77777777" w:rsidR="00A20F1B" w:rsidRDefault="00400A48">
      <w:pPr>
        <w:tabs>
          <w:tab w:val="left" w:pos="6300"/>
        </w:tabs>
        <w:snapToGrid w:val="0"/>
        <w:spacing w:line="360" w:lineRule="auto"/>
        <w:ind w:firstLineChars="200" w:firstLine="560"/>
        <w:rPr>
          <w:rFonts w:ascii="仿宋_GB2312" w:eastAsia="仿宋_GB2312" w:hAnsi="微软雅黑" w:cs="微软雅黑"/>
          <w:sz w:val="28"/>
          <w:szCs w:val="28"/>
          <w:u w:val="single"/>
        </w:rPr>
      </w:pPr>
      <w:r>
        <w:rPr>
          <w:rFonts w:ascii="仿宋_GB2312" w:eastAsia="仿宋_GB2312" w:hAnsi="微软雅黑" w:cs="微软雅黑" w:hint="eastAsia"/>
          <w:sz w:val="28"/>
          <w:szCs w:val="28"/>
        </w:rPr>
        <w:t>项目名称：</w:t>
      </w:r>
      <w:r>
        <w:rPr>
          <w:rFonts w:ascii="仿宋_GB2312" w:eastAsia="仿宋_GB2312" w:hAnsi="微软雅黑" w:cs="微软雅黑" w:hint="eastAsia"/>
          <w:sz w:val="28"/>
          <w:szCs w:val="28"/>
          <w:u w:val="single"/>
        </w:rPr>
        <w:t xml:space="preserve">                                 </w:t>
      </w:r>
    </w:p>
    <w:p w14:paraId="25997C10" w14:textId="77777777" w:rsidR="00A20F1B" w:rsidRDefault="00A20F1B">
      <w:pPr>
        <w:tabs>
          <w:tab w:val="left" w:pos="6300"/>
        </w:tabs>
        <w:snapToGrid w:val="0"/>
        <w:spacing w:line="360" w:lineRule="auto"/>
        <w:rPr>
          <w:rFonts w:ascii="仿宋_GB2312" w:eastAsia="仿宋_GB2312" w:hAnsi="微软雅黑" w:cs="微软雅黑"/>
          <w:sz w:val="28"/>
          <w:szCs w:val="28"/>
        </w:rPr>
      </w:pPr>
    </w:p>
    <w:p w14:paraId="0C392B5C" w14:textId="77777777" w:rsidR="00A20F1B" w:rsidRDefault="00400A48">
      <w:pPr>
        <w:tabs>
          <w:tab w:val="left" w:pos="6300"/>
        </w:tabs>
        <w:snapToGrid w:val="0"/>
        <w:spacing w:line="360" w:lineRule="auto"/>
        <w:rPr>
          <w:rFonts w:ascii="仿宋_GB2312" w:eastAsia="仿宋_GB2312" w:hAnsi="微软雅黑" w:cs="微软雅黑"/>
          <w:sz w:val="28"/>
          <w:szCs w:val="28"/>
        </w:rPr>
      </w:pPr>
      <w:r>
        <w:rPr>
          <w:rFonts w:ascii="仿宋_GB2312" w:eastAsia="仿宋_GB2312" w:hAnsi="微软雅黑" w:cs="微软雅黑" w:hint="eastAsia"/>
          <w:sz w:val="28"/>
          <w:szCs w:val="28"/>
        </w:rPr>
        <w:t>致：</w:t>
      </w:r>
      <w:r>
        <w:rPr>
          <w:rFonts w:ascii="仿宋_GB2312" w:eastAsia="仿宋_GB2312" w:hAnsi="微软雅黑" w:cs="微软雅黑" w:hint="eastAsia"/>
          <w:sz w:val="28"/>
          <w:szCs w:val="28"/>
          <w:u w:val="single"/>
        </w:rPr>
        <w:t xml:space="preserve">                                 </w:t>
      </w:r>
      <w:r>
        <w:rPr>
          <w:rFonts w:ascii="仿宋_GB2312" w:eastAsia="仿宋_GB2312" w:hAnsi="微软雅黑" w:cs="微软雅黑" w:hint="eastAsia"/>
          <w:sz w:val="28"/>
          <w:szCs w:val="28"/>
        </w:rPr>
        <w:t>（比选人名称）：</w:t>
      </w:r>
    </w:p>
    <w:p w14:paraId="08412F15" w14:textId="1F7A9C84" w:rsidR="00A20F1B" w:rsidRDefault="00400A48">
      <w:pPr>
        <w:spacing w:line="360" w:lineRule="auto"/>
        <w:ind w:firstLineChars="200" w:firstLine="560"/>
        <w:rPr>
          <w:rFonts w:ascii="仿宋_GB2312" w:eastAsia="仿宋_GB2312" w:hAnsi="微软雅黑" w:cs="微软雅黑"/>
          <w:kern w:val="0"/>
          <w:sz w:val="28"/>
          <w:szCs w:val="28"/>
        </w:rPr>
      </w:pPr>
      <w:r>
        <w:rPr>
          <w:rFonts w:ascii="仿宋_GB2312" w:eastAsia="仿宋_GB2312" w:hAnsi="微软雅黑" w:cs="微软雅黑" w:hint="eastAsia"/>
          <w:kern w:val="0"/>
          <w:sz w:val="28"/>
          <w:szCs w:val="28"/>
          <w:u w:val="single"/>
        </w:rPr>
        <w:t xml:space="preserve">                                 </w:t>
      </w:r>
      <w:r>
        <w:rPr>
          <w:rFonts w:ascii="仿宋_GB2312" w:eastAsia="仿宋_GB2312" w:hAnsi="微软雅黑" w:cs="微软雅黑" w:hint="eastAsia"/>
          <w:kern w:val="0"/>
          <w:sz w:val="28"/>
          <w:szCs w:val="28"/>
        </w:rPr>
        <w:t>（比选申请人名称）郑重声明，我公司参加本项目采购活动前三年内无重大违法活动记录，在合同签订前后随时愿意提供相关证明材料；我公司在经营活动中合法合规，未出现被</w:t>
      </w:r>
      <w:r w:rsidR="006F1D3D">
        <w:rPr>
          <w:rFonts w:ascii="仿宋_GB2312" w:eastAsia="仿宋_GB2312" w:hAnsi="宋体" w:cs="微软雅黑" w:hint="eastAsia"/>
          <w:sz w:val="28"/>
          <w:szCs w:val="28"/>
        </w:rPr>
        <w:t>我国</w:t>
      </w:r>
      <w:r w:rsidR="006F1D3D" w:rsidRPr="00FA16E9">
        <w:rPr>
          <w:rFonts w:ascii="仿宋_GB2312" w:eastAsia="仿宋_GB2312" w:hAnsi="宋体" w:cs="微软雅黑" w:hint="eastAsia"/>
          <w:color w:val="000000" w:themeColor="text1"/>
          <w:sz w:val="28"/>
          <w:szCs w:val="28"/>
        </w:rPr>
        <w:t>邮政管理</w:t>
      </w:r>
      <w:r w:rsidR="006F1D3D">
        <w:rPr>
          <w:rFonts w:ascii="仿宋_GB2312" w:eastAsia="仿宋_GB2312" w:hAnsi="宋体" w:cs="微软雅黑" w:hint="eastAsia"/>
          <w:color w:val="000000" w:themeColor="text1"/>
          <w:sz w:val="28"/>
          <w:szCs w:val="28"/>
        </w:rPr>
        <w:t>的行政主管部门</w:t>
      </w:r>
      <w:r>
        <w:rPr>
          <w:rFonts w:ascii="仿宋_GB2312" w:eastAsia="仿宋_GB2312" w:hAnsi="微软雅黑" w:cs="微软雅黑" w:hint="eastAsia"/>
          <w:kern w:val="0"/>
          <w:sz w:val="28"/>
          <w:szCs w:val="28"/>
        </w:rPr>
        <w:t>下达行政处罚或责令整改通知的情况，并随时接受比选人的检查验证。我方对以上声明负全部法律责任。</w:t>
      </w:r>
    </w:p>
    <w:p w14:paraId="47B7F71E" w14:textId="77777777" w:rsidR="00A20F1B" w:rsidRDefault="00400A48">
      <w:pPr>
        <w:tabs>
          <w:tab w:val="left" w:pos="6300"/>
        </w:tabs>
        <w:snapToGrid w:val="0"/>
        <w:spacing w:line="360" w:lineRule="auto"/>
        <w:rPr>
          <w:rFonts w:ascii="仿宋_GB2312" w:eastAsia="仿宋_GB2312" w:hAnsi="微软雅黑" w:cs="微软雅黑"/>
          <w:sz w:val="28"/>
          <w:szCs w:val="28"/>
        </w:rPr>
      </w:pPr>
      <w:r>
        <w:rPr>
          <w:rFonts w:ascii="仿宋_GB2312" w:eastAsia="仿宋_GB2312" w:hAnsi="微软雅黑" w:cs="微软雅黑" w:hint="eastAsia"/>
          <w:sz w:val="28"/>
          <w:szCs w:val="28"/>
        </w:rPr>
        <w:t xml:space="preserve">    特此声明。</w:t>
      </w:r>
    </w:p>
    <w:p w14:paraId="7020AAFF" w14:textId="77777777" w:rsidR="00A20F1B" w:rsidRDefault="00A20F1B">
      <w:pPr>
        <w:tabs>
          <w:tab w:val="left" w:pos="6300"/>
        </w:tabs>
        <w:snapToGrid w:val="0"/>
        <w:spacing w:line="360" w:lineRule="auto"/>
        <w:jc w:val="center"/>
        <w:rPr>
          <w:rFonts w:ascii="仿宋_GB2312" w:eastAsia="仿宋_GB2312" w:hAnsi="微软雅黑" w:cs="微软雅黑"/>
          <w:sz w:val="28"/>
          <w:szCs w:val="28"/>
        </w:rPr>
      </w:pPr>
    </w:p>
    <w:p w14:paraId="304CFDEF" w14:textId="77777777" w:rsidR="00A20F1B" w:rsidRDefault="00A20F1B">
      <w:pPr>
        <w:tabs>
          <w:tab w:val="left" w:pos="6300"/>
        </w:tabs>
        <w:snapToGrid w:val="0"/>
        <w:spacing w:line="360" w:lineRule="auto"/>
        <w:rPr>
          <w:rFonts w:ascii="仿宋_GB2312" w:eastAsia="仿宋_GB2312" w:hAnsi="微软雅黑" w:cs="微软雅黑"/>
          <w:sz w:val="28"/>
          <w:szCs w:val="28"/>
        </w:rPr>
      </w:pPr>
    </w:p>
    <w:p w14:paraId="14B69910" w14:textId="77777777" w:rsidR="00A20F1B" w:rsidRDefault="00400A48">
      <w:pPr>
        <w:tabs>
          <w:tab w:val="left" w:pos="6300"/>
        </w:tabs>
        <w:snapToGrid w:val="0"/>
        <w:spacing w:line="360" w:lineRule="auto"/>
        <w:ind w:firstLineChars="2300" w:firstLine="6440"/>
        <w:rPr>
          <w:rFonts w:ascii="仿宋_GB2312" w:eastAsia="仿宋_GB2312" w:hAnsi="微软雅黑" w:cs="微软雅黑"/>
          <w:sz w:val="28"/>
          <w:szCs w:val="28"/>
        </w:rPr>
      </w:pPr>
      <w:r>
        <w:rPr>
          <w:rFonts w:ascii="仿宋_GB2312" w:eastAsia="仿宋_GB2312" w:hAnsi="微软雅黑" w:cs="微软雅黑" w:hint="eastAsia"/>
          <w:sz w:val="28"/>
          <w:szCs w:val="28"/>
        </w:rPr>
        <w:t>（比选申请人公章）</w:t>
      </w:r>
    </w:p>
    <w:p w14:paraId="3C1AA91E" w14:textId="445520C7" w:rsidR="00A20F1B" w:rsidRDefault="00400A48">
      <w:pPr>
        <w:tabs>
          <w:tab w:val="left" w:pos="6300"/>
        </w:tabs>
        <w:snapToGrid w:val="0"/>
        <w:spacing w:line="360" w:lineRule="auto"/>
        <w:ind w:right="360" w:firstLineChars="200" w:firstLine="560"/>
        <w:jc w:val="right"/>
        <w:rPr>
          <w:rFonts w:ascii="仿宋_GB2312" w:eastAsia="仿宋_GB2312" w:hAnsi="微软雅黑" w:cs="微软雅黑"/>
          <w:sz w:val="28"/>
          <w:szCs w:val="28"/>
        </w:rPr>
      </w:pPr>
      <w:r>
        <w:rPr>
          <w:rFonts w:ascii="仿宋_GB2312" w:eastAsia="仿宋_GB2312" w:hAnsi="微软雅黑" w:cs="微软雅黑" w:hint="eastAsia"/>
          <w:sz w:val="28"/>
          <w:szCs w:val="28"/>
        </w:rPr>
        <w:t>年   月   日</w:t>
      </w:r>
    </w:p>
    <w:p w14:paraId="76056120" w14:textId="2E533E9D" w:rsidR="00BE07EE" w:rsidRPr="00BE07EE" w:rsidRDefault="00BE07EE">
      <w:pPr>
        <w:tabs>
          <w:tab w:val="left" w:pos="6300"/>
        </w:tabs>
        <w:snapToGrid w:val="0"/>
        <w:spacing w:line="360" w:lineRule="auto"/>
        <w:ind w:right="360" w:firstLineChars="200" w:firstLine="560"/>
        <w:jc w:val="right"/>
        <w:rPr>
          <w:rFonts w:ascii="仿宋_GB2312" w:eastAsia="仿宋_GB2312" w:hAnsi="微软雅黑" w:cs="微软雅黑"/>
          <w:kern w:val="0"/>
          <w:sz w:val="28"/>
          <w:szCs w:val="28"/>
        </w:rPr>
      </w:pPr>
    </w:p>
    <w:p w14:paraId="65D6C77A" w14:textId="77777777" w:rsidR="00A20F1B" w:rsidRDefault="00400A48">
      <w:pPr>
        <w:spacing w:line="360" w:lineRule="auto"/>
        <w:rPr>
          <w:rFonts w:ascii="仿宋_GB2312" w:eastAsia="仿宋_GB2312" w:hAnsi="微软雅黑" w:cs="微软雅黑"/>
          <w:sz w:val="28"/>
          <w:szCs w:val="28"/>
        </w:rPr>
      </w:pPr>
      <w:r>
        <w:rPr>
          <w:rFonts w:ascii="仿宋_GB2312" w:eastAsia="仿宋_GB2312" w:hAnsi="微软雅黑" w:cs="微软雅黑" w:hint="eastAsia"/>
          <w:sz w:val="28"/>
          <w:szCs w:val="28"/>
        </w:rPr>
        <w:br w:type="page"/>
      </w:r>
      <w:r>
        <w:rPr>
          <w:rFonts w:ascii="仿宋_GB2312" w:eastAsia="仿宋_GB2312" w:hAnsi="微软雅黑" w:cs="微软雅黑" w:hint="eastAsia"/>
          <w:sz w:val="28"/>
          <w:szCs w:val="28"/>
        </w:rPr>
        <w:lastRenderedPageBreak/>
        <w:t>（二）特定资格条件</w:t>
      </w:r>
    </w:p>
    <w:p w14:paraId="4ED539AF" w14:textId="77777777" w:rsidR="00A20F1B" w:rsidRDefault="00400A48">
      <w:pPr>
        <w:spacing w:line="360" w:lineRule="auto"/>
        <w:ind w:leftChars="225" w:left="473"/>
        <w:rPr>
          <w:rFonts w:ascii="仿宋_GB2312" w:eastAsia="仿宋_GB2312" w:hAnsi="微软雅黑" w:cs="微软雅黑"/>
          <w:sz w:val="28"/>
          <w:szCs w:val="28"/>
        </w:rPr>
      </w:pPr>
      <w:r>
        <w:rPr>
          <w:rFonts w:ascii="仿宋_GB2312" w:eastAsia="仿宋_GB2312" w:hAnsi="微软雅黑" w:cs="微软雅黑" w:hint="eastAsia"/>
          <w:sz w:val="28"/>
          <w:szCs w:val="28"/>
        </w:rPr>
        <w:t>无。</w:t>
      </w:r>
    </w:p>
    <w:p w14:paraId="6512BAED" w14:textId="77777777" w:rsidR="00A20F1B" w:rsidRDefault="00400A48">
      <w:pPr>
        <w:widowControl/>
        <w:spacing w:line="360" w:lineRule="auto"/>
        <w:jc w:val="left"/>
        <w:rPr>
          <w:rFonts w:ascii="仿宋_GB2312" w:eastAsia="仿宋_GB2312" w:hAnsi="微软雅黑" w:cs="微软雅黑"/>
          <w:sz w:val="28"/>
          <w:szCs w:val="28"/>
        </w:rPr>
      </w:pPr>
      <w:r>
        <w:rPr>
          <w:rFonts w:ascii="微软雅黑" w:eastAsia="微软雅黑" w:hAnsi="微软雅黑" w:cs="微软雅黑" w:hint="eastAsia"/>
          <w:sz w:val="28"/>
          <w:szCs w:val="20"/>
        </w:rPr>
        <w:br w:type="page"/>
      </w:r>
      <w:r>
        <w:rPr>
          <w:rFonts w:ascii="仿宋_GB2312" w:eastAsia="仿宋_GB2312" w:hAnsi="微软雅黑" w:cs="微软雅黑" w:hint="eastAsia"/>
          <w:sz w:val="28"/>
          <w:szCs w:val="28"/>
        </w:rPr>
        <w:lastRenderedPageBreak/>
        <w:t>（三）其他应提供的资料</w:t>
      </w:r>
    </w:p>
    <w:p w14:paraId="1A99F376" w14:textId="170D5C83" w:rsidR="00A20F1B" w:rsidRDefault="00400A48" w:rsidP="002238B4">
      <w:pPr>
        <w:spacing w:line="360" w:lineRule="auto"/>
        <w:ind w:firstLineChars="100" w:firstLine="280"/>
        <w:rPr>
          <w:rFonts w:ascii="仿宋_GB2312" w:eastAsia="仿宋_GB2312" w:hAnsi="微软雅黑" w:cs="微软雅黑"/>
          <w:sz w:val="28"/>
          <w:szCs w:val="28"/>
        </w:rPr>
      </w:pPr>
      <w:r>
        <w:rPr>
          <w:rFonts w:ascii="仿宋_GB2312" w:eastAsia="仿宋_GB2312" w:hAnsi="微软雅黑" w:cs="微软雅黑" w:hint="eastAsia"/>
          <w:sz w:val="28"/>
          <w:szCs w:val="28"/>
        </w:rPr>
        <w:t>1</w:t>
      </w:r>
      <w:r w:rsidR="00950A3C">
        <w:rPr>
          <w:rFonts w:ascii="仿宋_GB2312" w:eastAsia="仿宋_GB2312" w:hAnsi="微软雅黑" w:cs="微软雅黑" w:hint="eastAsia"/>
          <w:sz w:val="28"/>
          <w:szCs w:val="28"/>
        </w:rPr>
        <w:t>.</w:t>
      </w:r>
      <w:r>
        <w:rPr>
          <w:rFonts w:ascii="仿宋_GB2312" w:eastAsia="仿宋_GB2312" w:hAnsi="微软雅黑" w:cs="微软雅黑" w:hint="eastAsia"/>
          <w:sz w:val="28"/>
          <w:szCs w:val="28"/>
        </w:rPr>
        <w:t>其他资料</w:t>
      </w:r>
    </w:p>
    <w:p w14:paraId="1F1DB5C9" w14:textId="7F72DB81" w:rsidR="00A20F1B" w:rsidRDefault="00400A48" w:rsidP="002238B4">
      <w:pPr>
        <w:spacing w:line="360" w:lineRule="auto"/>
        <w:ind w:firstLineChars="100" w:firstLine="280"/>
        <w:rPr>
          <w:rFonts w:ascii="仿宋_GB2312" w:eastAsia="仿宋_GB2312" w:hAnsi="微软雅黑" w:cs="微软雅黑"/>
          <w:sz w:val="28"/>
          <w:szCs w:val="28"/>
        </w:rPr>
      </w:pPr>
      <w:r>
        <w:rPr>
          <w:rFonts w:ascii="仿宋_GB2312" w:eastAsia="仿宋_GB2312" w:hAnsi="微软雅黑" w:cs="微软雅黑" w:hint="eastAsia"/>
          <w:sz w:val="28"/>
          <w:szCs w:val="28"/>
        </w:rPr>
        <w:t>其他与项目有关的资料（自附）：比选申请人总体情况介绍、其他与本项目有关的资料等。</w:t>
      </w:r>
    </w:p>
    <w:p w14:paraId="68E893CB" w14:textId="77777777" w:rsidR="00190617" w:rsidRDefault="00190617" w:rsidP="004766DD">
      <w:pPr>
        <w:widowControl/>
        <w:jc w:val="left"/>
        <w:rPr>
          <w:rFonts w:ascii="微软雅黑" w:eastAsia="微软雅黑" w:hAnsi="微软雅黑" w:cs="微软雅黑"/>
          <w:szCs w:val="21"/>
        </w:rPr>
      </w:pPr>
    </w:p>
    <w:p w14:paraId="4CB91B3D" w14:textId="77777777" w:rsidR="00190617" w:rsidRDefault="00190617" w:rsidP="004766DD">
      <w:pPr>
        <w:widowControl/>
        <w:jc w:val="left"/>
        <w:rPr>
          <w:rFonts w:ascii="微软雅黑" w:eastAsia="微软雅黑" w:hAnsi="微软雅黑" w:cs="微软雅黑"/>
          <w:szCs w:val="21"/>
        </w:rPr>
      </w:pPr>
    </w:p>
    <w:p w14:paraId="3A457F62" w14:textId="77777777" w:rsidR="00190617" w:rsidRDefault="00190617" w:rsidP="004766DD">
      <w:pPr>
        <w:widowControl/>
        <w:jc w:val="left"/>
        <w:rPr>
          <w:rFonts w:ascii="微软雅黑" w:eastAsia="微软雅黑" w:hAnsi="微软雅黑" w:cs="微软雅黑"/>
          <w:szCs w:val="21"/>
        </w:rPr>
      </w:pPr>
    </w:p>
    <w:p w14:paraId="4C1A3859" w14:textId="77777777" w:rsidR="00190617" w:rsidRDefault="00190617" w:rsidP="004766DD">
      <w:pPr>
        <w:widowControl/>
        <w:jc w:val="left"/>
        <w:rPr>
          <w:rFonts w:ascii="微软雅黑" w:eastAsia="微软雅黑" w:hAnsi="微软雅黑" w:cs="微软雅黑"/>
          <w:szCs w:val="21"/>
        </w:rPr>
      </w:pPr>
    </w:p>
    <w:p w14:paraId="1FCB3447" w14:textId="77777777" w:rsidR="00190617" w:rsidRDefault="00190617" w:rsidP="004766DD">
      <w:pPr>
        <w:widowControl/>
        <w:jc w:val="left"/>
        <w:rPr>
          <w:rFonts w:ascii="微软雅黑" w:eastAsia="微软雅黑" w:hAnsi="微软雅黑" w:cs="微软雅黑"/>
          <w:szCs w:val="21"/>
        </w:rPr>
      </w:pPr>
    </w:p>
    <w:p w14:paraId="1F3E3736" w14:textId="77777777" w:rsidR="00190617" w:rsidRDefault="00190617" w:rsidP="004766DD">
      <w:pPr>
        <w:widowControl/>
        <w:jc w:val="left"/>
        <w:rPr>
          <w:rFonts w:ascii="微软雅黑" w:eastAsia="微软雅黑" w:hAnsi="微软雅黑" w:cs="微软雅黑"/>
          <w:szCs w:val="21"/>
        </w:rPr>
      </w:pPr>
    </w:p>
    <w:p w14:paraId="7935D735" w14:textId="77777777" w:rsidR="00190617" w:rsidRDefault="00190617" w:rsidP="004766DD">
      <w:pPr>
        <w:widowControl/>
        <w:jc w:val="left"/>
        <w:rPr>
          <w:rFonts w:ascii="微软雅黑" w:eastAsia="微软雅黑" w:hAnsi="微软雅黑" w:cs="微软雅黑"/>
          <w:szCs w:val="21"/>
        </w:rPr>
      </w:pPr>
    </w:p>
    <w:p w14:paraId="06E492F7" w14:textId="77777777" w:rsidR="00190617" w:rsidRDefault="00190617" w:rsidP="004766DD">
      <w:pPr>
        <w:widowControl/>
        <w:jc w:val="left"/>
        <w:rPr>
          <w:rFonts w:ascii="微软雅黑" w:eastAsia="微软雅黑" w:hAnsi="微软雅黑" w:cs="微软雅黑"/>
          <w:szCs w:val="21"/>
        </w:rPr>
      </w:pPr>
    </w:p>
    <w:p w14:paraId="1901CEBD" w14:textId="77777777" w:rsidR="00190617" w:rsidRDefault="00190617" w:rsidP="004766DD">
      <w:pPr>
        <w:widowControl/>
        <w:jc w:val="left"/>
        <w:rPr>
          <w:rFonts w:ascii="微软雅黑" w:eastAsia="微软雅黑" w:hAnsi="微软雅黑" w:cs="微软雅黑"/>
          <w:szCs w:val="21"/>
        </w:rPr>
      </w:pPr>
    </w:p>
    <w:p w14:paraId="35E6A680" w14:textId="77777777" w:rsidR="00190617" w:rsidRDefault="00190617" w:rsidP="004766DD">
      <w:pPr>
        <w:widowControl/>
        <w:jc w:val="left"/>
        <w:rPr>
          <w:rFonts w:ascii="微软雅黑" w:eastAsia="微软雅黑" w:hAnsi="微软雅黑" w:cs="微软雅黑"/>
          <w:szCs w:val="21"/>
        </w:rPr>
      </w:pPr>
    </w:p>
    <w:p w14:paraId="6D4C48A7" w14:textId="77777777" w:rsidR="00190617" w:rsidRDefault="00190617" w:rsidP="004766DD">
      <w:pPr>
        <w:widowControl/>
        <w:jc w:val="left"/>
        <w:rPr>
          <w:rFonts w:ascii="微软雅黑" w:eastAsia="微软雅黑" w:hAnsi="微软雅黑" w:cs="微软雅黑"/>
          <w:szCs w:val="21"/>
        </w:rPr>
      </w:pPr>
    </w:p>
    <w:p w14:paraId="082EDD91" w14:textId="77777777" w:rsidR="00190617" w:rsidRDefault="00190617" w:rsidP="004766DD">
      <w:pPr>
        <w:widowControl/>
        <w:jc w:val="left"/>
        <w:rPr>
          <w:rFonts w:ascii="微软雅黑" w:eastAsia="微软雅黑" w:hAnsi="微软雅黑" w:cs="微软雅黑"/>
          <w:szCs w:val="21"/>
        </w:rPr>
      </w:pPr>
    </w:p>
    <w:p w14:paraId="06B84AC3" w14:textId="77777777" w:rsidR="00190617" w:rsidRDefault="00190617" w:rsidP="004766DD">
      <w:pPr>
        <w:widowControl/>
        <w:jc w:val="left"/>
        <w:rPr>
          <w:rFonts w:ascii="微软雅黑" w:eastAsia="微软雅黑" w:hAnsi="微软雅黑" w:cs="微软雅黑"/>
          <w:szCs w:val="21"/>
        </w:rPr>
      </w:pPr>
    </w:p>
    <w:p w14:paraId="46FB527C" w14:textId="77777777" w:rsidR="00190617" w:rsidRDefault="00190617" w:rsidP="004766DD">
      <w:pPr>
        <w:widowControl/>
        <w:jc w:val="left"/>
        <w:rPr>
          <w:rFonts w:ascii="微软雅黑" w:eastAsia="微软雅黑" w:hAnsi="微软雅黑" w:cs="微软雅黑"/>
          <w:szCs w:val="21"/>
        </w:rPr>
      </w:pPr>
    </w:p>
    <w:p w14:paraId="7840C4EC" w14:textId="77777777" w:rsidR="00190617" w:rsidRDefault="00190617" w:rsidP="004766DD">
      <w:pPr>
        <w:widowControl/>
        <w:jc w:val="left"/>
        <w:rPr>
          <w:rFonts w:ascii="微软雅黑" w:eastAsia="微软雅黑" w:hAnsi="微软雅黑" w:cs="微软雅黑"/>
          <w:szCs w:val="21"/>
        </w:rPr>
      </w:pPr>
    </w:p>
    <w:p w14:paraId="0A2760DA" w14:textId="77777777" w:rsidR="00190617" w:rsidRDefault="00190617" w:rsidP="004766DD">
      <w:pPr>
        <w:widowControl/>
        <w:jc w:val="left"/>
        <w:rPr>
          <w:rFonts w:ascii="微软雅黑" w:eastAsia="微软雅黑" w:hAnsi="微软雅黑" w:cs="微软雅黑"/>
          <w:szCs w:val="21"/>
        </w:rPr>
      </w:pPr>
    </w:p>
    <w:p w14:paraId="2757EBF7" w14:textId="77777777" w:rsidR="00190617" w:rsidRDefault="00190617" w:rsidP="004766DD">
      <w:pPr>
        <w:widowControl/>
        <w:jc w:val="left"/>
        <w:rPr>
          <w:rFonts w:ascii="微软雅黑" w:eastAsia="微软雅黑" w:hAnsi="微软雅黑" w:cs="微软雅黑"/>
          <w:szCs w:val="21"/>
        </w:rPr>
      </w:pPr>
    </w:p>
    <w:p w14:paraId="2F8EEE27" w14:textId="77777777" w:rsidR="00190617" w:rsidRDefault="00190617" w:rsidP="004766DD">
      <w:pPr>
        <w:widowControl/>
        <w:jc w:val="left"/>
        <w:rPr>
          <w:rFonts w:ascii="微软雅黑" w:eastAsia="微软雅黑" w:hAnsi="微软雅黑" w:cs="微软雅黑"/>
          <w:szCs w:val="21"/>
        </w:rPr>
      </w:pPr>
    </w:p>
    <w:p w14:paraId="1D7C01E2" w14:textId="77777777" w:rsidR="00190617" w:rsidRDefault="00190617" w:rsidP="004766DD">
      <w:pPr>
        <w:widowControl/>
        <w:jc w:val="left"/>
        <w:rPr>
          <w:rFonts w:ascii="微软雅黑" w:eastAsia="微软雅黑" w:hAnsi="微软雅黑" w:cs="微软雅黑"/>
          <w:szCs w:val="21"/>
        </w:rPr>
      </w:pPr>
    </w:p>
    <w:p w14:paraId="1E79E9ED" w14:textId="77777777" w:rsidR="00190617" w:rsidRDefault="00190617" w:rsidP="004766DD">
      <w:pPr>
        <w:widowControl/>
        <w:jc w:val="left"/>
        <w:rPr>
          <w:rFonts w:ascii="微软雅黑" w:eastAsia="微软雅黑" w:hAnsi="微软雅黑" w:cs="微软雅黑"/>
          <w:szCs w:val="21"/>
        </w:rPr>
      </w:pPr>
    </w:p>
    <w:p w14:paraId="19461079" w14:textId="77777777" w:rsidR="00190617" w:rsidRDefault="00190617" w:rsidP="004766DD">
      <w:pPr>
        <w:widowControl/>
        <w:jc w:val="left"/>
        <w:rPr>
          <w:rFonts w:ascii="微软雅黑" w:eastAsia="微软雅黑" w:hAnsi="微软雅黑" w:cs="微软雅黑"/>
          <w:szCs w:val="21"/>
        </w:rPr>
      </w:pPr>
    </w:p>
    <w:p w14:paraId="24F273C0" w14:textId="77777777" w:rsidR="00190617" w:rsidRDefault="00190617" w:rsidP="004766DD">
      <w:pPr>
        <w:widowControl/>
        <w:jc w:val="left"/>
        <w:rPr>
          <w:rFonts w:ascii="微软雅黑" w:eastAsia="微软雅黑" w:hAnsi="微软雅黑" w:cs="微软雅黑"/>
          <w:szCs w:val="21"/>
        </w:rPr>
      </w:pPr>
    </w:p>
    <w:p w14:paraId="107DDCBC" w14:textId="77777777" w:rsidR="00190617" w:rsidRDefault="00190617" w:rsidP="004766DD">
      <w:pPr>
        <w:widowControl/>
        <w:jc w:val="left"/>
        <w:rPr>
          <w:rFonts w:ascii="微软雅黑" w:eastAsia="微软雅黑" w:hAnsi="微软雅黑" w:cs="微软雅黑"/>
          <w:szCs w:val="21"/>
        </w:rPr>
      </w:pPr>
    </w:p>
    <w:p w14:paraId="12CD85CE" w14:textId="77777777" w:rsidR="00190617" w:rsidRDefault="00190617" w:rsidP="004766DD">
      <w:pPr>
        <w:widowControl/>
        <w:jc w:val="left"/>
        <w:rPr>
          <w:rFonts w:ascii="微软雅黑" w:eastAsia="微软雅黑" w:hAnsi="微软雅黑" w:cs="微软雅黑"/>
          <w:szCs w:val="21"/>
        </w:rPr>
      </w:pPr>
    </w:p>
    <w:p w14:paraId="37CC4225" w14:textId="77777777" w:rsidR="00190617" w:rsidRDefault="00190617" w:rsidP="004766DD">
      <w:pPr>
        <w:widowControl/>
        <w:jc w:val="left"/>
        <w:rPr>
          <w:rFonts w:ascii="微软雅黑" w:eastAsia="微软雅黑" w:hAnsi="微软雅黑" w:cs="微软雅黑"/>
          <w:szCs w:val="21"/>
        </w:rPr>
      </w:pPr>
    </w:p>
    <w:p w14:paraId="4FCB63AD" w14:textId="77777777" w:rsidR="00190617" w:rsidRDefault="00190617" w:rsidP="004766DD">
      <w:pPr>
        <w:widowControl/>
        <w:jc w:val="left"/>
        <w:rPr>
          <w:rFonts w:ascii="微软雅黑" w:eastAsia="微软雅黑" w:hAnsi="微软雅黑" w:cs="微软雅黑"/>
          <w:szCs w:val="21"/>
        </w:rPr>
      </w:pPr>
    </w:p>
    <w:p w14:paraId="070F9BF1" w14:textId="77777777" w:rsidR="00190617" w:rsidRDefault="00190617" w:rsidP="004766DD">
      <w:pPr>
        <w:widowControl/>
        <w:jc w:val="left"/>
        <w:rPr>
          <w:rFonts w:ascii="微软雅黑" w:eastAsia="微软雅黑" w:hAnsi="微软雅黑" w:cs="微软雅黑"/>
          <w:szCs w:val="21"/>
        </w:rPr>
      </w:pPr>
    </w:p>
    <w:p w14:paraId="2A4F59D3" w14:textId="77777777" w:rsidR="00190617" w:rsidRDefault="00190617" w:rsidP="004766DD">
      <w:pPr>
        <w:widowControl/>
        <w:jc w:val="left"/>
        <w:rPr>
          <w:rFonts w:ascii="微软雅黑" w:eastAsia="微软雅黑" w:hAnsi="微软雅黑" w:cs="微软雅黑"/>
          <w:szCs w:val="21"/>
        </w:rPr>
      </w:pPr>
    </w:p>
    <w:p w14:paraId="59DC9791" w14:textId="77777777" w:rsidR="00190617" w:rsidRDefault="00190617" w:rsidP="004766DD">
      <w:pPr>
        <w:widowControl/>
        <w:jc w:val="left"/>
        <w:rPr>
          <w:rFonts w:ascii="微软雅黑" w:eastAsia="微软雅黑" w:hAnsi="微软雅黑" w:cs="微软雅黑"/>
          <w:szCs w:val="21"/>
        </w:rPr>
      </w:pPr>
    </w:p>
    <w:p w14:paraId="181FB187" w14:textId="77777777" w:rsidR="00190617" w:rsidRDefault="00190617" w:rsidP="004766DD">
      <w:pPr>
        <w:widowControl/>
        <w:jc w:val="left"/>
        <w:rPr>
          <w:rFonts w:ascii="微软雅黑" w:eastAsia="微软雅黑" w:hAnsi="微软雅黑" w:cs="微软雅黑"/>
          <w:szCs w:val="21"/>
        </w:rPr>
      </w:pPr>
    </w:p>
    <w:p w14:paraId="3DC1AB6E" w14:textId="77777777" w:rsidR="00190617" w:rsidRDefault="00190617" w:rsidP="004766DD">
      <w:pPr>
        <w:widowControl/>
        <w:jc w:val="left"/>
        <w:rPr>
          <w:rFonts w:ascii="微软雅黑" w:eastAsia="微软雅黑" w:hAnsi="微软雅黑" w:cs="微软雅黑"/>
          <w:szCs w:val="21"/>
        </w:rPr>
      </w:pPr>
    </w:p>
    <w:p w14:paraId="7BF68140" w14:textId="77777777" w:rsidR="00190617" w:rsidRDefault="00190617" w:rsidP="004766DD">
      <w:pPr>
        <w:widowControl/>
        <w:jc w:val="left"/>
        <w:rPr>
          <w:rFonts w:ascii="微软雅黑" w:eastAsia="微软雅黑" w:hAnsi="微软雅黑" w:cs="微软雅黑"/>
          <w:szCs w:val="21"/>
        </w:rPr>
      </w:pPr>
    </w:p>
    <w:p w14:paraId="3C9A8545" w14:textId="0059C5E6" w:rsidR="00A20F1B" w:rsidRDefault="00400A48">
      <w:pPr>
        <w:spacing w:line="360" w:lineRule="auto"/>
        <w:ind w:firstLineChars="200" w:firstLine="560"/>
        <w:jc w:val="center"/>
        <w:rPr>
          <w:rFonts w:ascii="仿宋_GB2312" w:eastAsia="仿宋_GB2312" w:hAnsi="微软雅黑" w:cs="微软雅黑"/>
          <w:sz w:val="28"/>
          <w:szCs w:val="28"/>
        </w:rPr>
      </w:pPr>
      <w:r>
        <w:rPr>
          <w:rFonts w:ascii="仿宋_GB2312" w:eastAsia="仿宋_GB2312" w:hAnsi="微软雅黑" w:cs="微软雅黑" w:hint="eastAsia"/>
          <w:sz w:val="28"/>
          <w:szCs w:val="28"/>
        </w:rPr>
        <w:lastRenderedPageBreak/>
        <w:t>（结束）</w:t>
      </w:r>
    </w:p>
    <w:sectPr w:rsidR="00A20F1B">
      <w:footerReference w:type="even" r:id="rId12"/>
      <w:pgSz w:w="11907" w:h="16840"/>
      <w:pgMar w:top="1418" w:right="1304" w:bottom="902" w:left="1418" w:header="851" w:footer="992" w:gutter="0"/>
      <w:cols w:space="720"/>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D85F0" w14:textId="77777777" w:rsidR="00860CCC" w:rsidRDefault="00860CCC">
      <w:r>
        <w:separator/>
      </w:r>
    </w:p>
  </w:endnote>
  <w:endnote w:type="continuationSeparator" w:id="0">
    <w:p w14:paraId="0EFBA937" w14:textId="77777777" w:rsidR="00860CCC" w:rsidRDefault="00860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方正黑体_GBK">
    <w:charset w:val="86"/>
    <w:family w:val="script"/>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Calibri Light">
    <w:panose1 w:val="020F0302020204030204"/>
    <w:charset w:val="00"/>
    <w:family w:val="swiss"/>
    <w:pitch w:val="variable"/>
    <w:sig w:usb0="A00002EF" w:usb1="4000207B"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方正小标宋简体">
    <w:panose1 w:val="02010601030101010101"/>
    <w:charset w:val="86"/>
    <w:family w:val="auto"/>
    <w:pitch w:val="variable"/>
    <w:sig w:usb0="00000001" w:usb1="080E0000" w:usb2="00000010" w:usb3="00000000" w:csb0="00040000" w:csb1="00000000"/>
  </w:font>
  <w:font w:name="方正书宋简体">
    <w:altName w:val="宋体"/>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仿宋简体">
    <w:altName w:val="微软雅黑"/>
    <w:charset w:val="86"/>
    <w:family w:val="auto"/>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文鼎粗黑">
    <w:altName w:val="黑体"/>
    <w:charset w:val="86"/>
    <w:family w:val="auto"/>
    <w:pitch w:val="default"/>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昆仑楷体">
    <w:altName w:val="宋体"/>
    <w:charset w:val="86"/>
    <w:family w:val="auto"/>
    <w:pitch w:val="default"/>
    <w:sig w:usb0="00000000" w:usb1="0000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02BD" w14:textId="032F26FD" w:rsidR="001B3FC0" w:rsidRDefault="001B3FC0">
    <w:pPr>
      <w:pStyle w:val="afd"/>
      <w:framePr w:wrap="around" w:vAnchor="text" w:hAnchor="page" w:x="1419" w:y="5"/>
      <w:rPr>
        <w:rStyle w:val="afff0"/>
        <w:sz w:val="21"/>
        <w:szCs w:val="21"/>
      </w:rPr>
    </w:pPr>
    <w:r>
      <w:rPr>
        <w:rStyle w:val="afff0"/>
        <w:sz w:val="21"/>
        <w:szCs w:val="21"/>
      </w:rPr>
      <w:t xml:space="preserve">— </w:t>
    </w:r>
    <w:r>
      <w:rPr>
        <w:sz w:val="21"/>
        <w:szCs w:val="21"/>
      </w:rPr>
      <w:fldChar w:fldCharType="begin"/>
    </w:r>
    <w:r>
      <w:rPr>
        <w:rStyle w:val="afff0"/>
        <w:sz w:val="21"/>
        <w:szCs w:val="21"/>
      </w:rPr>
      <w:instrText xml:space="preserve">PAGE  </w:instrText>
    </w:r>
    <w:r>
      <w:rPr>
        <w:sz w:val="21"/>
        <w:szCs w:val="21"/>
      </w:rPr>
      <w:fldChar w:fldCharType="separate"/>
    </w:r>
    <w:r w:rsidR="00AE6255">
      <w:rPr>
        <w:rStyle w:val="afff0"/>
        <w:noProof/>
        <w:sz w:val="21"/>
        <w:szCs w:val="21"/>
      </w:rPr>
      <w:t>2</w:t>
    </w:r>
    <w:r>
      <w:rPr>
        <w:sz w:val="21"/>
        <w:szCs w:val="21"/>
      </w:rPr>
      <w:fldChar w:fldCharType="end"/>
    </w:r>
    <w:r>
      <w:rPr>
        <w:rStyle w:val="afff0"/>
        <w:sz w:val="21"/>
        <w:szCs w:val="21"/>
      </w:rPr>
      <w:t xml:space="preserve"> —</w:t>
    </w:r>
  </w:p>
  <w:p w14:paraId="7B14F75B" w14:textId="77777777" w:rsidR="001B3FC0" w:rsidRDefault="001B3FC0">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D18D9" w14:textId="77777777" w:rsidR="001B3FC0" w:rsidRDefault="001B3FC0">
    <w:pPr>
      <w:pStyle w:val="afd"/>
      <w:framePr w:wrap="around" w:vAnchor="text" w:hAnchor="margin" w:xAlign="center" w:y="1"/>
      <w:rPr>
        <w:rStyle w:val="afff0"/>
      </w:rPr>
    </w:pPr>
    <w:r>
      <w:fldChar w:fldCharType="begin"/>
    </w:r>
    <w:r>
      <w:rPr>
        <w:rStyle w:val="afff0"/>
      </w:rPr>
      <w:instrText xml:space="preserve">PAGE  </w:instrText>
    </w:r>
    <w:r>
      <w:fldChar w:fldCharType="end"/>
    </w:r>
  </w:p>
  <w:p w14:paraId="733F19AA" w14:textId="77777777" w:rsidR="001B3FC0" w:rsidRDefault="001B3FC0">
    <w:pPr>
      <w:pStyle w:val="afd"/>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628772"/>
      <w:docPartObj>
        <w:docPartGallery w:val="Page Numbers (Bottom of Page)"/>
        <w:docPartUnique/>
      </w:docPartObj>
    </w:sdtPr>
    <w:sdtEndPr/>
    <w:sdtContent>
      <w:p w14:paraId="32554DA1" w14:textId="128D8BD4" w:rsidR="001B3FC0" w:rsidRDefault="001B3FC0">
        <w:pPr>
          <w:pStyle w:val="afd"/>
          <w:jc w:val="center"/>
        </w:pPr>
        <w:r>
          <w:fldChar w:fldCharType="begin"/>
        </w:r>
        <w:r>
          <w:instrText>PAGE   \* MERGEFORMAT</w:instrText>
        </w:r>
        <w:r>
          <w:fldChar w:fldCharType="separate"/>
        </w:r>
        <w:r w:rsidR="00AE6255" w:rsidRPr="00AE6255">
          <w:rPr>
            <w:noProof/>
            <w:lang w:val="zh-CN"/>
          </w:rPr>
          <w:t>4</w:t>
        </w:r>
        <w:r>
          <w:fldChar w:fldCharType="end"/>
        </w:r>
      </w:p>
    </w:sdtContent>
  </w:sdt>
  <w:p w14:paraId="23D554D0" w14:textId="77777777" w:rsidR="001B3FC0" w:rsidRDefault="001B3FC0">
    <w:pPr>
      <w:pStyle w:val="af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7940F" w14:textId="77777777" w:rsidR="001B3FC0" w:rsidRDefault="001B3FC0">
    <w:pPr>
      <w:pStyle w:val="afd"/>
      <w:framePr w:wrap="around" w:vAnchor="text" w:hAnchor="margin" w:xAlign="right" w:y="1"/>
      <w:rPr>
        <w:rStyle w:val="afff0"/>
      </w:rPr>
    </w:pPr>
    <w:r>
      <w:fldChar w:fldCharType="begin"/>
    </w:r>
    <w:r>
      <w:rPr>
        <w:rStyle w:val="afff0"/>
      </w:rPr>
      <w:instrText xml:space="preserve">PAGE  </w:instrText>
    </w:r>
    <w:r>
      <w:fldChar w:fldCharType="end"/>
    </w:r>
  </w:p>
  <w:p w14:paraId="1607C769" w14:textId="77777777" w:rsidR="001B3FC0" w:rsidRDefault="001B3FC0">
    <w:pPr>
      <w:pStyle w:val="afd"/>
      <w:ind w:right="360"/>
    </w:pPr>
  </w:p>
  <w:p w14:paraId="4379D751" w14:textId="77777777" w:rsidR="001B3FC0" w:rsidRDefault="001B3FC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556E7" w14:textId="77777777" w:rsidR="001B3FC0" w:rsidRDefault="001B3FC0">
    <w:pPr>
      <w:pStyle w:val="afd"/>
      <w:framePr w:wrap="around" w:vAnchor="text" w:hAnchor="margin" w:xAlign="right" w:y="1"/>
      <w:rPr>
        <w:rStyle w:val="afff0"/>
      </w:rPr>
    </w:pPr>
    <w:r>
      <w:fldChar w:fldCharType="begin"/>
    </w:r>
    <w:r>
      <w:rPr>
        <w:rStyle w:val="afff0"/>
      </w:rPr>
      <w:instrText xml:space="preserve">PAGE  </w:instrText>
    </w:r>
    <w:r>
      <w:fldChar w:fldCharType="end"/>
    </w:r>
  </w:p>
  <w:p w14:paraId="4F43B3F5" w14:textId="77777777" w:rsidR="001B3FC0" w:rsidRDefault="001B3FC0">
    <w:pPr>
      <w:pStyle w:val="afd"/>
      <w:ind w:right="360"/>
    </w:pPr>
  </w:p>
  <w:p w14:paraId="735BA840" w14:textId="77777777" w:rsidR="001B3FC0" w:rsidRDefault="001B3F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C4F97" w14:textId="77777777" w:rsidR="00860CCC" w:rsidRDefault="00860CCC">
      <w:r>
        <w:separator/>
      </w:r>
    </w:p>
  </w:footnote>
  <w:footnote w:type="continuationSeparator" w:id="0">
    <w:p w14:paraId="5BD41DCD" w14:textId="77777777" w:rsidR="00860CCC" w:rsidRDefault="00860C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japaneseCounting"/>
      <w:lvlText w:val="第%1章"/>
      <w:lvlJc w:val="left"/>
      <w:pPr>
        <w:ind w:left="4575" w:hanging="1320"/>
      </w:pPr>
      <w:rPr>
        <w:rFonts w:ascii="方正黑体_GBK"/>
      </w:rPr>
    </w:lvl>
    <w:lvl w:ilvl="1">
      <w:start w:val="1"/>
      <w:numFmt w:val="lowerLetter"/>
      <w:lvlText w:val="%2)"/>
      <w:lvlJc w:val="left"/>
      <w:pPr>
        <w:ind w:left="945" w:hanging="420"/>
      </w:pPr>
    </w:lvl>
    <w:lvl w:ilvl="2">
      <w:start w:val="1"/>
      <w:numFmt w:val="lowerRoman"/>
      <w:lvlText w:val="%3."/>
      <w:lvlJc w:val="right"/>
      <w:pPr>
        <w:ind w:left="1365" w:hanging="420"/>
      </w:pPr>
    </w:lvl>
    <w:lvl w:ilvl="3">
      <w:start w:val="1"/>
      <w:numFmt w:val="decimal"/>
      <w:lvlText w:val="%4."/>
      <w:lvlJc w:val="left"/>
      <w:pPr>
        <w:ind w:left="1785" w:hanging="420"/>
      </w:pPr>
    </w:lvl>
    <w:lvl w:ilvl="4">
      <w:start w:val="1"/>
      <w:numFmt w:val="lowerLetter"/>
      <w:lvlText w:val="%5)"/>
      <w:lvlJc w:val="left"/>
      <w:pPr>
        <w:ind w:left="2205" w:hanging="420"/>
      </w:pPr>
    </w:lvl>
    <w:lvl w:ilvl="5">
      <w:start w:val="1"/>
      <w:numFmt w:val="lowerRoman"/>
      <w:lvlText w:val="%6."/>
      <w:lvlJc w:val="right"/>
      <w:pPr>
        <w:ind w:left="2625" w:hanging="420"/>
      </w:pPr>
    </w:lvl>
    <w:lvl w:ilvl="6">
      <w:start w:val="1"/>
      <w:numFmt w:val="decimal"/>
      <w:lvlText w:val="%7."/>
      <w:lvlJc w:val="left"/>
      <w:pPr>
        <w:ind w:left="3045" w:hanging="420"/>
      </w:pPr>
    </w:lvl>
    <w:lvl w:ilvl="7">
      <w:start w:val="1"/>
      <w:numFmt w:val="lowerLetter"/>
      <w:lvlText w:val="%8)"/>
      <w:lvlJc w:val="left"/>
      <w:pPr>
        <w:ind w:left="3465" w:hanging="420"/>
      </w:pPr>
    </w:lvl>
    <w:lvl w:ilvl="8">
      <w:start w:val="1"/>
      <w:numFmt w:val="lowerRoman"/>
      <w:lvlText w:val="%9."/>
      <w:lvlJc w:val="right"/>
      <w:pPr>
        <w:ind w:left="3885" w:hanging="420"/>
      </w:pPr>
    </w:lvl>
  </w:abstractNum>
  <w:abstractNum w:abstractNumId="1" w15:restartNumberingAfterBreak="0">
    <w:nsid w:val="00000009"/>
    <w:multiLevelType w:val="multilevel"/>
    <w:tmpl w:val="00000009"/>
    <w:lvl w:ilvl="0">
      <w:start w:val="1"/>
      <w:numFmt w:val="upperLetter"/>
      <w:pStyle w:val="ItemStepinTable"/>
      <w:suff w:val="nothing"/>
      <w:lvlText w:val="附　录　%1"/>
      <w:lvlJc w:val="left"/>
      <w:pPr>
        <w:ind w:left="0" w:firstLine="0"/>
      </w:pPr>
      <w:rPr>
        <w:rFonts w:ascii="黑体" w:eastAsia="黑体" w:hAnsi="Times New Roman" w:hint="eastAsia"/>
        <w:b w:val="0"/>
        <w:i w:val="0"/>
        <w:sz w:val="21"/>
      </w:rPr>
    </w:lvl>
    <w:lvl w:ilvl="1">
      <w:start w:val="1"/>
      <w:numFmt w:val="decimal"/>
      <w:pStyle w:val="a"/>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 w15:restartNumberingAfterBreak="0">
    <w:nsid w:val="0000000A"/>
    <w:multiLevelType w:val="multilevel"/>
    <w:tmpl w:val="0000000A"/>
    <w:lvl w:ilvl="0">
      <w:start w:val="1"/>
      <w:numFmt w:val="bullet"/>
      <w:pStyle w:val="22"/>
      <w:lvlText w:val=""/>
      <w:lvlJc w:val="left"/>
      <w:pPr>
        <w:tabs>
          <w:tab w:val="left" w:pos="987"/>
        </w:tabs>
        <w:ind w:left="987" w:hanging="420"/>
      </w:pPr>
      <w:rPr>
        <w:rFonts w:ascii="Wingdings" w:hAnsi="Wingding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B"/>
    <w:multiLevelType w:val="singleLevel"/>
    <w:tmpl w:val="0000000B"/>
    <w:lvl w:ilvl="0">
      <w:start w:val="1"/>
      <w:numFmt w:val="bullet"/>
      <w:pStyle w:val="a0"/>
      <w:lvlText w:val=""/>
      <w:lvlJc w:val="left"/>
      <w:pPr>
        <w:tabs>
          <w:tab w:val="left" w:pos="360"/>
        </w:tabs>
        <w:ind w:left="360" w:hanging="360"/>
      </w:pPr>
      <w:rPr>
        <w:rFonts w:ascii="Wingdings" w:hAnsi="Wingdings" w:hint="default"/>
      </w:rPr>
    </w:lvl>
  </w:abstractNum>
  <w:abstractNum w:abstractNumId="4" w15:restartNumberingAfterBreak="0">
    <w:nsid w:val="0000000D"/>
    <w:multiLevelType w:val="singleLevel"/>
    <w:tmpl w:val="0000000D"/>
    <w:lvl w:ilvl="0">
      <w:start w:val="1"/>
      <w:numFmt w:val="bullet"/>
      <w:pStyle w:val="3"/>
      <w:lvlText w:val=""/>
      <w:lvlJc w:val="left"/>
      <w:pPr>
        <w:tabs>
          <w:tab w:val="left" w:pos="1200"/>
        </w:tabs>
        <w:ind w:left="1200" w:hanging="360"/>
      </w:pPr>
      <w:rPr>
        <w:rFonts w:ascii="Wingdings" w:hAnsi="Wingdings" w:hint="default"/>
      </w:rPr>
    </w:lvl>
  </w:abstractNum>
  <w:abstractNum w:abstractNumId="5" w15:restartNumberingAfterBreak="0">
    <w:nsid w:val="0000000E"/>
    <w:multiLevelType w:val="multilevel"/>
    <w:tmpl w:val="0000000E"/>
    <w:lvl w:ilvl="0">
      <w:start w:val="1"/>
      <w:numFmt w:val="bullet"/>
      <w:pStyle w:val="a1"/>
      <w:lvlText w:val=""/>
      <w:lvlJc w:val="left"/>
      <w:pPr>
        <w:tabs>
          <w:tab w:val="left" w:pos="540"/>
        </w:tabs>
        <w:ind w:left="540" w:firstLine="0"/>
      </w:pPr>
      <w:rPr>
        <w:rFonts w:ascii="Wingdings" w:hAnsi="Wingdings" w:hint="default"/>
        <w:sz w:val="16"/>
      </w:rPr>
    </w:lvl>
    <w:lvl w:ilvl="1">
      <w:start w:val="1"/>
      <w:numFmt w:val="bullet"/>
      <w:lvlText w:val=""/>
      <w:lvlJc w:val="left"/>
      <w:pPr>
        <w:tabs>
          <w:tab w:val="left" w:pos="1940"/>
        </w:tabs>
        <w:ind w:left="1940" w:hanging="420"/>
      </w:pPr>
      <w:rPr>
        <w:rFonts w:ascii="Wingdings" w:hAnsi="Wingdings" w:hint="default"/>
      </w:rPr>
    </w:lvl>
    <w:lvl w:ilvl="2">
      <w:start w:val="1"/>
      <w:numFmt w:val="bullet"/>
      <w:lvlText w:val=""/>
      <w:lvlJc w:val="left"/>
      <w:pPr>
        <w:tabs>
          <w:tab w:val="left" w:pos="2360"/>
        </w:tabs>
        <w:ind w:left="2360" w:hanging="420"/>
      </w:pPr>
      <w:rPr>
        <w:rFonts w:ascii="Wingdings" w:hAnsi="Wingdings" w:hint="default"/>
      </w:rPr>
    </w:lvl>
    <w:lvl w:ilvl="3">
      <w:start w:val="1"/>
      <w:numFmt w:val="bullet"/>
      <w:lvlText w:val=""/>
      <w:lvlJc w:val="left"/>
      <w:pPr>
        <w:tabs>
          <w:tab w:val="left" w:pos="2780"/>
        </w:tabs>
        <w:ind w:left="2780" w:hanging="420"/>
      </w:pPr>
      <w:rPr>
        <w:rFonts w:ascii="Wingdings" w:hAnsi="Wingdings" w:hint="default"/>
      </w:rPr>
    </w:lvl>
    <w:lvl w:ilvl="4">
      <w:start w:val="1"/>
      <w:numFmt w:val="bullet"/>
      <w:lvlText w:val=""/>
      <w:lvlJc w:val="left"/>
      <w:pPr>
        <w:tabs>
          <w:tab w:val="left" w:pos="3200"/>
        </w:tabs>
        <w:ind w:left="3200" w:hanging="420"/>
      </w:pPr>
      <w:rPr>
        <w:rFonts w:ascii="Wingdings" w:hAnsi="Wingdings" w:hint="default"/>
      </w:rPr>
    </w:lvl>
    <w:lvl w:ilvl="5">
      <w:start w:val="1"/>
      <w:numFmt w:val="bullet"/>
      <w:lvlText w:val=""/>
      <w:lvlJc w:val="left"/>
      <w:pPr>
        <w:tabs>
          <w:tab w:val="left" w:pos="3620"/>
        </w:tabs>
        <w:ind w:left="3620" w:hanging="420"/>
      </w:pPr>
      <w:rPr>
        <w:rFonts w:ascii="Wingdings" w:hAnsi="Wingdings" w:hint="default"/>
      </w:rPr>
    </w:lvl>
    <w:lvl w:ilvl="6">
      <w:start w:val="1"/>
      <w:numFmt w:val="bullet"/>
      <w:lvlText w:val=""/>
      <w:lvlJc w:val="left"/>
      <w:pPr>
        <w:tabs>
          <w:tab w:val="left" w:pos="4040"/>
        </w:tabs>
        <w:ind w:left="4040" w:hanging="420"/>
      </w:pPr>
      <w:rPr>
        <w:rFonts w:ascii="Wingdings" w:hAnsi="Wingdings" w:hint="default"/>
      </w:rPr>
    </w:lvl>
    <w:lvl w:ilvl="7">
      <w:start w:val="1"/>
      <w:numFmt w:val="bullet"/>
      <w:lvlText w:val=""/>
      <w:lvlJc w:val="left"/>
      <w:pPr>
        <w:tabs>
          <w:tab w:val="left" w:pos="4460"/>
        </w:tabs>
        <w:ind w:left="4460" w:hanging="420"/>
      </w:pPr>
      <w:rPr>
        <w:rFonts w:ascii="Wingdings" w:hAnsi="Wingdings" w:hint="default"/>
      </w:rPr>
    </w:lvl>
    <w:lvl w:ilvl="8">
      <w:start w:val="1"/>
      <w:numFmt w:val="bullet"/>
      <w:lvlText w:val=""/>
      <w:lvlJc w:val="left"/>
      <w:pPr>
        <w:tabs>
          <w:tab w:val="left" w:pos="4880"/>
        </w:tabs>
        <w:ind w:left="4880" w:hanging="420"/>
      </w:pPr>
      <w:rPr>
        <w:rFonts w:ascii="Wingdings" w:hAnsi="Wingdings" w:hint="default"/>
      </w:rPr>
    </w:lvl>
  </w:abstractNum>
  <w:abstractNum w:abstractNumId="6" w15:restartNumberingAfterBreak="0">
    <w:nsid w:val="00000010"/>
    <w:multiLevelType w:val="singleLevel"/>
    <w:tmpl w:val="00000010"/>
    <w:lvl w:ilvl="0">
      <w:start w:val="1"/>
      <w:numFmt w:val="bullet"/>
      <w:pStyle w:val="StyleHeading3h3Heading3-oldLevel3HeadH3level3PIM3se"/>
      <w:lvlText w:val=""/>
      <w:lvlJc w:val="left"/>
      <w:pPr>
        <w:tabs>
          <w:tab w:val="left" w:pos="1620"/>
        </w:tabs>
        <w:ind w:left="1620" w:hanging="360"/>
      </w:pPr>
      <w:rPr>
        <w:rFonts w:ascii="Wingdings" w:hAnsi="Wingdings" w:hint="default"/>
      </w:rPr>
    </w:lvl>
  </w:abstractNum>
  <w:abstractNum w:abstractNumId="7" w15:restartNumberingAfterBreak="0">
    <w:nsid w:val="00000011"/>
    <w:multiLevelType w:val="multilevel"/>
    <w:tmpl w:val="00000011"/>
    <w:lvl w:ilvl="0">
      <w:start w:val="1"/>
      <w:numFmt w:val="decimal"/>
      <w:pStyle w:val="220"/>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0000012"/>
    <w:multiLevelType w:val="multilevel"/>
    <w:tmpl w:val="00000012"/>
    <w:lvl w:ilvl="0">
      <w:start w:val="1"/>
      <w:numFmt w:val="bullet"/>
      <w:pStyle w:val="ItemList"/>
      <w:lvlText w:val=""/>
      <w:lvlJc w:val="left"/>
      <w:pPr>
        <w:tabs>
          <w:tab w:val="left" w:pos="1644"/>
        </w:tabs>
        <w:ind w:left="1644" w:hanging="510"/>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color w:val="auto"/>
        <w:sz w:val="13"/>
        <w:u w:val="none"/>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 w15:restartNumberingAfterBreak="0">
    <w:nsid w:val="00000013"/>
    <w:multiLevelType w:val="singleLevel"/>
    <w:tmpl w:val="00000013"/>
    <w:lvl w:ilvl="0">
      <w:start w:val="1"/>
      <w:numFmt w:val="decimal"/>
      <w:pStyle w:val="2"/>
      <w:lvlText w:val="%1."/>
      <w:lvlJc w:val="left"/>
      <w:pPr>
        <w:tabs>
          <w:tab w:val="left" w:pos="425"/>
        </w:tabs>
        <w:ind w:left="425" w:hanging="425"/>
      </w:pPr>
      <w:rPr>
        <w:rFonts w:hint="default"/>
      </w:rPr>
    </w:lvl>
  </w:abstractNum>
  <w:abstractNum w:abstractNumId="10" w15:restartNumberingAfterBreak="0">
    <w:nsid w:val="00000014"/>
    <w:multiLevelType w:val="singleLevel"/>
    <w:tmpl w:val="00000014"/>
    <w:lvl w:ilvl="0">
      <w:start w:val="1"/>
      <w:numFmt w:val="bullet"/>
      <w:pStyle w:val="20"/>
      <w:lvlText w:val=""/>
      <w:lvlJc w:val="left"/>
      <w:pPr>
        <w:tabs>
          <w:tab w:val="left" w:pos="780"/>
        </w:tabs>
        <w:ind w:left="780" w:hanging="360"/>
      </w:pPr>
      <w:rPr>
        <w:rFonts w:ascii="Wingdings" w:hAnsi="Wingdings" w:hint="default"/>
      </w:rPr>
    </w:lvl>
  </w:abstractNum>
  <w:abstractNum w:abstractNumId="11" w15:restartNumberingAfterBreak="0">
    <w:nsid w:val="00000016"/>
    <w:multiLevelType w:val="singleLevel"/>
    <w:tmpl w:val="00000016"/>
    <w:lvl w:ilvl="0">
      <w:start w:val="1"/>
      <w:numFmt w:val="decimal"/>
      <w:pStyle w:val="a2"/>
      <w:lvlText w:val="%1)"/>
      <w:lvlJc w:val="left"/>
      <w:pPr>
        <w:tabs>
          <w:tab w:val="left" w:pos="425"/>
        </w:tabs>
        <w:ind w:left="425" w:hanging="425"/>
      </w:pPr>
      <w:rPr>
        <w:rFonts w:hint="eastAsia"/>
      </w:rPr>
    </w:lvl>
  </w:abstractNum>
  <w:abstractNum w:abstractNumId="12" w15:restartNumberingAfterBreak="0">
    <w:nsid w:val="00000017"/>
    <w:multiLevelType w:val="multilevel"/>
    <w:tmpl w:val="00000017"/>
    <w:lvl w:ilvl="0">
      <w:start w:val="1"/>
      <w:numFmt w:val="chineseCountingThousand"/>
      <w:pStyle w:val="2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195D3D4B"/>
    <w:multiLevelType w:val="singleLevel"/>
    <w:tmpl w:val="195D3D4B"/>
    <w:lvl w:ilvl="0">
      <w:start w:val="1"/>
      <w:numFmt w:val="chineseCounting"/>
      <w:suff w:val="nothing"/>
      <w:lvlText w:val="（%1）"/>
      <w:lvlJc w:val="left"/>
    </w:lvl>
  </w:abstractNum>
  <w:num w:numId="1" w16cid:durableId="472331732">
    <w:abstractNumId w:val="9"/>
  </w:num>
  <w:num w:numId="2" w16cid:durableId="57286985">
    <w:abstractNumId w:val="4"/>
  </w:num>
  <w:num w:numId="3" w16cid:durableId="1913466272">
    <w:abstractNumId w:val="10"/>
  </w:num>
  <w:num w:numId="4" w16cid:durableId="1167865379">
    <w:abstractNumId w:val="2"/>
  </w:num>
  <w:num w:numId="5" w16cid:durableId="821770480">
    <w:abstractNumId w:val="3"/>
  </w:num>
  <w:num w:numId="6" w16cid:durableId="1910535278">
    <w:abstractNumId w:val="7"/>
  </w:num>
  <w:num w:numId="7" w16cid:durableId="1146897598">
    <w:abstractNumId w:val="5"/>
  </w:num>
  <w:num w:numId="8" w16cid:durableId="2144304917">
    <w:abstractNumId w:val="1"/>
  </w:num>
  <w:num w:numId="9" w16cid:durableId="51126322">
    <w:abstractNumId w:val="12"/>
  </w:num>
  <w:num w:numId="10" w16cid:durableId="188446463">
    <w:abstractNumId w:val="8"/>
  </w:num>
  <w:num w:numId="11" w16cid:durableId="1002203981">
    <w:abstractNumId w:val="11"/>
  </w:num>
  <w:num w:numId="12" w16cid:durableId="56174964">
    <w:abstractNumId w:val="6"/>
  </w:num>
  <w:num w:numId="13" w16cid:durableId="1851210768">
    <w:abstractNumId w:val="13"/>
  </w:num>
  <w:num w:numId="14" w16cid:durableId="166288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DE1"/>
    <w:rsid w:val="00001C7B"/>
    <w:rsid w:val="00007AA7"/>
    <w:rsid w:val="00011C6A"/>
    <w:rsid w:val="00012FB9"/>
    <w:rsid w:val="000151B1"/>
    <w:rsid w:val="000163AE"/>
    <w:rsid w:val="00016ABD"/>
    <w:rsid w:val="000213ED"/>
    <w:rsid w:val="0002741F"/>
    <w:rsid w:val="00027869"/>
    <w:rsid w:val="0003295F"/>
    <w:rsid w:val="00032FDB"/>
    <w:rsid w:val="000401D8"/>
    <w:rsid w:val="00040529"/>
    <w:rsid w:val="00040D65"/>
    <w:rsid w:val="0004129B"/>
    <w:rsid w:val="00041BDD"/>
    <w:rsid w:val="00042BDC"/>
    <w:rsid w:val="00046FBA"/>
    <w:rsid w:val="000729EF"/>
    <w:rsid w:val="00080AFD"/>
    <w:rsid w:val="000846A3"/>
    <w:rsid w:val="0008712F"/>
    <w:rsid w:val="00091A62"/>
    <w:rsid w:val="00093DE1"/>
    <w:rsid w:val="000946F1"/>
    <w:rsid w:val="00094B67"/>
    <w:rsid w:val="00096119"/>
    <w:rsid w:val="000A7CD0"/>
    <w:rsid w:val="000B1168"/>
    <w:rsid w:val="000B7FA9"/>
    <w:rsid w:val="000C001B"/>
    <w:rsid w:val="000C5C42"/>
    <w:rsid w:val="000D17E9"/>
    <w:rsid w:val="000D21FE"/>
    <w:rsid w:val="000D2EAD"/>
    <w:rsid w:val="000D3C09"/>
    <w:rsid w:val="000D4A6D"/>
    <w:rsid w:val="000F266D"/>
    <w:rsid w:val="000F5B9C"/>
    <w:rsid w:val="000F6049"/>
    <w:rsid w:val="00103184"/>
    <w:rsid w:val="00105ABD"/>
    <w:rsid w:val="00107512"/>
    <w:rsid w:val="00110B32"/>
    <w:rsid w:val="00113555"/>
    <w:rsid w:val="0011625E"/>
    <w:rsid w:val="001168EF"/>
    <w:rsid w:val="00117465"/>
    <w:rsid w:val="00123E39"/>
    <w:rsid w:val="00132426"/>
    <w:rsid w:val="001345B5"/>
    <w:rsid w:val="001363A4"/>
    <w:rsid w:val="001412A1"/>
    <w:rsid w:val="00143B4F"/>
    <w:rsid w:val="00153A9B"/>
    <w:rsid w:val="001741DB"/>
    <w:rsid w:val="0018189D"/>
    <w:rsid w:val="00181FEC"/>
    <w:rsid w:val="00185887"/>
    <w:rsid w:val="00190617"/>
    <w:rsid w:val="00192B5E"/>
    <w:rsid w:val="00194BC3"/>
    <w:rsid w:val="001A0271"/>
    <w:rsid w:val="001A02F9"/>
    <w:rsid w:val="001A4B19"/>
    <w:rsid w:val="001A5437"/>
    <w:rsid w:val="001B1366"/>
    <w:rsid w:val="001B3FC0"/>
    <w:rsid w:val="001B4470"/>
    <w:rsid w:val="001C2CC0"/>
    <w:rsid w:val="001D12EB"/>
    <w:rsid w:val="001D308D"/>
    <w:rsid w:val="001E10DA"/>
    <w:rsid w:val="001E2C33"/>
    <w:rsid w:val="001E3208"/>
    <w:rsid w:val="001F789C"/>
    <w:rsid w:val="001F7998"/>
    <w:rsid w:val="00207167"/>
    <w:rsid w:val="002076B1"/>
    <w:rsid w:val="002107D9"/>
    <w:rsid w:val="00211C9F"/>
    <w:rsid w:val="00212FF4"/>
    <w:rsid w:val="002134FD"/>
    <w:rsid w:val="00222E1D"/>
    <w:rsid w:val="002238B4"/>
    <w:rsid w:val="00227437"/>
    <w:rsid w:val="00231E0C"/>
    <w:rsid w:val="0023390D"/>
    <w:rsid w:val="002522AE"/>
    <w:rsid w:val="00254511"/>
    <w:rsid w:val="0026265C"/>
    <w:rsid w:val="0026460A"/>
    <w:rsid w:val="00265F39"/>
    <w:rsid w:val="00266296"/>
    <w:rsid w:val="00271DD0"/>
    <w:rsid w:val="00277DD7"/>
    <w:rsid w:val="002813E5"/>
    <w:rsid w:val="00281512"/>
    <w:rsid w:val="002837E0"/>
    <w:rsid w:val="0028401F"/>
    <w:rsid w:val="002A3D7B"/>
    <w:rsid w:val="002B27E9"/>
    <w:rsid w:val="002C1126"/>
    <w:rsid w:val="002C483A"/>
    <w:rsid w:val="002D0937"/>
    <w:rsid w:val="002D14F4"/>
    <w:rsid w:val="002D55A8"/>
    <w:rsid w:val="002D6444"/>
    <w:rsid w:val="002D66A4"/>
    <w:rsid w:val="002D780D"/>
    <w:rsid w:val="002E4EC6"/>
    <w:rsid w:val="002E6436"/>
    <w:rsid w:val="002F0060"/>
    <w:rsid w:val="002F39C0"/>
    <w:rsid w:val="00303F73"/>
    <w:rsid w:val="003048DD"/>
    <w:rsid w:val="00304BB0"/>
    <w:rsid w:val="003063F2"/>
    <w:rsid w:val="003107FC"/>
    <w:rsid w:val="00310925"/>
    <w:rsid w:val="00311CED"/>
    <w:rsid w:val="00313AA8"/>
    <w:rsid w:val="00314701"/>
    <w:rsid w:val="003215A9"/>
    <w:rsid w:val="003215CC"/>
    <w:rsid w:val="003220C4"/>
    <w:rsid w:val="0032346A"/>
    <w:rsid w:val="00332069"/>
    <w:rsid w:val="003325F1"/>
    <w:rsid w:val="00335766"/>
    <w:rsid w:val="00336BB3"/>
    <w:rsid w:val="00343FDC"/>
    <w:rsid w:val="00345DB3"/>
    <w:rsid w:val="00355B3A"/>
    <w:rsid w:val="00357FE3"/>
    <w:rsid w:val="00361DC9"/>
    <w:rsid w:val="00361E28"/>
    <w:rsid w:val="003714CA"/>
    <w:rsid w:val="003732F0"/>
    <w:rsid w:val="00374249"/>
    <w:rsid w:val="00384197"/>
    <w:rsid w:val="00384BDA"/>
    <w:rsid w:val="00387B39"/>
    <w:rsid w:val="00391B0D"/>
    <w:rsid w:val="003944C0"/>
    <w:rsid w:val="003A0F4F"/>
    <w:rsid w:val="003A1D73"/>
    <w:rsid w:val="003A2834"/>
    <w:rsid w:val="003A4433"/>
    <w:rsid w:val="003B0192"/>
    <w:rsid w:val="003B0859"/>
    <w:rsid w:val="003B1093"/>
    <w:rsid w:val="003B6328"/>
    <w:rsid w:val="003B6D38"/>
    <w:rsid w:val="003B6FB8"/>
    <w:rsid w:val="003C2D3F"/>
    <w:rsid w:val="003D0660"/>
    <w:rsid w:val="003D2D33"/>
    <w:rsid w:val="003E108C"/>
    <w:rsid w:val="003E2EB5"/>
    <w:rsid w:val="003E78ED"/>
    <w:rsid w:val="003E7C13"/>
    <w:rsid w:val="003F69BA"/>
    <w:rsid w:val="003F7831"/>
    <w:rsid w:val="00400A48"/>
    <w:rsid w:val="00400D04"/>
    <w:rsid w:val="00403528"/>
    <w:rsid w:val="00403CFC"/>
    <w:rsid w:val="004067E4"/>
    <w:rsid w:val="004117DA"/>
    <w:rsid w:val="00415AAF"/>
    <w:rsid w:val="0041600B"/>
    <w:rsid w:val="004164E7"/>
    <w:rsid w:val="00417D7A"/>
    <w:rsid w:val="00420150"/>
    <w:rsid w:val="004216A1"/>
    <w:rsid w:val="00422084"/>
    <w:rsid w:val="004309BA"/>
    <w:rsid w:val="00437960"/>
    <w:rsid w:val="00447AD9"/>
    <w:rsid w:val="00450C5F"/>
    <w:rsid w:val="004520D2"/>
    <w:rsid w:val="00462E6B"/>
    <w:rsid w:val="004705F3"/>
    <w:rsid w:val="00473BE9"/>
    <w:rsid w:val="004753BA"/>
    <w:rsid w:val="00475E8E"/>
    <w:rsid w:val="004766DD"/>
    <w:rsid w:val="004819DA"/>
    <w:rsid w:val="004840C6"/>
    <w:rsid w:val="00484CE0"/>
    <w:rsid w:val="0048652C"/>
    <w:rsid w:val="00494262"/>
    <w:rsid w:val="004A22EE"/>
    <w:rsid w:val="004A25BA"/>
    <w:rsid w:val="004A3828"/>
    <w:rsid w:val="004A4839"/>
    <w:rsid w:val="004A7738"/>
    <w:rsid w:val="004B3F10"/>
    <w:rsid w:val="004C306A"/>
    <w:rsid w:val="004C400E"/>
    <w:rsid w:val="004C45ED"/>
    <w:rsid w:val="004C48E3"/>
    <w:rsid w:val="004C54D7"/>
    <w:rsid w:val="004C58FD"/>
    <w:rsid w:val="004C63F1"/>
    <w:rsid w:val="004C6C6D"/>
    <w:rsid w:val="004E406B"/>
    <w:rsid w:val="004F153B"/>
    <w:rsid w:val="004F1C27"/>
    <w:rsid w:val="004F58F1"/>
    <w:rsid w:val="005027CB"/>
    <w:rsid w:val="00511441"/>
    <w:rsid w:val="0051153D"/>
    <w:rsid w:val="00511744"/>
    <w:rsid w:val="00513216"/>
    <w:rsid w:val="005142D9"/>
    <w:rsid w:val="005158C2"/>
    <w:rsid w:val="00517E43"/>
    <w:rsid w:val="005206BC"/>
    <w:rsid w:val="00524628"/>
    <w:rsid w:val="00524DBF"/>
    <w:rsid w:val="00527FE8"/>
    <w:rsid w:val="00532717"/>
    <w:rsid w:val="00532AE0"/>
    <w:rsid w:val="00541008"/>
    <w:rsid w:val="0054532D"/>
    <w:rsid w:val="0054782C"/>
    <w:rsid w:val="0055224F"/>
    <w:rsid w:val="00553F39"/>
    <w:rsid w:val="00557BCB"/>
    <w:rsid w:val="0056015A"/>
    <w:rsid w:val="00562CDD"/>
    <w:rsid w:val="00562DCB"/>
    <w:rsid w:val="00563854"/>
    <w:rsid w:val="005646EE"/>
    <w:rsid w:val="00567497"/>
    <w:rsid w:val="00573EC3"/>
    <w:rsid w:val="00574A7C"/>
    <w:rsid w:val="00580E06"/>
    <w:rsid w:val="00581842"/>
    <w:rsid w:val="00584D01"/>
    <w:rsid w:val="005868E9"/>
    <w:rsid w:val="00587009"/>
    <w:rsid w:val="00594C81"/>
    <w:rsid w:val="0059674F"/>
    <w:rsid w:val="00597EB5"/>
    <w:rsid w:val="005A54F6"/>
    <w:rsid w:val="005A5BEA"/>
    <w:rsid w:val="005B44A1"/>
    <w:rsid w:val="005C02AE"/>
    <w:rsid w:val="005C2DFC"/>
    <w:rsid w:val="005C6E96"/>
    <w:rsid w:val="005C7C02"/>
    <w:rsid w:val="005D3699"/>
    <w:rsid w:val="005E2BF6"/>
    <w:rsid w:val="005F116E"/>
    <w:rsid w:val="005F3822"/>
    <w:rsid w:val="005F6EF5"/>
    <w:rsid w:val="0060455E"/>
    <w:rsid w:val="00605EDA"/>
    <w:rsid w:val="006121B0"/>
    <w:rsid w:val="00621B80"/>
    <w:rsid w:val="00631764"/>
    <w:rsid w:val="00632753"/>
    <w:rsid w:val="00634BFD"/>
    <w:rsid w:val="00636A21"/>
    <w:rsid w:val="00640AC0"/>
    <w:rsid w:val="006415F9"/>
    <w:rsid w:val="00641FC8"/>
    <w:rsid w:val="00647BA3"/>
    <w:rsid w:val="00655614"/>
    <w:rsid w:val="00660D43"/>
    <w:rsid w:val="00662865"/>
    <w:rsid w:val="00664608"/>
    <w:rsid w:val="006654D2"/>
    <w:rsid w:val="00665D3F"/>
    <w:rsid w:val="00672F8B"/>
    <w:rsid w:val="00674942"/>
    <w:rsid w:val="006753B4"/>
    <w:rsid w:val="00675746"/>
    <w:rsid w:val="006824D0"/>
    <w:rsid w:val="006862B1"/>
    <w:rsid w:val="00690500"/>
    <w:rsid w:val="00694AB5"/>
    <w:rsid w:val="00695108"/>
    <w:rsid w:val="006961F1"/>
    <w:rsid w:val="006A1A3A"/>
    <w:rsid w:val="006A1E49"/>
    <w:rsid w:val="006A6024"/>
    <w:rsid w:val="006A747E"/>
    <w:rsid w:val="006B2E13"/>
    <w:rsid w:val="006B70F5"/>
    <w:rsid w:val="006C22C2"/>
    <w:rsid w:val="006C2DA4"/>
    <w:rsid w:val="006C5D89"/>
    <w:rsid w:val="006D0809"/>
    <w:rsid w:val="006D0FF2"/>
    <w:rsid w:val="006D6921"/>
    <w:rsid w:val="006D7471"/>
    <w:rsid w:val="006D74E6"/>
    <w:rsid w:val="006E36B9"/>
    <w:rsid w:val="006E425C"/>
    <w:rsid w:val="006E61B7"/>
    <w:rsid w:val="006E739F"/>
    <w:rsid w:val="006F1D3D"/>
    <w:rsid w:val="006F25E7"/>
    <w:rsid w:val="006F76BC"/>
    <w:rsid w:val="007002D8"/>
    <w:rsid w:val="00703AED"/>
    <w:rsid w:val="00704F87"/>
    <w:rsid w:val="0070796D"/>
    <w:rsid w:val="0071109E"/>
    <w:rsid w:val="0072350E"/>
    <w:rsid w:val="0072547E"/>
    <w:rsid w:val="00726657"/>
    <w:rsid w:val="00731D9E"/>
    <w:rsid w:val="00736B8F"/>
    <w:rsid w:val="00736E5A"/>
    <w:rsid w:val="007433AC"/>
    <w:rsid w:val="007447B6"/>
    <w:rsid w:val="00745D7C"/>
    <w:rsid w:val="00754EC4"/>
    <w:rsid w:val="00763EBD"/>
    <w:rsid w:val="00763EF4"/>
    <w:rsid w:val="007707D2"/>
    <w:rsid w:val="00770C42"/>
    <w:rsid w:val="007741EB"/>
    <w:rsid w:val="00775DF9"/>
    <w:rsid w:val="0077704B"/>
    <w:rsid w:val="007864B7"/>
    <w:rsid w:val="00787DF8"/>
    <w:rsid w:val="00792425"/>
    <w:rsid w:val="00793AA7"/>
    <w:rsid w:val="00796B1A"/>
    <w:rsid w:val="007A613E"/>
    <w:rsid w:val="007A6B4B"/>
    <w:rsid w:val="007B151C"/>
    <w:rsid w:val="007B2F34"/>
    <w:rsid w:val="007B6476"/>
    <w:rsid w:val="007B714E"/>
    <w:rsid w:val="007C18E1"/>
    <w:rsid w:val="007C28DE"/>
    <w:rsid w:val="007C527B"/>
    <w:rsid w:val="007C5794"/>
    <w:rsid w:val="007D0FDA"/>
    <w:rsid w:val="007D49CE"/>
    <w:rsid w:val="007D57FA"/>
    <w:rsid w:val="007D5914"/>
    <w:rsid w:val="007D62F6"/>
    <w:rsid w:val="007E10F9"/>
    <w:rsid w:val="007E138A"/>
    <w:rsid w:val="007E28B8"/>
    <w:rsid w:val="007E76A3"/>
    <w:rsid w:val="007E7AFA"/>
    <w:rsid w:val="007E7B8A"/>
    <w:rsid w:val="007F0B12"/>
    <w:rsid w:val="007F1181"/>
    <w:rsid w:val="007F2034"/>
    <w:rsid w:val="007F62A4"/>
    <w:rsid w:val="007F7A99"/>
    <w:rsid w:val="00800422"/>
    <w:rsid w:val="0080232F"/>
    <w:rsid w:val="0080338B"/>
    <w:rsid w:val="00804936"/>
    <w:rsid w:val="00815B41"/>
    <w:rsid w:val="008247F4"/>
    <w:rsid w:val="0082637F"/>
    <w:rsid w:val="00826A7D"/>
    <w:rsid w:val="008272B7"/>
    <w:rsid w:val="00830228"/>
    <w:rsid w:val="00832614"/>
    <w:rsid w:val="00843E4F"/>
    <w:rsid w:val="0084691B"/>
    <w:rsid w:val="00846CFB"/>
    <w:rsid w:val="008508A3"/>
    <w:rsid w:val="00854B82"/>
    <w:rsid w:val="00860CCC"/>
    <w:rsid w:val="00861F5E"/>
    <w:rsid w:val="00870B5B"/>
    <w:rsid w:val="008711FC"/>
    <w:rsid w:val="008743B2"/>
    <w:rsid w:val="00877C76"/>
    <w:rsid w:val="008975F1"/>
    <w:rsid w:val="00897D3B"/>
    <w:rsid w:val="008A062D"/>
    <w:rsid w:val="008A390D"/>
    <w:rsid w:val="008B7910"/>
    <w:rsid w:val="008C13FB"/>
    <w:rsid w:val="008C2716"/>
    <w:rsid w:val="008C2ACF"/>
    <w:rsid w:val="008C69E8"/>
    <w:rsid w:val="008D3501"/>
    <w:rsid w:val="008D6098"/>
    <w:rsid w:val="008E1AFD"/>
    <w:rsid w:val="008E25FD"/>
    <w:rsid w:val="008E3776"/>
    <w:rsid w:val="008E3A5B"/>
    <w:rsid w:val="008E4A0A"/>
    <w:rsid w:val="008E4E94"/>
    <w:rsid w:val="008E5ED8"/>
    <w:rsid w:val="008F400B"/>
    <w:rsid w:val="008F50AC"/>
    <w:rsid w:val="009059A8"/>
    <w:rsid w:val="00911603"/>
    <w:rsid w:val="00912195"/>
    <w:rsid w:val="00913948"/>
    <w:rsid w:val="009213B4"/>
    <w:rsid w:val="0092547E"/>
    <w:rsid w:val="00931E41"/>
    <w:rsid w:val="00932045"/>
    <w:rsid w:val="0093581D"/>
    <w:rsid w:val="00935824"/>
    <w:rsid w:val="00943913"/>
    <w:rsid w:val="00944574"/>
    <w:rsid w:val="009476D7"/>
    <w:rsid w:val="00950A3C"/>
    <w:rsid w:val="0095552C"/>
    <w:rsid w:val="009563B4"/>
    <w:rsid w:val="00956D98"/>
    <w:rsid w:val="009627F1"/>
    <w:rsid w:val="00962BD7"/>
    <w:rsid w:val="00967ADA"/>
    <w:rsid w:val="009704E6"/>
    <w:rsid w:val="0097546D"/>
    <w:rsid w:val="00976AE5"/>
    <w:rsid w:val="00981029"/>
    <w:rsid w:val="009849AE"/>
    <w:rsid w:val="009865C6"/>
    <w:rsid w:val="00991666"/>
    <w:rsid w:val="0099225F"/>
    <w:rsid w:val="009935B5"/>
    <w:rsid w:val="0099679B"/>
    <w:rsid w:val="00997CF9"/>
    <w:rsid w:val="009A22B7"/>
    <w:rsid w:val="009A466C"/>
    <w:rsid w:val="009B1B97"/>
    <w:rsid w:val="009B1E62"/>
    <w:rsid w:val="009C0A74"/>
    <w:rsid w:val="009C772F"/>
    <w:rsid w:val="009D054D"/>
    <w:rsid w:val="009D0DC6"/>
    <w:rsid w:val="009D13C1"/>
    <w:rsid w:val="009D1F72"/>
    <w:rsid w:val="009D305D"/>
    <w:rsid w:val="009D40EE"/>
    <w:rsid w:val="009E275A"/>
    <w:rsid w:val="009E2FA0"/>
    <w:rsid w:val="009F03A0"/>
    <w:rsid w:val="009F0740"/>
    <w:rsid w:val="009F21FB"/>
    <w:rsid w:val="009F25CE"/>
    <w:rsid w:val="009F2F91"/>
    <w:rsid w:val="009F4510"/>
    <w:rsid w:val="009F4921"/>
    <w:rsid w:val="009F550C"/>
    <w:rsid w:val="009F625F"/>
    <w:rsid w:val="00A17CF3"/>
    <w:rsid w:val="00A202B1"/>
    <w:rsid w:val="00A20F1B"/>
    <w:rsid w:val="00A21063"/>
    <w:rsid w:val="00A26331"/>
    <w:rsid w:val="00A27067"/>
    <w:rsid w:val="00A3518F"/>
    <w:rsid w:val="00A37337"/>
    <w:rsid w:val="00A4400D"/>
    <w:rsid w:val="00A45C09"/>
    <w:rsid w:val="00A51053"/>
    <w:rsid w:val="00A524DF"/>
    <w:rsid w:val="00A53C80"/>
    <w:rsid w:val="00A561E0"/>
    <w:rsid w:val="00A64B21"/>
    <w:rsid w:val="00A7273E"/>
    <w:rsid w:val="00A73353"/>
    <w:rsid w:val="00A76064"/>
    <w:rsid w:val="00A761DD"/>
    <w:rsid w:val="00A809C3"/>
    <w:rsid w:val="00A8115F"/>
    <w:rsid w:val="00A848F0"/>
    <w:rsid w:val="00A85A01"/>
    <w:rsid w:val="00A85FA3"/>
    <w:rsid w:val="00A86BBA"/>
    <w:rsid w:val="00A8784F"/>
    <w:rsid w:val="00A903BD"/>
    <w:rsid w:val="00A904C4"/>
    <w:rsid w:val="00A91109"/>
    <w:rsid w:val="00A92DF6"/>
    <w:rsid w:val="00A9363C"/>
    <w:rsid w:val="00A93712"/>
    <w:rsid w:val="00A94E41"/>
    <w:rsid w:val="00AA2DE9"/>
    <w:rsid w:val="00AA4C7F"/>
    <w:rsid w:val="00AB2308"/>
    <w:rsid w:val="00AB7F95"/>
    <w:rsid w:val="00AC14F1"/>
    <w:rsid w:val="00AC4A51"/>
    <w:rsid w:val="00AD349D"/>
    <w:rsid w:val="00AE6255"/>
    <w:rsid w:val="00AE6EA9"/>
    <w:rsid w:val="00AF1A48"/>
    <w:rsid w:val="00AF7A24"/>
    <w:rsid w:val="00B01FB4"/>
    <w:rsid w:val="00B02C33"/>
    <w:rsid w:val="00B02DAC"/>
    <w:rsid w:val="00B032B5"/>
    <w:rsid w:val="00B123F9"/>
    <w:rsid w:val="00B33558"/>
    <w:rsid w:val="00B36F89"/>
    <w:rsid w:val="00B37DC3"/>
    <w:rsid w:val="00B4198B"/>
    <w:rsid w:val="00B443CA"/>
    <w:rsid w:val="00B44455"/>
    <w:rsid w:val="00B44FBF"/>
    <w:rsid w:val="00B45BFF"/>
    <w:rsid w:val="00B50CBA"/>
    <w:rsid w:val="00B53582"/>
    <w:rsid w:val="00B537F2"/>
    <w:rsid w:val="00B56751"/>
    <w:rsid w:val="00B601C7"/>
    <w:rsid w:val="00B636D5"/>
    <w:rsid w:val="00B66120"/>
    <w:rsid w:val="00B66471"/>
    <w:rsid w:val="00B700E3"/>
    <w:rsid w:val="00B73DA3"/>
    <w:rsid w:val="00B76E02"/>
    <w:rsid w:val="00B8022C"/>
    <w:rsid w:val="00B804AA"/>
    <w:rsid w:val="00B81FD3"/>
    <w:rsid w:val="00B8456E"/>
    <w:rsid w:val="00B877F7"/>
    <w:rsid w:val="00B961F6"/>
    <w:rsid w:val="00BA0D6B"/>
    <w:rsid w:val="00BA36A3"/>
    <w:rsid w:val="00BB57A0"/>
    <w:rsid w:val="00BC01E5"/>
    <w:rsid w:val="00BC2AAF"/>
    <w:rsid w:val="00BC3B55"/>
    <w:rsid w:val="00BC655C"/>
    <w:rsid w:val="00BD0BF4"/>
    <w:rsid w:val="00BD1C4F"/>
    <w:rsid w:val="00BD4868"/>
    <w:rsid w:val="00BE07EE"/>
    <w:rsid w:val="00BE16E7"/>
    <w:rsid w:val="00BF0C38"/>
    <w:rsid w:val="00BF319B"/>
    <w:rsid w:val="00BF5108"/>
    <w:rsid w:val="00BF52DD"/>
    <w:rsid w:val="00BF5F1C"/>
    <w:rsid w:val="00BF6449"/>
    <w:rsid w:val="00BF7EFE"/>
    <w:rsid w:val="00C01916"/>
    <w:rsid w:val="00C02F84"/>
    <w:rsid w:val="00C03F99"/>
    <w:rsid w:val="00C05D0E"/>
    <w:rsid w:val="00C06D20"/>
    <w:rsid w:val="00C1446E"/>
    <w:rsid w:val="00C1590B"/>
    <w:rsid w:val="00C22FE7"/>
    <w:rsid w:val="00C2794D"/>
    <w:rsid w:val="00C33A0B"/>
    <w:rsid w:val="00C33CBC"/>
    <w:rsid w:val="00C34A0E"/>
    <w:rsid w:val="00C35F6E"/>
    <w:rsid w:val="00C40BCF"/>
    <w:rsid w:val="00C47D29"/>
    <w:rsid w:val="00C54F74"/>
    <w:rsid w:val="00C630DB"/>
    <w:rsid w:val="00C7196E"/>
    <w:rsid w:val="00C7218C"/>
    <w:rsid w:val="00C72C1C"/>
    <w:rsid w:val="00C7353A"/>
    <w:rsid w:val="00C75188"/>
    <w:rsid w:val="00C753E9"/>
    <w:rsid w:val="00C80E6E"/>
    <w:rsid w:val="00C83958"/>
    <w:rsid w:val="00C91FC2"/>
    <w:rsid w:val="00CA1631"/>
    <w:rsid w:val="00CA2E9C"/>
    <w:rsid w:val="00CA63BC"/>
    <w:rsid w:val="00CB173E"/>
    <w:rsid w:val="00CB1CA9"/>
    <w:rsid w:val="00CB573C"/>
    <w:rsid w:val="00CC17BD"/>
    <w:rsid w:val="00CD3BBC"/>
    <w:rsid w:val="00CE3F85"/>
    <w:rsid w:val="00CE582D"/>
    <w:rsid w:val="00CE6BA3"/>
    <w:rsid w:val="00CF26D4"/>
    <w:rsid w:val="00D002D2"/>
    <w:rsid w:val="00D07FCB"/>
    <w:rsid w:val="00D1079A"/>
    <w:rsid w:val="00D14562"/>
    <w:rsid w:val="00D175D1"/>
    <w:rsid w:val="00D216FD"/>
    <w:rsid w:val="00D21ED7"/>
    <w:rsid w:val="00D23ECB"/>
    <w:rsid w:val="00D266AF"/>
    <w:rsid w:val="00D26A82"/>
    <w:rsid w:val="00D31B84"/>
    <w:rsid w:val="00D36E35"/>
    <w:rsid w:val="00D42FDD"/>
    <w:rsid w:val="00D433A6"/>
    <w:rsid w:val="00D45761"/>
    <w:rsid w:val="00D468F2"/>
    <w:rsid w:val="00D51D31"/>
    <w:rsid w:val="00D55B0F"/>
    <w:rsid w:val="00D55C2B"/>
    <w:rsid w:val="00D649AA"/>
    <w:rsid w:val="00D705C4"/>
    <w:rsid w:val="00D8158A"/>
    <w:rsid w:val="00D81CFE"/>
    <w:rsid w:val="00D904B4"/>
    <w:rsid w:val="00D91D5C"/>
    <w:rsid w:val="00D95447"/>
    <w:rsid w:val="00D96BBC"/>
    <w:rsid w:val="00D975FE"/>
    <w:rsid w:val="00DA32DC"/>
    <w:rsid w:val="00DB0EBC"/>
    <w:rsid w:val="00DB6292"/>
    <w:rsid w:val="00DC130D"/>
    <w:rsid w:val="00DC1863"/>
    <w:rsid w:val="00DC4793"/>
    <w:rsid w:val="00DC5060"/>
    <w:rsid w:val="00DD1B23"/>
    <w:rsid w:val="00DD4729"/>
    <w:rsid w:val="00DE4B7F"/>
    <w:rsid w:val="00DE6118"/>
    <w:rsid w:val="00DF295D"/>
    <w:rsid w:val="00DF5D92"/>
    <w:rsid w:val="00DF7704"/>
    <w:rsid w:val="00E03000"/>
    <w:rsid w:val="00E03748"/>
    <w:rsid w:val="00E06A31"/>
    <w:rsid w:val="00E07ABB"/>
    <w:rsid w:val="00E11384"/>
    <w:rsid w:val="00E141B3"/>
    <w:rsid w:val="00E14D0F"/>
    <w:rsid w:val="00E15AA8"/>
    <w:rsid w:val="00E20F53"/>
    <w:rsid w:val="00E21058"/>
    <w:rsid w:val="00E22898"/>
    <w:rsid w:val="00E23A1C"/>
    <w:rsid w:val="00E261B5"/>
    <w:rsid w:val="00E37250"/>
    <w:rsid w:val="00E424EE"/>
    <w:rsid w:val="00E4291C"/>
    <w:rsid w:val="00E46C20"/>
    <w:rsid w:val="00E47B99"/>
    <w:rsid w:val="00E50C1A"/>
    <w:rsid w:val="00E516F6"/>
    <w:rsid w:val="00E54145"/>
    <w:rsid w:val="00E548B0"/>
    <w:rsid w:val="00E55AC1"/>
    <w:rsid w:val="00E570A7"/>
    <w:rsid w:val="00E573E2"/>
    <w:rsid w:val="00E6316D"/>
    <w:rsid w:val="00E63CEE"/>
    <w:rsid w:val="00E63D4A"/>
    <w:rsid w:val="00E70835"/>
    <w:rsid w:val="00E748EC"/>
    <w:rsid w:val="00E8027E"/>
    <w:rsid w:val="00E81E89"/>
    <w:rsid w:val="00E9680D"/>
    <w:rsid w:val="00EA3599"/>
    <w:rsid w:val="00EB08E2"/>
    <w:rsid w:val="00EB50D5"/>
    <w:rsid w:val="00EC264D"/>
    <w:rsid w:val="00EC3E55"/>
    <w:rsid w:val="00EC5128"/>
    <w:rsid w:val="00EC6448"/>
    <w:rsid w:val="00EC6EC6"/>
    <w:rsid w:val="00ED0C14"/>
    <w:rsid w:val="00ED271D"/>
    <w:rsid w:val="00ED567D"/>
    <w:rsid w:val="00EE3214"/>
    <w:rsid w:val="00EE6766"/>
    <w:rsid w:val="00EF07DF"/>
    <w:rsid w:val="00EF246C"/>
    <w:rsid w:val="00EF7D64"/>
    <w:rsid w:val="00F01FC7"/>
    <w:rsid w:val="00F02171"/>
    <w:rsid w:val="00F124C6"/>
    <w:rsid w:val="00F129C6"/>
    <w:rsid w:val="00F20744"/>
    <w:rsid w:val="00F24423"/>
    <w:rsid w:val="00F30358"/>
    <w:rsid w:val="00F3129E"/>
    <w:rsid w:val="00F36D37"/>
    <w:rsid w:val="00F37ADE"/>
    <w:rsid w:val="00F5038F"/>
    <w:rsid w:val="00F5139C"/>
    <w:rsid w:val="00F55595"/>
    <w:rsid w:val="00F671F7"/>
    <w:rsid w:val="00F679C4"/>
    <w:rsid w:val="00F71D65"/>
    <w:rsid w:val="00F726AF"/>
    <w:rsid w:val="00F80647"/>
    <w:rsid w:val="00F8166E"/>
    <w:rsid w:val="00F84EFA"/>
    <w:rsid w:val="00F92E69"/>
    <w:rsid w:val="00F9550D"/>
    <w:rsid w:val="00FA13A4"/>
    <w:rsid w:val="00FA16E9"/>
    <w:rsid w:val="00FA2ED1"/>
    <w:rsid w:val="00FA34E5"/>
    <w:rsid w:val="00FA44D6"/>
    <w:rsid w:val="00FA4E52"/>
    <w:rsid w:val="00FA5FD4"/>
    <w:rsid w:val="00FA785A"/>
    <w:rsid w:val="00FB2067"/>
    <w:rsid w:val="00FC2464"/>
    <w:rsid w:val="00FC3A5A"/>
    <w:rsid w:val="00FC411C"/>
    <w:rsid w:val="00FC68EA"/>
    <w:rsid w:val="00FD112E"/>
    <w:rsid w:val="00FD3CA6"/>
    <w:rsid w:val="00FD5638"/>
    <w:rsid w:val="00FD6233"/>
    <w:rsid w:val="00FE1D36"/>
    <w:rsid w:val="00FE23BF"/>
    <w:rsid w:val="00FE40DB"/>
    <w:rsid w:val="00FF58AE"/>
    <w:rsid w:val="21B27511"/>
    <w:rsid w:val="274B3B74"/>
    <w:rsid w:val="28F83078"/>
    <w:rsid w:val="43FF6D69"/>
    <w:rsid w:val="6B175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682B7"/>
  <w15:docId w15:val="{E2A88689-CEFC-44EE-9B87-1BDBB2C1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qFormat="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unhideWhenUsed="1" w:qFormat="1"/>
    <w:lsdException w:name="header" w:uiPriority="0"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qFormat="1"/>
    <w:lsdException w:name="Body Text First Indent 2" w:semiHidden="1"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3"/>
    <w:next w:val="a3"/>
    <w:link w:val="10"/>
    <w:qFormat/>
    <w:pPr>
      <w:keepNext/>
      <w:snapToGrid w:val="0"/>
      <w:spacing w:line="360" w:lineRule="atLeast"/>
      <w:outlineLvl w:val="0"/>
    </w:pPr>
    <w:rPr>
      <w:rFonts w:ascii="宋体" w:eastAsia="宋体" w:hAnsi="Times New Roman" w:cs="Times New Roman"/>
      <w:sz w:val="28"/>
      <w:szCs w:val="20"/>
    </w:rPr>
  </w:style>
  <w:style w:type="paragraph" w:styleId="23">
    <w:name w:val="heading 2"/>
    <w:basedOn w:val="a3"/>
    <w:next w:val="a3"/>
    <w:link w:val="24"/>
    <w:qFormat/>
    <w:pPr>
      <w:keepNext/>
      <w:keepLines/>
      <w:spacing w:before="260" w:after="260" w:line="413" w:lineRule="auto"/>
      <w:outlineLvl w:val="1"/>
    </w:pPr>
    <w:rPr>
      <w:rFonts w:ascii="Arial" w:eastAsia="黑体" w:hAnsi="Arial" w:cs="Times New Roman"/>
      <w:b/>
      <w:sz w:val="32"/>
      <w:szCs w:val="20"/>
    </w:rPr>
  </w:style>
  <w:style w:type="paragraph" w:styleId="30">
    <w:name w:val="heading 3"/>
    <w:basedOn w:val="a3"/>
    <w:next w:val="a3"/>
    <w:link w:val="31"/>
    <w:qFormat/>
    <w:pPr>
      <w:keepNext/>
      <w:keepLines/>
      <w:spacing w:before="260" w:after="260" w:line="413" w:lineRule="auto"/>
      <w:outlineLvl w:val="2"/>
    </w:pPr>
    <w:rPr>
      <w:rFonts w:ascii="Times New Roman" w:eastAsia="宋体" w:hAnsi="Times New Roman" w:cs="Times New Roman"/>
      <w:b/>
      <w:sz w:val="32"/>
      <w:szCs w:val="20"/>
    </w:rPr>
  </w:style>
  <w:style w:type="paragraph" w:styleId="4">
    <w:name w:val="heading 4"/>
    <w:basedOn w:val="a3"/>
    <w:next w:val="a3"/>
    <w:link w:val="40"/>
    <w:qFormat/>
    <w:pPr>
      <w:keepNext/>
      <w:keepLines/>
      <w:spacing w:before="280" w:after="290" w:line="372" w:lineRule="auto"/>
      <w:outlineLvl w:val="3"/>
    </w:pPr>
    <w:rPr>
      <w:rFonts w:ascii="Arial" w:eastAsia="黑体" w:hAnsi="Arial" w:cs="Times New Roman"/>
      <w:b/>
      <w:sz w:val="28"/>
      <w:szCs w:val="20"/>
    </w:rPr>
  </w:style>
  <w:style w:type="paragraph" w:styleId="5">
    <w:name w:val="heading 5"/>
    <w:basedOn w:val="a3"/>
    <w:next w:val="a3"/>
    <w:link w:val="50"/>
    <w:qFormat/>
    <w:pPr>
      <w:keepNext/>
      <w:keepLines/>
      <w:tabs>
        <w:tab w:val="left" w:pos="2551"/>
      </w:tabs>
      <w:spacing w:before="280" w:after="290" w:line="372" w:lineRule="auto"/>
      <w:ind w:left="2551" w:hanging="850"/>
      <w:outlineLvl w:val="4"/>
    </w:pPr>
    <w:rPr>
      <w:rFonts w:ascii="Times New Roman" w:eastAsia="宋体" w:hAnsi="Times New Roman" w:cs="Times New Roman"/>
      <w:b/>
      <w:sz w:val="28"/>
      <w:szCs w:val="20"/>
    </w:rPr>
  </w:style>
  <w:style w:type="paragraph" w:styleId="6">
    <w:name w:val="heading 6"/>
    <w:basedOn w:val="a3"/>
    <w:next w:val="a3"/>
    <w:link w:val="60"/>
    <w:qFormat/>
    <w:pPr>
      <w:keepNext/>
      <w:keepLines/>
      <w:tabs>
        <w:tab w:val="left" w:pos="1152"/>
      </w:tabs>
      <w:adjustRightInd w:val="0"/>
      <w:snapToGrid w:val="0"/>
      <w:spacing w:before="240" w:after="64" w:line="317" w:lineRule="auto"/>
      <w:ind w:left="1152" w:hanging="1152"/>
      <w:outlineLvl w:val="5"/>
    </w:pPr>
    <w:rPr>
      <w:rFonts w:ascii="Arial" w:eastAsia="黑体" w:hAnsi="Arial" w:cs="Times New Roman"/>
      <w:b/>
      <w:sz w:val="24"/>
      <w:szCs w:val="20"/>
    </w:rPr>
  </w:style>
  <w:style w:type="paragraph" w:styleId="7">
    <w:name w:val="heading 7"/>
    <w:basedOn w:val="a3"/>
    <w:next w:val="a3"/>
    <w:link w:val="70"/>
    <w:qFormat/>
    <w:pPr>
      <w:keepNext/>
      <w:keepLines/>
      <w:tabs>
        <w:tab w:val="left" w:pos="1296"/>
      </w:tabs>
      <w:adjustRightInd w:val="0"/>
      <w:snapToGrid w:val="0"/>
      <w:spacing w:before="240" w:after="64" w:line="317" w:lineRule="auto"/>
      <w:ind w:left="1296" w:hanging="1296"/>
      <w:outlineLvl w:val="6"/>
    </w:pPr>
    <w:rPr>
      <w:rFonts w:ascii="Arial" w:eastAsia="黑体" w:hAnsi="Arial" w:cs="Times New Roman"/>
      <w:b/>
      <w:sz w:val="24"/>
      <w:szCs w:val="20"/>
    </w:rPr>
  </w:style>
  <w:style w:type="paragraph" w:styleId="8">
    <w:name w:val="heading 8"/>
    <w:basedOn w:val="a3"/>
    <w:next w:val="a3"/>
    <w:link w:val="80"/>
    <w:qFormat/>
    <w:pPr>
      <w:keepNext/>
      <w:keepLines/>
      <w:tabs>
        <w:tab w:val="left" w:pos="1440"/>
      </w:tabs>
      <w:adjustRightInd w:val="0"/>
      <w:snapToGrid w:val="0"/>
      <w:spacing w:before="240" w:after="64" w:line="317" w:lineRule="auto"/>
      <w:ind w:left="1440" w:hanging="1440"/>
      <w:outlineLvl w:val="7"/>
    </w:pPr>
    <w:rPr>
      <w:rFonts w:ascii="Arial" w:eastAsia="黑体" w:hAnsi="Arial" w:cs="Times New Roman"/>
      <w:b/>
      <w:sz w:val="24"/>
      <w:szCs w:val="20"/>
    </w:rPr>
  </w:style>
  <w:style w:type="paragraph" w:styleId="9">
    <w:name w:val="heading 9"/>
    <w:basedOn w:val="a3"/>
    <w:next w:val="a3"/>
    <w:link w:val="90"/>
    <w:qFormat/>
    <w:pPr>
      <w:keepNext/>
      <w:keepLines/>
      <w:tabs>
        <w:tab w:val="left" w:pos="1584"/>
      </w:tabs>
      <w:adjustRightInd w:val="0"/>
      <w:snapToGrid w:val="0"/>
      <w:spacing w:before="240" w:after="64" w:line="317" w:lineRule="auto"/>
      <w:ind w:left="1584" w:hanging="1584"/>
      <w:outlineLvl w:val="8"/>
    </w:pPr>
    <w:rPr>
      <w:rFonts w:ascii="Arial" w:eastAsia="黑体" w:hAnsi="Arial" w:cs="Times New Roman"/>
      <w:b/>
      <w:sz w:val="24"/>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2">
    <w:name w:val="List 3"/>
    <w:basedOn w:val="a3"/>
    <w:qFormat/>
    <w:pPr>
      <w:adjustRightInd w:val="0"/>
      <w:snapToGrid w:val="0"/>
      <w:spacing w:line="360" w:lineRule="auto"/>
      <w:ind w:leftChars="400" w:left="100" w:hangingChars="200" w:hanging="200"/>
    </w:pPr>
    <w:rPr>
      <w:rFonts w:ascii="Times New Roman" w:eastAsia="宋体" w:hAnsi="Times New Roman" w:cs="Times New Roman"/>
      <w:sz w:val="24"/>
      <w:szCs w:val="20"/>
    </w:rPr>
  </w:style>
  <w:style w:type="paragraph" w:styleId="2">
    <w:name w:val="List Number 2"/>
    <w:basedOn w:val="a3"/>
    <w:qFormat/>
    <w:pPr>
      <w:numPr>
        <w:numId w:val="1"/>
      </w:numPr>
      <w:tabs>
        <w:tab w:val="clear" w:pos="425"/>
        <w:tab w:val="left" w:pos="780"/>
      </w:tabs>
      <w:spacing w:line="360" w:lineRule="auto"/>
    </w:pPr>
    <w:rPr>
      <w:rFonts w:ascii="Times New Roman" w:eastAsia="宋体" w:hAnsi="Times New Roman" w:cs="Times New Roman"/>
      <w:sz w:val="24"/>
      <w:szCs w:val="20"/>
    </w:rPr>
  </w:style>
  <w:style w:type="paragraph" w:styleId="41">
    <w:name w:val="List Bullet 4"/>
    <w:basedOn w:val="a3"/>
    <w:qFormat/>
    <w:pPr>
      <w:widowControl/>
      <w:tabs>
        <w:tab w:val="left" w:pos="1134"/>
      </w:tabs>
      <w:adjustRightInd w:val="0"/>
      <w:snapToGrid w:val="0"/>
      <w:spacing w:before="120" w:line="280" w:lineRule="atLeast"/>
      <w:ind w:left="1418" w:hanging="284"/>
      <w:jc w:val="left"/>
    </w:pPr>
    <w:rPr>
      <w:rFonts w:ascii="宋体" w:eastAsia="宋体" w:hAnsi="Times New Roman" w:cs="Times New Roman"/>
      <w:kern w:val="0"/>
      <w:sz w:val="22"/>
      <w:szCs w:val="20"/>
    </w:rPr>
  </w:style>
  <w:style w:type="paragraph" w:styleId="a7">
    <w:name w:val="Normal Indent"/>
    <w:basedOn w:val="a3"/>
    <w:link w:val="a8"/>
    <w:qFormat/>
    <w:pPr>
      <w:adjustRightInd w:val="0"/>
      <w:snapToGrid w:val="0"/>
      <w:spacing w:line="360" w:lineRule="auto"/>
      <w:ind w:firstLine="420"/>
    </w:pPr>
    <w:rPr>
      <w:rFonts w:ascii="Calibri" w:eastAsia="宋体" w:hAnsi="Calibri" w:cs="Times New Roman"/>
      <w:sz w:val="24"/>
    </w:rPr>
  </w:style>
  <w:style w:type="paragraph" w:styleId="a9">
    <w:name w:val="caption"/>
    <w:basedOn w:val="a3"/>
    <w:next w:val="a3"/>
    <w:qFormat/>
    <w:pPr>
      <w:widowControl/>
      <w:tabs>
        <w:tab w:val="left" w:pos="1134"/>
      </w:tabs>
      <w:adjustRightInd w:val="0"/>
      <w:snapToGrid w:val="0"/>
      <w:spacing w:line="280" w:lineRule="atLeast"/>
      <w:jc w:val="left"/>
    </w:pPr>
    <w:rPr>
      <w:rFonts w:ascii="Times New Roman" w:eastAsia="PMingLiU" w:hAnsi="Times New Roman" w:cs="Times New Roman"/>
      <w:b/>
      <w:kern w:val="0"/>
      <w:sz w:val="24"/>
      <w:szCs w:val="20"/>
      <w:lang w:eastAsia="zh-TW"/>
    </w:rPr>
  </w:style>
  <w:style w:type="paragraph" w:styleId="aa">
    <w:name w:val="Document Map"/>
    <w:basedOn w:val="a3"/>
    <w:link w:val="ab"/>
    <w:qFormat/>
    <w:pPr>
      <w:shd w:val="clear" w:color="auto" w:fill="000080"/>
    </w:pPr>
    <w:rPr>
      <w:rFonts w:ascii="Calibri" w:eastAsia="宋体" w:hAnsi="Calibri" w:cs="Times New Roman"/>
      <w:sz w:val="28"/>
    </w:rPr>
  </w:style>
  <w:style w:type="paragraph" w:styleId="ac">
    <w:name w:val="toa heading"/>
    <w:basedOn w:val="a3"/>
    <w:next w:val="a3"/>
    <w:qFormat/>
    <w:pPr>
      <w:spacing w:before="120"/>
    </w:pPr>
    <w:rPr>
      <w:rFonts w:ascii="Arial" w:eastAsia="宋体" w:hAnsi="Arial" w:cs="Times New Roman"/>
      <w:sz w:val="24"/>
      <w:szCs w:val="20"/>
    </w:rPr>
  </w:style>
  <w:style w:type="paragraph" w:styleId="ad">
    <w:name w:val="annotation text"/>
    <w:basedOn w:val="a3"/>
    <w:link w:val="ae"/>
    <w:unhideWhenUsed/>
    <w:qFormat/>
    <w:pPr>
      <w:jc w:val="left"/>
    </w:pPr>
    <w:rPr>
      <w:rFonts w:ascii="Times New Roman" w:eastAsia="宋体" w:hAnsi="Times New Roman" w:cs="Times New Roman"/>
      <w:sz w:val="28"/>
      <w:szCs w:val="20"/>
    </w:rPr>
  </w:style>
  <w:style w:type="paragraph" w:styleId="33">
    <w:name w:val="Body Text 3"/>
    <w:basedOn w:val="a3"/>
    <w:link w:val="34"/>
    <w:qFormat/>
    <w:pPr>
      <w:adjustRightInd w:val="0"/>
      <w:snapToGrid w:val="0"/>
      <w:spacing w:after="120" w:line="360" w:lineRule="auto"/>
    </w:pPr>
    <w:rPr>
      <w:rFonts w:ascii="Calibri" w:eastAsia="宋体" w:hAnsi="Calibri" w:cs="Times New Roman"/>
      <w:sz w:val="16"/>
    </w:rPr>
  </w:style>
  <w:style w:type="paragraph" w:styleId="3">
    <w:name w:val="List Bullet 3"/>
    <w:basedOn w:val="a3"/>
    <w:qFormat/>
    <w:pPr>
      <w:numPr>
        <w:numId w:val="2"/>
      </w:numPr>
      <w:adjustRightInd w:val="0"/>
      <w:snapToGrid w:val="0"/>
      <w:spacing w:line="360" w:lineRule="auto"/>
    </w:pPr>
    <w:rPr>
      <w:rFonts w:ascii="Times New Roman" w:eastAsia="宋体" w:hAnsi="Times New Roman" w:cs="Times New Roman"/>
      <w:sz w:val="24"/>
      <w:szCs w:val="20"/>
    </w:rPr>
  </w:style>
  <w:style w:type="paragraph" w:styleId="af">
    <w:name w:val="Body Text"/>
    <w:basedOn w:val="a3"/>
    <w:next w:val="a3"/>
    <w:link w:val="af0"/>
    <w:qFormat/>
    <w:rPr>
      <w:rFonts w:ascii="仿宋_GB2312" w:eastAsia="仿宋_GB2312" w:hAnsi="Calibri" w:cs="Times New Roman"/>
      <w:sz w:val="32"/>
    </w:rPr>
  </w:style>
  <w:style w:type="paragraph" w:styleId="af1">
    <w:name w:val="Body Text Indent"/>
    <w:basedOn w:val="a3"/>
    <w:link w:val="af2"/>
    <w:unhideWhenUsed/>
    <w:qFormat/>
    <w:pPr>
      <w:spacing w:after="120"/>
      <w:ind w:leftChars="200" w:left="420"/>
    </w:pPr>
    <w:rPr>
      <w:rFonts w:ascii="Times New Roman" w:eastAsia="宋体" w:hAnsi="Times New Roman" w:cs="Times New Roman"/>
      <w:sz w:val="28"/>
      <w:szCs w:val="20"/>
    </w:rPr>
  </w:style>
  <w:style w:type="paragraph" w:styleId="35">
    <w:name w:val="List Number 3"/>
    <w:basedOn w:val="a3"/>
    <w:qFormat/>
    <w:pPr>
      <w:tabs>
        <w:tab w:val="left" w:pos="2120"/>
      </w:tabs>
      <w:adjustRightInd w:val="0"/>
      <w:snapToGrid w:val="0"/>
      <w:spacing w:line="360" w:lineRule="auto"/>
      <w:ind w:left="2120" w:hanging="720"/>
    </w:pPr>
    <w:rPr>
      <w:rFonts w:ascii="Times New Roman" w:eastAsia="宋体" w:hAnsi="Times New Roman" w:cs="Times New Roman"/>
      <w:sz w:val="24"/>
      <w:szCs w:val="20"/>
    </w:rPr>
  </w:style>
  <w:style w:type="paragraph" w:styleId="25">
    <w:name w:val="List 2"/>
    <w:basedOn w:val="a3"/>
    <w:qFormat/>
    <w:pPr>
      <w:adjustRightInd w:val="0"/>
      <w:snapToGrid w:val="0"/>
      <w:spacing w:line="360" w:lineRule="auto"/>
      <w:ind w:leftChars="200" w:left="100" w:hangingChars="200" w:hanging="200"/>
    </w:pPr>
    <w:rPr>
      <w:rFonts w:ascii="Times New Roman" w:eastAsia="宋体" w:hAnsi="Times New Roman" w:cs="Times New Roman"/>
      <w:sz w:val="24"/>
      <w:szCs w:val="20"/>
    </w:rPr>
  </w:style>
  <w:style w:type="paragraph" w:styleId="af3">
    <w:name w:val="List Continue"/>
    <w:basedOn w:val="a3"/>
    <w:qFormat/>
    <w:pPr>
      <w:adjustRightInd w:val="0"/>
      <w:snapToGrid w:val="0"/>
      <w:spacing w:after="120" w:line="360" w:lineRule="auto"/>
      <w:ind w:leftChars="200" w:left="420"/>
    </w:pPr>
    <w:rPr>
      <w:rFonts w:ascii="Times New Roman" w:eastAsia="宋体" w:hAnsi="Times New Roman" w:cs="Times New Roman"/>
      <w:sz w:val="24"/>
      <w:szCs w:val="20"/>
    </w:rPr>
  </w:style>
  <w:style w:type="paragraph" w:styleId="af4">
    <w:name w:val="Block Text"/>
    <w:basedOn w:val="a3"/>
    <w:qFormat/>
    <w:pPr>
      <w:autoSpaceDE w:val="0"/>
      <w:autoSpaceDN w:val="0"/>
      <w:adjustRightInd w:val="0"/>
      <w:spacing w:line="1270" w:lineRule="exact"/>
      <w:ind w:left="2160" w:right="-20" w:hangingChars="300" w:hanging="2160"/>
      <w:jc w:val="left"/>
    </w:pPr>
    <w:rPr>
      <w:rFonts w:ascii="Calibri" w:eastAsia="仿宋_GB2312" w:hAnsi="Calibri" w:cs="Times New Roman"/>
      <w:sz w:val="72"/>
      <w:szCs w:val="24"/>
    </w:rPr>
  </w:style>
  <w:style w:type="paragraph" w:styleId="20">
    <w:name w:val="List Bullet 2"/>
    <w:basedOn w:val="a3"/>
    <w:qFormat/>
    <w:pPr>
      <w:numPr>
        <w:numId w:val="3"/>
      </w:numPr>
      <w:adjustRightInd w:val="0"/>
      <w:snapToGrid w:val="0"/>
      <w:spacing w:line="360" w:lineRule="auto"/>
    </w:pPr>
    <w:rPr>
      <w:rFonts w:ascii="Times New Roman" w:eastAsia="宋体" w:hAnsi="Times New Roman" w:cs="Times New Roman"/>
      <w:sz w:val="24"/>
      <w:szCs w:val="20"/>
    </w:rPr>
  </w:style>
  <w:style w:type="paragraph" w:styleId="42">
    <w:name w:val="index 4"/>
    <w:basedOn w:val="a3"/>
    <w:next w:val="a3"/>
    <w:qFormat/>
    <w:pPr>
      <w:ind w:leftChars="600" w:left="600"/>
    </w:pPr>
    <w:rPr>
      <w:rFonts w:ascii="Calibri" w:eastAsia="宋体" w:hAnsi="Calibri" w:cs="Times New Roman"/>
      <w:szCs w:val="24"/>
    </w:rPr>
  </w:style>
  <w:style w:type="paragraph" w:styleId="TOC3">
    <w:name w:val="toc 3"/>
    <w:basedOn w:val="a3"/>
    <w:next w:val="a3"/>
    <w:autoRedefine/>
    <w:uiPriority w:val="39"/>
    <w:unhideWhenUsed/>
    <w:qFormat/>
    <w:pPr>
      <w:widowControl/>
      <w:spacing w:after="100" w:line="259" w:lineRule="auto"/>
      <w:ind w:left="440"/>
      <w:jc w:val="left"/>
    </w:pPr>
    <w:rPr>
      <w:rFonts w:cs="Times New Roman"/>
      <w:kern w:val="0"/>
      <w:sz w:val="22"/>
    </w:rPr>
  </w:style>
  <w:style w:type="paragraph" w:styleId="af5">
    <w:name w:val="Plain Text"/>
    <w:basedOn w:val="a3"/>
    <w:link w:val="af6"/>
    <w:qFormat/>
    <w:rPr>
      <w:rFonts w:ascii="宋体" w:eastAsia="宋体" w:hAnsi="Courier New" w:cs="Times New Roman"/>
    </w:rPr>
  </w:style>
  <w:style w:type="paragraph" w:styleId="af7">
    <w:name w:val="Date"/>
    <w:basedOn w:val="a3"/>
    <w:next w:val="a3"/>
    <w:link w:val="af8"/>
    <w:qFormat/>
    <w:rPr>
      <w:rFonts w:ascii="Calibri" w:eastAsia="宋体" w:hAnsi="Calibri" w:cs="Times New Roman"/>
      <w:sz w:val="28"/>
    </w:rPr>
  </w:style>
  <w:style w:type="paragraph" w:styleId="26">
    <w:name w:val="Body Text Indent 2"/>
    <w:basedOn w:val="a3"/>
    <w:link w:val="27"/>
    <w:qFormat/>
    <w:pPr>
      <w:snapToGrid w:val="0"/>
      <w:spacing w:line="560" w:lineRule="atLeast"/>
      <w:ind w:firstLine="540"/>
    </w:pPr>
    <w:rPr>
      <w:rFonts w:ascii="Calibri" w:eastAsia="宋体" w:hAnsi="Calibri" w:cs="Times New Roman"/>
      <w:sz w:val="28"/>
    </w:rPr>
  </w:style>
  <w:style w:type="paragraph" w:styleId="af9">
    <w:name w:val="endnote text"/>
    <w:basedOn w:val="a3"/>
    <w:link w:val="afa"/>
    <w:qFormat/>
    <w:pPr>
      <w:widowControl/>
      <w:snapToGrid w:val="0"/>
      <w:jc w:val="left"/>
    </w:pPr>
    <w:rPr>
      <w:rFonts w:ascii="Arial" w:eastAsia="宋体" w:hAnsi="Arial" w:cs="Arial"/>
      <w:szCs w:val="24"/>
      <w:lang w:eastAsia="en-US"/>
    </w:rPr>
  </w:style>
  <w:style w:type="paragraph" w:styleId="afb">
    <w:name w:val="Balloon Text"/>
    <w:basedOn w:val="a3"/>
    <w:link w:val="afc"/>
    <w:qFormat/>
    <w:rPr>
      <w:rFonts w:ascii="Calibri" w:eastAsia="宋体" w:hAnsi="Calibri" w:cs="Times New Roman"/>
      <w:sz w:val="18"/>
    </w:rPr>
  </w:style>
  <w:style w:type="paragraph" w:styleId="afd">
    <w:name w:val="footer"/>
    <w:basedOn w:val="a3"/>
    <w:link w:val="afe"/>
    <w:uiPriority w:val="99"/>
    <w:qFormat/>
    <w:pPr>
      <w:tabs>
        <w:tab w:val="center" w:pos="4153"/>
        <w:tab w:val="right" w:pos="8306"/>
      </w:tabs>
      <w:snapToGrid w:val="0"/>
      <w:jc w:val="left"/>
    </w:pPr>
    <w:rPr>
      <w:rFonts w:ascii="Calibri" w:eastAsia="宋体" w:hAnsi="Calibri" w:cs="Times New Roman"/>
      <w:sz w:val="18"/>
    </w:rPr>
  </w:style>
  <w:style w:type="paragraph" w:styleId="aff">
    <w:name w:val="header"/>
    <w:basedOn w:val="a3"/>
    <w:link w:val="aff0"/>
    <w:qFormat/>
    <w:pPr>
      <w:pBdr>
        <w:bottom w:val="single" w:sz="6" w:space="1" w:color="auto"/>
      </w:pBdr>
      <w:tabs>
        <w:tab w:val="center" w:pos="4153"/>
        <w:tab w:val="right" w:pos="8306"/>
      </w:tabs>
      <w:snapToGrid w:val="0"/>
      <w:jc w:val="center"/>
    </w:pPr>
    <w:rPr>
      <w:rFonts w:ascii="Calibri" w:eastAsia="宋体" w:hAnsi="Calibri" w:cs="Times New Roman"/>
      <w:sz w:val="18"/>
    </w:rPr>
  </w:style>
  <w:style w:type="paragraph" w:styleId="TOC1">
    <w:name w:val="toc 1"/>
    <w:basedOn w:val="a3"/>
    <w:next w:val="a3"/>
    <w:autoRedefine/>
    <w:uiPriority w:val="39"/>
    <w:unhideWhenUsed/>
    <w:qFormat/>
    <w:pPr>
      <w:widowControl/>
      <w:spacing w:after="100" w:line="259" w:lineRule="auto"/>
      <w:jc w:val="left"/>
    </w:pPr>
    <w:rPr>
      <w:rFonts w:cs="Times New Roman"/>
      <w:kern w:val="0"/>
      <w:sz w:val="22"/>
    </w:rPr>
  </w:style>
  <w:style w:type="paragraph" w:styleId="43">
    <w:name w:val="List Continue 4"/>
    <w:basedOn w:val="a3"/>
    <w:qFormat/>
    <w:pPr>
      <w:adjustRightInd w:val="0"/>
      <w:snapToGrid w:val="0"/>
      <w:spacing w:after="120" w:line="360" w:lineRule="auto"/>
      <w:ind w:leftChars="800" w:left="1680"/>
    </w:pPr>
    <w:rPr>
      <w:rFonts w:ascii="Times New Roman" w:eastAsia="宋体" w:hAnsi="Times New Roman" w:cs="Times New Roman"/>
      <w:sz w:val="24"/>
      <w:szCs w:val="20"/>
    </w:rPr>
  </w:style>
  <w:style w:type="paragraph" w:styleId="aff1">
    <w:name w:val="Subtitle"/>
    <w:basedOn w:val="a3"/>
    <w:next w:val="a3"/>
    <w:link w:val="aff2"/>
    <w:qFormat/>
    <w:pPr>
      <w:spacing w:before="240" w:after="60" w:line="312" w:lineRule="auto"/>
      <w:jc w:val="center"/>
      <w:outlineLvl w:val="1"/>
    </w:pPr>
    <w:rPr>
      <w:rFonts w:ascii="Cambria" w:eastAsia="宋体" w:hAnsi="Cambria" w:cs="Times New Roman"/>
      <w:b/>
      <w:bCs/>
      <w:kern w:val="28"/>
      <w:sz w:val="32"/>
      <w:szCs w:val="32"/>
    </w:rPr>
  </w:style>
  <w:style w:type="paragraph" w:styleId="aff3">
    <w:name w:val="footnote text"/>
    <w:basedOn w:val="a3"/>
    <w:link w:val="aff4"/>
    <w:qFormat/>
    <w:pPr>
      <w:spacing w:line="360" w:lineRule="auto"/>
    </w:pPr>
    <w:rPr>
      <w:rFonts w:ascii="Calibri" w:eastAsia="宋体" w:hAnsi="Calibri" w:cs="Times New Roman"/>
      <w:sz w:val="18"/>
    </w:rPr>
  </w:style>
  <w:style w:type="paragraph" w:styleId="51">
    <w:name w:val="List 5"/>
    <w:basedOn w:val="a3"/>
    <w:qFormat/>
    <w:pPr>
      <w:adjustRightInd w:val="0"/>
      <w:snapToGrid w:val="0"/>
      <w:spacing w:line="360" w:lineRule="auto"/>
      <w:ind w:leftChars="800" w:left="100" w:hangingChars="200" w:hanging="200"/>
    </w:pPr>
    <w:rPr>
      <w:rFonts w:ascii="Times New Roman" w:eastAsia="宋体" w:hAnsi="Times New Roman" w:cs="Times New Roman"/>
      <w:sz w:val="24"/>
      <w:szCs w:val="20"/>
    </w:rPr>
  </w:style>
  <w:style w:type="paragraph" w:styleId="36">
    <w:name w:val="Body Text Indent 3"/>
    <w:basedOn w:val="a3"/>
    <w:link w:val="37"/>
    <w:qFormat/>
    <w:pPr>
      <w:spacing w:line="360" w:lineRule="auto"/>
      <w:ind w:firstLine="632"/>
    </w:pPr>
    <w:rPr>
      <w:rFonts w:ascii="黑体" w:eastAsia="黑体" w:hAnsi="Calibri" w:cs="Times New Roman"/>
      <w:sz w:val="28"/>
    </w:rPr>
  </w:style>
  <w:style w:type="paragraph" w:styleId="91">
    <w:name w:val="index 9"/>
    <w:basedOn w:val="a3"/>
    <w:next w:val="a3"/>
    <w:autoRedefine/>
    <w:uiPriority w:val="99"/>
    <w:semiHidden/>
    <w:unhideWhenUsed/>
    <w:qFormat/>
    <w:pPr>
      <w:ind w:leftChars="1600" w:left="1600"/>
    </w:pPr>
  </w:style>
  <w:style w:type="paragraph" w:styleId="aff5">
    <w:name w:val="table of figures"/>
    <w:basedOn w:val="a3"/>
    <w:next w:val="a3"/>
    <w:qFormat/>
    <w:pPr>
      <w:tabs>
        <w:tab w:val="right" w:leader="dot" w:pos="8640"/>
      </w:tabs>
      <w:spacing w:line="360" w:lineRule="auto"/>
      <w:ind w:left="400" w:hanging="400"/>
    </w:pPr>
    <w:rPr>
      <w:rFonts w:ascii="Times New Roman" w:eastAsia="宋体" w:hAnsi="Times New Roman" w:cs="Times New Roman"/>
      <w:sz w:val="24"/>
      <w:szCs w:val="20"/>
    </w:rPr>
  </w:style>
  <w:style w:type="paragraph" w:styleId="TOC2">
    <w:name w:val="toc 2"/>
    <w:basedOn w:val="a3"/>
    <w:next w:val="a3"/>
    <w:autoRedefine/>
    <w:uiPriority w:val="39"/>
    <w:unhideWhenUsed/>
    <w:qFormat/>
    <w:pPr>
      <w:widowControl/>
      <w:spacing w:after="100" w:line="259" w:lineRule="auto"/>
      <w:ind w:left="220"/>
      <w:jc w:val="left"/>
    </w:pPr>
    <w:rPr>
      <w:rFonts w:cs="Times New Roman"/>
      <w:kern w:val="0"/>
      <w:sz w:val="22"/>
    </w:rPr>
  </w:style>
  <w:style w:type="paragraph" w:styleId="28">
    <w:name w:val="Body Text 2"/>
    <w:basedOn w:val="a3"/>
    <w:link w:val="29"/>
    <w:qFormat/>
    <w:pPr>
      <w:adjustRightInd w:val="0"/>
      <w:snapToGrid w:val="0"/>
      <w:spacing w:after="120" w:line="480" w:lineRule="auto"/>
    </w:pPr>
    <w:rPr>
      <w:rFonts w:ascii="Times New Roman" w:eastAsia="宋体" w:hAnsi="Times New Roman" w:cs="Times New Roman"/>
      <w:sz w:val="24"/>
      <w:szCs w:val="20"/>
    </w:rPr>
  </w:style>
  <w:style w:type="paragraph" w:styleId="44">
    <w:name w:val="List 4"/>
    <w:basedOn w:val="a3"/>
    <w:qFormat/>
    <w:pPr>
      <w:adjustRightInd w:val="0"/>
      <w:snapToGrid w:val="0"/>
      <w:spacing w:line="360" w:lineRule="auto"/>
      <w:ind w:leftChars="600" w:left="100" w:hangingChars="200" w:hanging="200"/>
    </w:pPr>
    <w:rPr>
      <w:rFonts w:ascii="Times New Roman" w:eastAsia="宋体" w:hAnsi="Times New Roman" w:cs="Times New Roman"/>
      <w:sz w:val="24"/>
      <w:szCs w:val="20"/>
    </w:rPr>
  </w:style>
  <w:style w:type="paragraph" w:styleId="2a">
    <w:name w:val="List Continue 2"/>
    <w:basedOn w:val="a3"/>
    <w:qFormat/>
    <w:pPr>
      <w:adjustRightInd w:val="0"/>
      <w:snapToGrid w:val="0"/>
      <w:spacing w:after="120" w:line="360" w:lineRule="auto"/>
      <w:ind w:leftChars="400" w:left="840"/>
    </w:pPr>
    <w:rPr>
      <w:rFonts w:ascii="Times New Roman" w:eastAsia="宋体" w:hAnsi="Times New Roman" w:cs="Times New Roman"/>
      <w:sz w:val="24"/>
      <w:szCs w:val="20"/>
    </w:rPr>
  </w:style>
  <w:style w:type="paragraph" w:styleId="HTML">
    <w:name w:val="HTML Preformatted"/>
    <w:basedOn w:val="a3"/>
    <w:link w:val="HTML0"/>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color w:val="000000"/>
      <w:sz w:val="24"/>
      <w:szCs w:val="24"/>
    </w:rPr>
  </w:style>
  <w:style w:type="paragraph" w:styleId="aff6">
    <w:name w:val="Normal (Web)"/>
    <w:basedOn w:val="a3"/>
    <w:qFormat/>
    <w:pPr>
      <w:widowControl/>
      <w:spacing w:before="100" w:beforeAutospacing="1" w:after="100" w:afterAutospacing="1"/>
      <w:jc w:val="left"/>
    </w:pPr>
    <w:rPr>
      <w:rFonts w:ascii="宋体" w:eastAsia="宋体" w:hAnsi="宋体" w:cs="Times New Roman"/>
      <w:kern w:val="0"/>
      <w:sz w:val="24"/>
      <w:szCs w:val="20"/>
    </w:rPr>
  </w:style>
  <w:style w:type="paragraph" w:styleId="38">
    <w:name w:val="List Continue 3"/>
    <w:basedOn w:val="a3"/>
    <w:qFormat/>
    <w:pPr>
      <w:adjustRightInd w:val="0"/>
      <w:snapToGrid w:val="0"/>
      <w:spacing w:after="120" w:line="360" w:lineRule="auto"/>
      <w:ind w:leftChars="600" w:left="1260"/>
    </w:pPr>
    <w:rPr>
      <w:rFonts w:ascii="Times New Roman" w:eastAsia="宋体" w:hAnsi="Times New Roman" w:cs="Times New Roman"/>
      <w:sz w:val="24"/>
      <w:szCs w:val="20"/>
    </w:rPr>
  </w:style>
  <w:style w:type="paragraph" w:styleId="11">
    <w:name w:val="index 1"/>
    <w:basedOn w:val="a3"/>
    <w:next w:val="a3"/>
    <w:qFormat/>
    <w:pPr>
      <w:adjustRightInd w:val="0"/>
      <w:spacing w:line="240" w:lineRule="atLeast"/>
      <w:textAlignment w:val="baseline"/>
    </w:pPr>
    <w:rPr>
      <w:rFonts w:ascii="宋体" w:eastAsia="宋体" w:hAnsi="Times New Roman" w:cs="Times New Roman"/>
      <w:kern w:val="0"/>
      <w:szCs w:val="20"/>
    </w:rPr>
  </w:style>
  <w:style w:type="paragraph" w:styleId="aff7">
    <w:name w:val="Title"/>
    <w:basedOn w:val="a3"/>
    <w:link w:val="aff8"/>
    <w:qFormat/>
    <w:pPr>
      <w:widowControl/>
      <w:spacing w:after="240" w:line="360" w:lineRule="auto"/>
      <w:jc w:val="center"/>
    </w:pPr>
    <w:rPr>
      <w:rFonts w:ascii="Arial" w:eastAsia="宋体" w:hAnsi="Arial" w:cs="Times New Roman"/>
      <w:b/>
      <w:smallCaps/>
      <w:kern w:val="28"/>
      <w:sz w:val="36"/>
      <w:lang w:eastAsia="en-US"/>
    </w:rPr>
  </w:style>
  <w:style w:type="paragraph" w:styleId="aff9">
    <w:name w:val="annotation subject"/>
    <w:basedOn w:val="ad"/>
    <w:next w:val="ad"/>
    <w:link w:val="affa"/>
    <w:qFormat/>
    <w:rPr>
      <w:rFonts w:ascii="Calibri" w:hAnsi="Calibri"/>
      <w:sz w:val="24"/>
      <w:szCs w:val="22"/>
    </w:rPr>
  </w:style>
  <w:style w:type="paragraph" w:styleId="affb">
    <w:name w:val="Body Text First Indent"/>
    <w:basedOn w:val="af"/>
    <w:link w:val="affc"/>
    <w:uiPriority w:val="99"/>
    <w:semiHidden/>
    <w:unhideWhenUsed/>
    <w:qFormat/>
    <w:pPr>
      <w:spacing w:after="120"/>
      <w:ind w:firstLineChars="100" w:firstLine="420"/>
    </w:pPr>
    <w:rPr>
      <w:rFonts w:ascii="Times New Roman" w:eastAsia="宋体" w:hAnsi="Times New Roman"/>
      <w:sz w:val="28"/>
      <w:szCs w:val="20"/>
    </w:rPr>
  </w:style>
  <w:style w:type="paragraph" w:styleId="2b">
    <w:name w:val="Body Text First Indent 2"/>
    <w:basedOn w:val="af1"/>
    <w:link w:val="2c"/>
    <w:uiPriority w:val="99"/>
    <w:semiHidden/>
    <w:unhideWhenUsed/>
    <w:qFormat/>
    <w:pPr>
      <w:ind w:firstLineChars="200" w:firstLine="420"/>
    </w:pPr>
  </w:style>
  <w:style w:type="table" w:styleId="affd">
    <w:name w:val="Table Grid"/>
    <w:basedOn w:val="a5"/>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uiPriority w:val="22"/>
    <w:qFormat/>
    <w:rPr>
      <w:b/>
    </w:rPr>
  </w:style>
  <w:style w:type="character" w:styleId="afff">
    <w:name w:val="endnote reference"/>
    <w:qFormat/>
    <w:rPr>
      <w:vertAlign w:val="superscript"/>
    </w:rPr>
  </w:style>
  <w:style w:type="character" w:styleId="afff0">
    <w:name w:val="page number"/>
    <w:qFormat/>
  </w:style>
  <w:style w:type="character" w:styleId="afff1">
    <w:name w:val="FollowedHyperlink"/>
    <w:qFormat/>
    <w:rPr>
      <w:color w:val="800080"/>
      <w:u w:val="single"/>
    </w:rPr>
  </w:style>
  <w:style w:type="character" w:styleId="afff2">
    <w:name w:val="Emphasis"/>
    <w:qFormat/>
    <w:rPr>
      <w:i/>
    </w:rPr>
  </w:style>
  <w:style w:type="character" w:styleId="afff3">
    <w:name w:val="Hyperlink"/>
    <w:uiPriority w:val="99"/>
    <w:qFormat/>
    <w:rPr>
      <w:color w:val="0000FF"/>
      <w:u w:val="single"/>
    </w:rPr>
  </w:style>
  <w:style w:type="character" w:styleId="afff4">
    <w:name w:val="annotation reference"/>
    <w:qFormat/>
    <w:rPr>
      <w:sz w:val="21"/>
      <w:szCs w:val="21"/>
    </w:rPr>
  </w:style>
  <w:style w:type="character" w:styleId="afff5">
    <w:name w:val="footnote reference"/>
    <w:qFormat/>
    <w:rPr>
      <w:position w:val="6"/>
      <w:sz w:val="14"/>
      <w:vertAlign w:val="superscript"/>
    </w:rPr>
  </w:style>
  <w:style w:type="paragraph" w:customStyle="1" w:styleId="53">
    <w:name w:val="目录 53"/>
    <w:next w:val="a3"/>
    <w:qFormat/>
    <w:pPr>
      <w:wordWrap w:val="0"/>
      <w:ind w:left="1275"/>
      <w:jc w:val="both"/>
    </w:pPr>
    <w:rPr>
      <w:sz w:val="21"/>
    </w:rPr>
  </w:style>
  <w:style w:type="character" w:customStyle="1" w:styleId="10">
    <w:name w:val="标题 1 字符"/>
    <w:basedOn w:val="a4"/>
    <w:link w:val="1"/>
    <w:qFormat/>
    <w:rPr>
      <w:rFonts w:ascii="宋体" w:eastAsia="宋体" w:hAnsi="Times New Roman" w:cs="Times New Roman"/>
      <w:sz w:val="28"/>
      <w:szCs w:val="20"/>
    </w:rPr>
  </w:style>
  <w:style w:type="character" w:customStyle="1" w:styleId="24">
    <w:name w:val="标题 2 字符"/>
    <w:basedOn w:val="a4"/>
    <w:link w:val="23"/>
    <w:qFormat/>
    <w:rPr>
      <w:rFonts w:ascii="Arial" w:eastAsia="黑体" w:hAnsi="Arial" w:cs="Times New Roman"/>
      <w:b/>
      <w:sz w:val="32"/>
      <w:szCs w:val="20"/>
    </w:rPr>
  </w:style>
  <w:style w:type="character" w:customStyle="1" w:styleId="31">
    <w:name w:val="标题 3 字符"/>
    <w:basedOn w:val="a4"/>
    <w:link w:val="30"/>
    <w:qFormat/>
    <w:rPr>
      <w:rFonts w:ascii="Times New Roman" w:eastAsia="宋体" w:hAnsi="Times New Roman" w:cs="Times New Roman"/>
      <w:b/>
      <w:sz w:val="32"/>
      <w:szCs w:val="20"/>
    </w:rPr>
  </w:style>
  <w:style w:type="character" w:customStyle="1" w:styleId="40">
    <w:name w:val="标题 4 字符"/>
    <w:basedOn w:val="a4"/>
    <w:link w:val="4"/>
    <w:qFormat/>
    <w:rPr>
      <w:rFonts w:ascii="Arial" w:eastAsia="黑体" w:hAnsi="Arial" w:cs="Times New Roman"/>
      <w:b/>
      <w:sz w:val="28"/>
      <w:szCs w:val="20"/>
    </w:rPr>
  </w:style>
  <w:style w:type="character" w:customStyle="1" w:styleId="50">
    <w:name w:val="标题 5 字符"/>
    <w:basedOn w:val="a4"/>
    <w:link w:val="5"/>
    <w:qFormat/>
    <w:rPr>
      <w:rFonts w:ascii="Times New Roman" w:eastAsia="宋体" w:hAnsi="Times New Roman" w:cs="Times New Roman"/>
      <w:b/>
      <w:sz w:val="28"/>
      <w:szCs w:val="20"/>
    </w:rPr>
  </w:style>
  <w:style w:type="character" w:customStyle="1" w:styleId="60">
    <w:name w:val="标题 6 字符"/>
    <w:basedOn w:val="a4"/>
    <w:link w:val="6"/>
    <w:qFormat/>
    <w:rPr>
      <w:rFonts w:ascii="Arial" w:eastAsia="黑体" w:hAnsi="Arial" w:cs="Times New Roman"/>
      <w:b/>
      <w:sz w:val="24"/>
      <w:szCs w:val="20"/>
    </w:rPr>
  </w:style>
  <w:style w:type="character" w:customStyle="1" w:styleId="70">
    <w:name w:val="标题 7 字符"/>
    <w:basedOn w:val="a4"/>
    <w:link w:val="7"/>
    <w:qFormat/>
    <w:rPr>
      <w:rFonts w:ascii="Arial" w:eastAsia="黑体" w:hAnsi="Arial" w:cs="Times New Roman"/>
      <w:b/>
      <w:sz w:val="24"/>
      <w:szCs w:val="20"/>
    </w:rPr>
  </w:style>
  <w:style w:type="character" w:customStyle="1" w:styleId="80">
    <w:name w:val="标题 8 字符"/>
    <w:basedOn w:val="a4"/>
    <w:link w:val="8"/>
    <w:qFormat/>
    <w:rPr>
      <w:rFonts w:ascii="Arial" w:eastAsia="黑体" w:hAnsi="Arial" w:cs="Times New Roman"/>
      <w:b/>
      <w:sz w:val="24"/>
      <w:szCs w:val="20"/>
    </w:rPr>
  </w:style>
  <w:style w:type="character" w:customStyle="1" w:styleId="90">
    <w:name w:val="标题 9 字符"/>
    <w:basedOn w:val="a4"/>
    <w:link w:val="9"/>
    <w:qFormat/>
    <w:rPr>
      <w:rFonts w:ascii="Arial" w:eastAsia="黑体" w:hAnsi="Arial" w:cs="Times New Roman"/>
      <w:b/>
      <w:sz w:val="24"/>
      <w:szCs w:val="20"/>
    </w:rPr>
  </w:style>
  <w:style w:type="paragraph" w:customStyle="1" w:styleId="Style22">
    <w:name w:val="_Style 22"/>
    <w:basedOn w:val="a3"/>
    <w:next w:val="afff6"/>
    <w:link w:val="2d"/>
    <w:qFormat/>
    <w:pPr>
      <w:adjustRightInd w:val="0"/>
      <w:snapToGrid w:val="0"/>
      <w:spacing w:line="360" w:lineRule="auto"/>
      <w:ind w:firstLineChars="200" w:firstLine="420"/>
      <w:jc w:val="left"/>
    </w:pPr>
    <w:rPr>
      <w:rFonts w:ascii="Times New Roman" w:eastAsia="宋体" w:hAnsi="Times New Roman" w:cs="Times New Roman"/>
      <w:sz w:val="44"/>
      <w:szCs w:val="20"/>
    </w:rPr>
  </w:style>
  <w:style w:type="paragraph" w:styleId="afff6">
    <w:name w:val="List Paragraph"/>
    <w:basedOn w:val="a3"/>
    <w:uiPriority w:val="34"/>
    <w:qFormat/>
    <w:pPr>
      <w:ind w:firstLineChars="200" w:firstLine="420"/>
    </w:pPr>
    <w:rPr>
      <w:rFonts w:ascii="Times New Roman" w:eastAsia="宋体" w:hAnsi="Times New Roman" w:cs="Times New Roman"/>
      <w:sz w:val="28"/>
      <w:szCs w:val="20"/>
    </w:rPr>
  </w:style>
  <w:style w:type="character" w:customStyle="1" w:styleId="a8">
    <w:name w:val="正文缩进 字符"/>
    <w:link w:val="a7"/>
    <w:qFormat/>
    <w:rPr>
      <w:rFonts w:ascii="Calibri" w:eastAsia="宋体" w:hAnsi="Calibri" w:cs="Times New Roman"/>
      <w:sz w:val="24"/>
    </w:rPr>
  </w:style>
  <w:style w:type="character" w:customStyle="1" w:styleId="ab">
    <w:name w:val="文档结构图 字符"/>
    <w:basedOn w:val="a4"/>
    <w:link w:val="aa"/>
    <w:qFormat/>
    <w:rPr>
      <w:rFonts w:ascii="Calibri" w:eastAsia="宋体" w:hAnsi="Calibri" w:cs="Times New Roman"/>
      <w:sz w:val="28"/>
      <w:shd w:val="clear" w:color="auto" w:fill="000080"/>
    </w:rPr>
  </w:style>
  <w:style w:type="character" w:customStyle="1" w:styleId="ae">
    <w:name w:val="批注文字 字符"/>
    <w:basedOn w:val="a4"/>
    <w:link w:val="ad"/>
    <w:qFormat/>
    <w:rPr>
      <w:rFonts w:ascii="Times New Roman" w:eastAsia="宋体" w:hAnsi="Times New Roman" w:cs="Times New Roman"/>
      <w:sz w:val="28"/>
      <w:szCs w:val="20"/>
    </w:rPr>
  </w:style>
  <w:style w:type="character" w:customStyle="1" w:styleId="34">
    <w:name w:val="正文文本 3 字符"/>
    <w:basedOn w:val="a4"/>
    <w:link w:val="33"/>
    <w:qFormat/>
    <w:rPr>
      <w:rFonts w:ascii="Calibri" w:eastAsia="宋体" w:hAnsi="Calibri" w:cs="Times New Roman"/>
      <w:sz w:val="16"/>
    </w:rPr>
  </w:style>
  <w:style w:type="character" w:customStyle="1" w:styleId="af0">
    <w:name w:val="正文文本 字符"/>
    <w:basedOn w:val="a4"/>
    <w:link w:val="af"/>
    <w:qFormat/>
    <w:rPr>
      <w:rFonts w:ascii="仿宋_GB2312" w:eastAsia="仿宋_GB2312" w:hAnsi="Calibri" w:cs="Times New Roman"/>
      <w:sz w:val="32"/>
    </w:rPr>
  </w:style>
  <w:style w:type="character" w:customStyle="1" w:styleId="af2">
    <w:name w:val="正文文本缩进 字符"/>
    <w:basedOn w:val="a4"/>
    <w:link w:val="af1"/>
    <w:qFormat/>
    <w:rPr>
      <w:rFonts w:ascii="Times New Roman" w:eastAsia="宋体" w:hAnsi="Times New Roman" w:cs="Times New Roman"/>
      <w:sz w:val="28"/>
      <w:szCs w:val="20"/>
    </w:rPr>
  </w:style>
  <w:style w:type="character" w:customStyle="1" w:styleId="af6">
    <w:name w:val="纯文本 字符"/>
    <w:basedOn w:val="a4"/>
    <w:link w:val="af5"/>
    <w:qFormat/>
    <w:rPr>
      <w:rFonts w:ascii="宋体" w:eastAsia="宋体" w:hAnsi="Courier New" w:cs="Times New Roman"/>
    </w:rPr>
  </w:style>
  <w:style w:type="character" w:customStyle="1" w:styleId="af8">
    <w:name w:val="日期 字符"/>
    <w:basedOn w:val="a4"/>
    <w:link w:val="af7"/>
    <w:qFormat/>
    <w:rPr>
      <w:rFonts w:ascii="Calibri" w:eastAsia="宋体" w:hAnsi="Calibri" w:cs="Times New Roman"/>
      <w:sz w:val="28"/>
    </w:rPr>
  </w:style>
  <w:style w:type="character" w:customStyle="1" w:styleId="27">
    <w:name w:val="正文文本缩进 2 字符"/>
    <w:basedOn w:val="a4"/>
    <w:link w:val="26"/>
    <w:qFormat/>
    <w:rPr>
      <w:rFonts w:ascii="Calibri" w:eastAsia="宋体" w:hAnsi="Calibri" w:cs="Times New Roman"/>
      <w:sz w:val="28"/>
    </w:rPr>
  </w:style>
  <w:style w:type="character" w:customStyle="1" w:styleId="afa">
    <w:name w:val="尾注文本 字符"/>
    <w:basedOn w:val="a4"/>
    <w:link w:val="af9"/>
    <w:qFormat/>
    <w:rPr>
      <w:rFonts w:ascii="Arial" w:eastAsia="宋体" w:hAnsi="Arial" w:cs="Arial"/>
      <w:szCs w:val="24"/>
      <w:lang w:eastAsia="en-US"/>
    </w:rPr>
  </w:style>
  <w:style w:type="character" w:customStyle="1" w:styleId="afc">
    <w:name w:val="批注框文本 字符"/>
    <w:basedOn w:val="a4"/>
    <w:link w:val="afb"/>
    <w:qFormat/>
    <w:rPr>
      <w:rFonts w:ascii="Calibri" w:eastAsia="宋体" w:hAnsi="Calibri" w:cs="Times New Roman"/>
      <w:sz w:val="18"/>
    </w:rPr>
  </w:style>
  <w:style w:type="character" w:customStyle="1" w:styleId="afe">
    <w:name w:val="页脚 字符"/>
    <w:basedOn w:val="a4"/>
    <w:link w:val="afd"/>
    <w:uiPriority w:val="99"/>
    <w:qFormat/>
    <w:rPr>
      <w:rFonts w:ascii="Calibri" w:eastAsia="宋体" w:hAnsi="Calibri" w:cs="Times New Roman"/>
      <w:sz w:val="18"/>
    </w:rPr>
  </w:style>
  <w:style w:type="character" w:customStyle="1" w:styleId="aff0">
    <w:name w:val="页眉 字符"/>
    <w:basedOn w:val="a4"/>
    <w:link w:val="aff"/>
    <w:qFormat/>
    <w:rPr>
      <w:rFonts w:ascii="Calibri" w:eastAsia="宋体" w:hAnsi="Calibri" w:cs="Times New Roman"/>
      <w:sz w:val="18"/>
    </w:rPr>
  </w:style>
  <w:style w:type="character" w:customStyle="1" w:styleId="aff2">
    <w:name w:val="副标题 字符"/>
    <w:basedOn w:val="a4"/>
    <w:link w:val="aff1"/>
    <w:qFormat/>
    <w:rPr>
      <w:rFonts w:ascii="Cambria" w:eastAsia="宋体" w:hAnsi="Cambria" w:cs="Times New Roman"/>
      <w:b/>
      <w:bCs/>
      <w:kern w:val="28"/>
      <w:sz w:val="32"/>
      <w:szCs w:val="32"/>
    </w:rPr>
  </w:style>
  <w:style w:type="character" w:customStyle="1" w:styleId="aff4">
    <w:name w:val="脚注文本 字符"/>
    <w:basedOn w:val="a4"/>
    <w:link w:val="aff3"/>
    <w:qFormat/>
    <w:rPr>
      <w:rFonts w:ascii="Calibri" w:eastAsia="宋体" w:hAnsi="Calibri" w:cs="Times New Roman"/>
      <w:sz w:val="18"/>
    </w:rPr>
  </w:style>
  <w:style w:type="character" w:customStyle="1" w:styleId="37">
    <w:name w:val="正文文本缩进 3 字符"/>
    <w:basedOn w:val="a4"/>
    <w:link w:val="36"/>
    <w:qFormat/>
    <w:rPr>
      <w:rFonts w:ascii="黑体" w:eastAsia="黑体" w:hAnsi="Calibri" w:cs="Times New Roman"/>
      <w:sz w:val="28"/>
    </w:rPr>
  </w:style>
  <w:style w:type="character" w:customStyle="1" w:styleId="29">
    <w:name w:val="正文文本 2 字符"/>
    <w:basedOn w:val="a4"/>
    <w:link w:val="28"/>
    <w:qFormat/>
    <w:rPr>
      <w:rFonts w:ascii="Times New Roman" w:eastAsia="宋体" w:hAnsi="Times New Roman" w:cs="Times New Roman"/>
      <w:sz w:val="24"/>
      <w:szCs w:val="20"/>
    </w:rPr>
  </w:style>
  <w:style w:type="character" w:customStyle="1" w:styleId="HTML0">
    <w:name w:val="HTML 预设格式 字符"/>
    <w:basedOn w:val="a4"/>
    <w:link w:val="HTML"/>
    <w:qFormat/>
    <w:rPr>
      <w:rFonts w:ascii="宋体" w:eastAsia="宋体" w:hAnsi="宋体" w:cs="宋体"/>
      <w:color w:val="000000"/>
      <w:sz w:val="24"/>
      <w:szCs w:val="24"/>
    </w:rPr>
  </w:style>
  <w:style w:type="character" w:customStyle="1" w:styleId="aff8">
    <w:name w:val="标题 字符"/>
    <w:basedOn w:val="a4"/>
    <w:link w:val="aff7"/>
    <w:qFormat/>
    <w:rPr>
      <w:rFonts w:ascii="Arial" w:eastAsia="宋体" w:hAnsi="Arial" w:cs="Times New Roman"/>
      <w:b/>
      <w:smallCaps/>
      <w:kern w:val="28"/>
      <w:sz w:val="36"/>
      <w:lang w:eastAsia="en-US"/>
    </w:rPr>
  </w:style>
  <w:style w:type="character" w:customStyle="1" w:styleId="affa">
    <w:name w:val="批注主题 字符"/>
    <w:basedOn w:val="ae"/>
    <w:link w:val="aff9"/>
    <w:qFormat/>
    <w:rPr>
      <w:rFonts w:ascii="Calibri" w:eastAsia="宋体" w:hAnsi="Calibri" w:cs="Times New Roman"/>
      <w:sz w:val="24"/>
      <w:szCs w:val="20"/>
    </w:rPr>
  </w:style>
  <w:style w:type="character" w:customStyle="1" w:styleId="afff7">
    <w:name w:val="正文首行缩进 字符"/>
    <w:qFormat/>
    <w:rPr>
      <w:rFonts w:ascii="宋体" w:eastAsia="宋体" w:hAnsi="宋体" w:cs="Times New Roman"/>
      <w:sz w:val="24"/>
      <w:szCs w:val="20"/>
    </w:rPr>
  </w:style>
  <w:style w:type="character" w:customStyle="1" w:styleId="2d">
    <w:name w:val="正文首行缩进 2 字符"/>
    <w:link w:val="Style22"/>
    <w:qFormat/>
    <w:rPr>
      <w:kern w:val="2"/>
      <w:sz w:val="44"/>
    </w:rPr>
  </w:style>
  <w:style w:type="paragraph" w:customStyle="1" w:styleId="Default">
    <w:name w:val="Default"/>
    <w:qFormat/>
    <w:pPr>
      <w:widowControl w:val="0"/>
      <w:autoSpaceDE w:val="0"/>
      <w:autoSpaceDN w:val="0"/>
      <w:adjustRightInd w:val="0"/>
    </w:pPr>
    <w:rPr>
      <w:rFonts w:ascii="宋体"/>
      <w:color w:val="000000"/>
      <w:sz w:val="24"/>
    </w:rPr>
  </w:style>
  <w:style w:type="character" w:customStyle="1" w:styleId="Char1">
    <w:name w:val="正文文本 Char1"/>
    <w:uiPriority w:val="99"/>
    <w:semiHidden/>
    <w:qFormat/>
    <w:rPr>
      <w:rFonts w:ascii="Times New Roman" w:eastAsia="宋体" w:hAnsi="Times New Roman" w:cs="Times New Roman"/>
      <w:sz w:val="28"/>
      <w:szCs w:val="20"/>
    </w:rPr>
  </w:style>
  <w:style w:type="character" w:customStyle="1" w:styleId="Char">
    <w:name w:val="批注文字 Char"/>
    <w:qFormat/>
    <w:rPr>
      <w:sz w:val="24"/>
    </w:rPr>
  </w:style>
  <w:style w:type="character" w:customStyle="1" w:styleId="Char0">
    <w:name w:val="正文文本缩进 Char"/>
    <w:qFormat/>
    <w:rPr>
      <w:kern w:val="2"/>
      <w:sz w:val="44"/>
    </w:rPr>
  </w:style>
  <w:style w:type="character" w:customStyle="1" w:styleId="TableTextChar">
    <w:name w:val="Table Text Char"/>
    <w:link w:val="TableText"/>
    <w:qFormat/>
    <w:rPr>
      <w:rFonts w:ascii="Arial" w:hAnsi="Arial"/>
      <w:sz w:val="18"/>
    </w:rPr>
  </w:style>
  <w:style w:type="paragraph" w:customStyle="1" w:styleId="TableText">
    <w:name w:val="Table Text"/>
    <w:link w:val="TableTextChar"/>
    <w:qFormat/>
    <w:pPr>
      <w:snapToGrid w:val="0"/>
      <w:spacing w:before="80" w:after="80"/>
    </w:pPr>
    <w:rPr>
      <w:rFonts w:ascii="Arial" w:eastAsiaTheme="minorEastAsia" w:hAnsi="Arial" w:cstheme="minorBidi"/>
      <w:kern w:val="2"/>
      <w:sz w:val="18"/>
      <w:szCs w:val="22"/>
    </w:rPr>
  </w:style>
  <w:style w:type="character" w:customStyle="1" w:styleId="14t1">
    <w:name w:val="14t1"/>
    <w:qFormat/>
    <w:rPr>
      <w:rFonts w:ascii="宋体" w:eastAsia="宋体" w:hAnsi="宋体" w:hint="eastAsia"/>
      <w:sz w:val="11"/>
      <w:szCs w:val="11"/>
    </w:rPr>
  </w:style>
  <w:style w:type="character" w:customStyle="1" w:styleId="docpro">
    <w:name w:val="docpro"/>
    <w:qFormat/>
  </w:style>
  <w:style w:type="character" w:customStyle="1" w:styleId="2Char">
    <w:name w:val="正文缩进2格 Char"/>
    <w:link w:val="2e"/>
    <w:uiPriority w:val="99"/>
    <w:qFormat/>
    <w:locked/>
    <w:rPr>
      <w:rFonts w:ascii="仿宋_GB2312" w:eastAsia="仿宋_GB2312" w:hAnsi="宋体"/>
      <w:sz w:val="28"/>
    </w:rPr>
  </w:style>
  <w:style w:type="paragraph" w:customStyle="1" w:styleId="2e">
    <w:name w:val="正文缩进2格"/>
    <w:basedOn w:val="a3"/>
    <w:link w:val="2Char"/>
    <w:uiPriority w:val="99"/>
    <w:qFormat/>
    <w:pPr>
      <w:spacing w:line="600" w:lineRule="exact"/>
      <w:ind w:firstLineChars="206" w:firstLine="639"/>
    </w:pPr>
    <w:rPr>
      <w:rFonts w:ascii="仿宋_GB2312" w:eastAsia="仿宋_GB2312" w:hAnsi="宋体"/>
      <w:sz w:val="28"/>
    </w:rPr>
  </w:style>
  <w:style w:type="character" w:customStyle="1" w:styleId="TableTextCharCharCharChar">
    <w:name w:val="Table Text Char Char Char Char"/>
    <w:link w:val="TableTextCharCharChar"/>
    <w:qFormat/>
    <w:rPr>
      <w:rFonts w:ascii="Arial" w:hAnsi="Arial"/>
      <w:sz w:val="18"/>
    </w:rPr>
  </w:style>
  <w:style w:type="paragraph" w:customStyle="1" w:styleId="TableTextCharCharChar">
    <w:name w:val="Table Text Char Char Char"/>
    <w:link w:val="TableTextCharCharCharChar"/>
    <w:qFormat/>
    <w:pPr>
      <w:snapToGrid w:val="0"/>
      <w:spacing w:before="80" w:after="80"/>
    </w:pPr>
    <w:rPr>
      <w:rFonts w:ascii="Arial" w:eastAsiaTheme="minorEastAsia" w:hAnsi="Arial" w:cstheme="minorBidi"/>
      <w:kern w:val="2"/>
      <w:sz w:val="18"/>
      <w:szCs w:val="22"/>
    </w:rPr>
  </w:style>
  <w:style w:type="character" w:customStyle="1" w:styleId="font161">
    <w:name w:val="font161"/>
    <w:qFormat/>
    <w:rPr>
      <w:b/>
      <w:bCs/>
      <w:sz w:val="32"/>
      <w:szCs w:val="32"/>
    </w:rPr>
  </w:style>
  <w:style w:type="character" w:customStyle="1" w:styleId="Char2">
    <w:name w:val="文字 Char"/>
    <w:link w:val="afff8"/>
    <w:qFormat/>
    <w:rPr>
      <w:rFonts w:ascii="宋体"/>
      <w:sz w:val="28"/>
    </w:rPr>
  </w:style>
  <w:style w:type="paragraph" w:customStyle="1" w:styleId="afff8">
    <w:name w:val="文字"/>
    <w:basedOn w:val="a3"/>
    <w:link w:val="Char2"/>
    <w:qFormat/>
    <w:pPr>
      <w:tabs>
        <w:tab w:val="left" w:pos="8520"/>
      </w:tabs>
      <w:spacing w:line="312" w:lineRule="auto"/>
      <w:ind w:right="-210" w:firstLine="556"/>
    </w:pPr>
    <w:rPr>
      <w:rFonts w:ascii="宋体"/>
      <w:sz w:val="28"/>
    </w:rPr>
  </w:style>
  <w:style w:type="character" w:customStyle="1" w:styleId="afff9">
    <w:name w:val="引用 字符"/>
    <w:link w:val="afffa"/>
    <w:qFormat/>
    <w:rPr>
      <w:i/>
      <w:iCs/>
      <w:color w:val="000000"/>
    </w:rPr>
  </w:style>
  <w:style w:type="paragraph" w:styleId="afffa">
    <w:name w:val="Quote"/>
    <w:basedOn w:val="a3"/>
    <w:next w:val="a3"/>
    <w:link w:val="afff9"/>
    <w:qFormat/>
    <w:rPr>
      <w:i/>
      <w:iCs/>
      <w:color w:val="000000"/>
    </w:rPr>
  </w:style>
  <w:style w:type="character" w:customStyle="1" w:styleId="12">
    <w:name w:val="引用 字符1"/>
    <w:basedOn w:val="a4"/>
    <w:uiPriority w:val="29"/>
    <w:qFormat/>
    <w:rPr>
      <w:i/>
      <w:iCs/>
      <w:color w:val="404040" w:themeColor="text1" w:themeTint="BF"/>
    </w:rPr>
  </w:style>
  <w:style w:type="character" w:customStyle="1" w:styleId="0d1471">
    <w:name w:val="0d1471"/>
    <w:qFormat/>
    <w:rPr>
      <w:color w:val="000000"/>
      <w:sz w:val="11"/>
      <w:szCs w:val="11"/>
      <w:u w:val="none"/>
    </w:rPr>
  </w:style>
  <w:style w:type="character" w:customStyle="1" w:styleId="Char3">
    <w:name w:val="*正文 Char"/>
    <w:link w:val="afffb"/>
    <w:qFormat/>
    <w:rPr>
      <w:rFonts w:ascii="仿宋_GB2312" w:eastAsia="仿宋_GB2312"/>
      <w:sz w:val="24"/>
      <w:szCs w:val="28"/>
    </w:rPr>
  </w:style>
  <w:style w:type="paragraph" w:customStyle="1" w:styleId="afffb">
    <w:name w:val="*正文"/>
    <w:basedOn w:val="a3"/>
    <w:link w:val="Char3"/>
    <w:qFormat/>
    <w:pPr>
      <w:widowControl/>
      <w:ind w:firstLineChars="200" w:firstLine="200"/>
    </w:pPr>
    <w:rPr>
      <w:rFonts w:ascii="仿宋_GB2312" w:eastAsia="仿宋_GB2312"/>
      <w:sz w:val="24"/>
      <w:szCs w:val="28"/>
    </w:rPr>
  </w:style>
  <w:style w:type="character" w:customStyle="1" w:styleId="intel3">
    <w:name w:val="intel3"/>
    <w:qFormat/>
  </w:style>
  <w:style w:type="character" w:customStyle="1" w:styleId="TableTextChar1Char">
    <w:name w:val="Table Text Char1 Char"/>
    <w:qFormat/>
    <w:rPr>
      <w:rFonts w:ascii="Arial" w:hAnsi="Arial"/>
      <w:kern w:val="2"/>
      <w:sz w:val="18"/>
      <w:lang w:val="en-US" w:eastAsia="zh-CN" w:bidi="ar-SA"/>
    </w:rPr>
  </w:style>
  <w:style w:type="character" w:customStyle="1" w:styleId="5CharChar">
    <w:name w:val="标题5 Char Char"/>
    <w:link w:val="52"/>
    <w:qFormat/>
    <w:rPr>
      <w:rFonts w:ascii="宋体"/>
    </w:rPr>
  </w:style>
  <w:style w:type="paragraph" w:customStyle="1" w:styleId="52">
    <w:name w:val="标题5"/>
    <w:basedOn w:val="a3"/>
    <w:link w:val="5CharChar"/>
    <w:qFormat/>
    <w:pPr>
      <w:tabs>
        <w:tab w:val="left" w:pos="0"/>
      </w:tabs>
      <w:autoSpaceDE w:val="0"/>
      <w:autoSpaceDN w:val="0"/>
      <w:adjustRightInd w:val="0"/>
      <w:snapToGrid w:val="0"/>
      <w:spacing w:line="320" w:lineRule="atLeast"/>
    </w:pPr>
    <w:rPr>
      <w:rFonts w:ascii="宋体"/>
    </w:rPr>
  </w:style>
  <w:style w:type="character" w:customStyle="1" w:styleId="maintdbg7601">
    <w:name w:val="main_tdbg_7601"/>
    <w:qFormat/>
    <w:rPr>
      <w:sz w:val="14"/>
      <w:szCs w:val="14"/>
    </w:rPr>
  </w:style>
  <w:style w:type="character" w:customStyle="1" w:styleId="font1">
    <w:name w:val="font1"/>
    <w:qFormat/>
    <w:rPr>
      <w:color w:val="000000"/>
      <w:sz w:val="18"/>
    </w:rPr>
  </w:style>
  <w:style w:type="character" w:customStyle="1" w:styleId="CharChar6">
    <w:name w:val="Char Char6"/>
    <w:qFormat/>
    <w:rPr>
      <w:rFonts w:ascii="仿宋_GB2312" w:eastAsia="仿宋_GB2312"/>
      <w:kern w:val="2"/>
      <w:sz w:val="32"/>
    </w:rPr>
  </w:style>
  <w:style w:type="character" w:customStyle="1" w:styleId="titleemph1">
    <w:name w:val="title_emph1"/>
    <w:qFormat/>
    <w:rPr>
      <w:rFonts w:ascii="Arial" w:hAnsi="Arial" w:hint="default"/>
      <w:b/>
      <w:sz w:val="20"/>
    </w:rPr>
  </w:style>
  <w:style w:type="character" w:customStyle="1" w:styleId="110">
    <w:name w:val="未命名11"/>
    <w:qFormat/>
    <w:rPr>
      <w:color w:val="77FFFF"/>
      <w:sz w:val="24"/>
    </w:rPr>
  </w:style>
  <w:style w:type="character" w:customStyle="1" w:styleId="ca-141">
    <w:name w:val="ca-141"/>
    <w:qFormat/>
    <w:rPr>
      <w:rFonts w:ascii="仿宋_GB2312" w:eastAsia="仿宋_GB2312" w:hint="eastAsia"/>
      <w:sz w:val="21"/>
      <w:szCs w:val="21"/>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l1">
    <w:name w:val="l1"/>
    <w:qFormat/>
  </w:style>
  <w:style w:type="character" w:customStyle="1" w:styleId="4CharChar">
    <w:name w:val="标题4 Char Char"/>
    <w:link w:val="45"/>
    <w:qFormat/>
    <w:rPr>
      <w:rFonts w:ascii="Arial" w:hAnsi="Arial"/>
      <w:b/>
      <w:bCs/>
      <w:sz w:val="24"/>
      <w:szCs w:val="32"/>
    </w:rPr>
  </w:style>
  <w:style w:type="paragraph" w:customStyle="1" w:styleId="45">
    <w:name w:val="标题4"/>
    <w:basedOn w:val="23"/>
    <w:next w:val="42"/>
    <w:link w:val="4CharChar"/>
    <w:qFormat/>
    <w:rPr>
      <w:rFonts w:eastAsiaTheme="minorEastAsia" w:cstheme="minorBidi"/>
      <w:bCs/>
      <w:sz w:val="24"/>
      <w:szCs w:val="32"/>
    </w:rPr>
  </w:style>
  <w:style w:type="character" w:customStyle="1" w:styleId="CharChar2">
    <w:name w:val="Char Char2"/>
    <w:qFormat/>
    <w:rPr>
      <w:rFonts w:eastAsia="宋体"/>
      <w:kern w:val="2"/>
      <w:sz w:val="18"/>
      <w:lang w:val="en-US" w:eastAsia="zh-CN"/>
    </w:rPr>
  </w:style>
  <w:style w:type="character" w:customStyle="1" w:styleId="ht1">
    <w:name w:val="ht1"/>
    <w:qFormat/>
    <w:rPr>
      <w:rFonts w:ascii="黑体" w:eastAsia="黑体"/>
      <w:b/>
      <w:bCs/>
    </w:rPr>
  </w:style>
  <w:style w:type="character" w:customStyle="1" w:styleId="CharChar11">
    <w:name w:val="Char Char11"/>
    <w:qFormat/>
    <w:rPr>
      <w:rFonts w:ascii="宋体"/>
      <w:kern w:val="2"/>
      <w:sz w:val="28"/>
    </w:rPr>
  </w:style>
  <w:style w:type="character" w:customStyle="1" w:styleId="CharChar111">
    <w:name w:val="Char Char111"/>
    <w:qFormat/>
    <w:locked/>
    <w:rPr>
      <w:rFonts w:eastAsia="黑体"/>
      <w:kern w:val="2"/>
      <w:sz w:val="44"/>
      <w:szCs w:val="44"/>
      <w:lang w:val="en-US" w:eastAsia="zh-CN" w:bidi="ar-SA"/>
    </w:rPr>
  </w:style>
  <w:style w:type="character" w:customStyle="1" w:styleId="style31">
    <w:name w:val="style31"/>
    <w:qFormat/>
    <w:rPr>
      <w:sz w:val="10"/>
      <w:szCs w:val="10"/>
    </w:rPr>
  </w:style>
  <w:style w:type="character" w:customStyle="1" w:styleId="top-det1">
    <w:name w:val="top-det1"/>
    <w:qFormat/>
    <w:rPr>
      <w:b/>
      <w:color w:val="000000"/>
    </w:rPr>
  </w:style>
  <w:style w:type="character" w:customStyle="1" w:styleId="afffc">
    <w:name w:val="明显引用 字符"/>
    <w:link w:val="afffd"/>
    <w:qFormat/>
    <w:rPr>
      <w:b/>
      <w:bCs/>
      <w:i/>
      <w:iCs/>
      <w:color w:val="4F81BD"/>
    </w:rPr>
  </w:style>
  <w:style w:type="paragraph" w:styleId="afffd">
    <w:name w:val="Intense Quote"/>
    <w:basedOn w:val="a3"/>
    <w:next w:val="a3"/>
    <w:link w:val="afffc"/>
    <w:qFormat/>
    <w:pPr>
      <w:pBdr>
        <w:bottom w:val="single" w:sz="4" w:space="4" w:color="4F81BD"/>
      </w:pBdr>
      <w:spacing w:before="200" w:after="280"/>
      <w:ind w:left="936" w:right="936"/>
    </w:pPr>
    <w:rPr>
      <w:b/>
      <w:bCs/>
      <w:i/>
      <w:iCs/>
      <w:color w:val="4F81BD"/>
    </w:rPr>
  </w:style>
  <w:style w:type="character" w:customStyle="1" w:styleId="13">
    <w:name w:val="明显引用 字符1"/>
    <w:basedOn w:val="a4"/>
    <w:uiPriority w:val="30"/>
    <w:qFormat/>
    <w:rPr>
      <w:i/>
      <w:iCs/>
      <w:color w:val="4472C4" w:themeColor="accent1"/>
    </w:rPr>
  </w:style>
  <w:style w:type="character" w:customStyle="1" w:styleId="normaltext1">
    <w:name w:val="normaltext1"/>
    <w:qFormat/>
    <w:rPr>
      <w:rFonts w:ascii="ˎ̥" w:hAnsi="ˎ̥" w:hint="default"/>
      <w:sz w:val="9"/>
      <w:szCs w:val="9"/>
    </w:rPr>
  </w:style>
  <w:style w:type="character" w:customStyle="1" w:styleId="CharChar3">
    <w:name w:val="Char Char3"/>
    <w:qFormat/>
    <w:rPr>
      <w:rFonts w:eastAsia="宋体"/>
      <w:kern w:val="2"/>
      <w:sz w:val="18"/>
      <w:lang w:val="en-US" w:eastAsia="zh-CN"/>
    </w:rPr>
  </w:style>
  <w:style w:type="character" w:customStyle="1" w:styleId="Char10">
    <w:name w:val="正文缩进 Char1"/>
    <w:uiPriority w:val="99"/>
    <w:qFormat/>
    <w:rPr>
      <w:rFonts w:ascii="Times New Roman" w:eastAsia="仿宋_GB2312" w:hAnsi="Times New Roman" w:cs="Times New Roman"/>
      <w:sz w:val="24"/>
      <w:szCs w:val="24"/>
    </w:rPr>
  </w:style>
  <w:style w:type="character" w:customStyle="1" w:styleId="HTMLChar1">
    <w:name w:val="HTML 预设格式 Char1"/>
    <w:qFormat/>
    <w:rPr>
      <w:rFonts w:ascii="Courier New" w:hAnsi="Courier New" w:cs="Courier New"/>
      <w:kern w:val="2"/>
    </w:rPr>
  </w:style>
  <w:style w:type="character" w:customStyle="1" w:styleId="CharChar">
    <w:name w:val="Char Char"/>
    <w:qFormat/>
    <w:rPr>
      <w:rFonts w:ascii="宋体" w:eastAsia="宋体" w:hAnsi="宋体"/>
      <w:kern w:val="2"/>
      <w:sz w:val="24"/>
      <w:lang w:val="en-US" w:eastAsia="zh-CN" w:bidi="ar-SA"/>
    </w:rPr>
  </w:style>
  <w:style w:type="character" w:customStyle="1" w:styleId="v151">
    <w:name w:val="v151"/>
    <w:qFormat/>
    <w:rPr>
      <w:sz w:val="18"/>
    </w:rPr>
  </w:style>
  <w:style w:type="character" w:customStyle="1" w:styleId="colorred1">
    <w:name w:val="color_red1"/>
    <w:qFormat/>
    <w:rPr>
      <w:color w:val="FA0004"/>
    </w:rPr>
  </w:style>
  <w:style w:type="character" w:customStyle="1" w:styleId="1858D7CFB-ED40-4347-BF05-701D383B685F">
    <w:name w:val="1[858D7CFB-ED40-4347-BF05-701D383B685F]"/>
    <w:link w:val="14"/>
    <w:uiPriority w:val="99"/>
    <w:qFormat/>
    <w:rPr>
      <w:rFonts w:ascii="宋体" w:hAnsi="Courier New"/>
    </w:rPr>
  </w:style>
  <w:style w:type="paragraph" w:customStyle="1" w:styleId="14">
    <w:name w:val="1"/>
    <w:basedOn w:val="a3"/>
    <w:next w:val="af5"/>
    <w:link w:val="1858D7CFB-ED40-4347-BF05-701D383B685F"/>
    <w:uiPriority w:val="99"/>
    <w:qFormat/>
    <w:rPr>
      <w:rFonts w:ascii="宋体" w:hAnsi="Courier New"/>
    </w:rPr>
  </w:style>
  <w:style w:type="character" w:customStyle="1" w:styleId="Char11">
    <w:name w:val="尾注文本 Char1"/>
    <w:qFormat/>
    <w:rPr>
      <w:kern w:val="2"/>
      <w:sz w:val="28"/>
    </w:rPr>
  </w:style>
  <w:style w:type="character" w:customStyle="1" w:styleId="content-white1">
    <w:name w:val="content-white1"/>
    <w:qFormat/>
    <w:rPr>
      <w:color w:val="auto"/>
      <w:sz w:val="18"/>
      <w:u w:val="none"/>
    </w:rPr>
  </w:style>
  <w:style w:type="character" w:customStyle="1" w:styleId="unnamed1">
    <w:name w:val="unnamed1"/>
    <w:qFormat/>
  </w:style>
  <w:style w:type="character" w:customStyle="1" w:styleId="Char12">
    <w:name w:val="批注主题 Char1"/>
    <w:qFormat/>
    <w:rPr>
      <w:rFonts w:eastAsia="宋体"/>
      <w:b/>
      <w:bCs/>
      <w:kern w:val="2"/>
      <w:sz w:val="21"/>
      <w:szCs w:val="24"/>
      <w:lang w:val="en-US" w:eastAsia="zh-CN" w:bidi="ar-SA"/>
    </w:rPr>
  </w:style>
  <w:style w:type="character" w:customStyle="1" w:styleId="style161">
    <w:name w:val="style161"/>
    <w:qFormat/>
    <w:rPr>
      <w:b/>
      <w:bCs/>
      <w:color w:val="333333"/>
    </w:rPr>
  </w:style>
  <w:style w:type="character" w:customStyle="1" w:styleId="afffe">
    <w:name w:val="样式 宋体"/>
    <w:qFormat/>
    <w:rPr>
      <w:rFonts w:ascii="宋体" w:eastAsia="宋体" w:hAnsi="宋体"/>
      <w:sz w:val="28"/>
    </w:rPr>
  </w:style>
  <w:style w:type="character" w:customStyle="1" w:styleId="Char4">
    <w:name w:val="小 Char"/>
    <w:qFormat/>
    <w:rPr>
      <w:rFonts w:ascii="宋体" w:eastAsia="宋体" w:hAnsi="Courier New"/>
      <w:kern w:val="2"/>
      <w:sz w:val="21"/>
      <w:lang w:val="en-US" w:eastAsia="zh-CN" w:bidi="ar-SA"/>
    </w:rPr>
  </w:style>
  <w:style w:type="character" w:customStyle="1" w:styleId="Char5">
    <w:name w:val="正文 + 三号 Char"/>
    <w:qFormat/>
    <w:rPr>
      <w:rFonts w:eastAsia="宋体"/>
      <w:kern w:val="2"/>
      <w:sz w:val="21"/>
      <w:lang w:val="en-US" w:eastAsia="zh-CN"/>
    </w:rPr>
  </w:style>
  <w:style w:type="character" w:customStyle="1" w:styleId="H2Char">
    <w:name w:val="H2 Char"/>
    <w:qFormat/>
    <w:rPr>
      <w:rFonts w:ascii="Arial" w:eastAsia="宋体" w:hAnsi="Arial"/>
      <w:kern w:val="2"/>
      <w:sz w:val="28"/>
      <w:lang w:val="en-US" w:eastAsia="zh-CN"/>
    </w:rPr>
  </w:style>
  <w:style w:type="character" w:customStyle="1" w:styleId="Char13">
    <w:name w:val="副标题 Char1"/>
    <w:qFormat/>
    <w:rPr>
      <w:rFonts w:ascii="Calibri Light" w:hAnsi="Calibri Light" w:cs="Times New Roman"/>
      <w:b/>
      <w:bCs/>
      <w:kern w:val="28"/>
      <w:sz w:val="32"/>
      <w:szCs w:val="32"/>
    </w:rPr>
  </w:style>
  <w:style w:type="character" w:customStyle="1" w:styleId="crowed11">
    <w:name w:val="crowed11"/>
    <w:qFormat/>
    <w:rPr>
      <w:rFonts w:hint="default"/>
      <w:sz w:val="24"/>
    </w:rPr>
  </w:style>
  <w:style w:type="character" w:customStyle="1" w:styleId="title11">
    <w:name w:val="title11"/>
    <w:qFormat/>
    <w:rPr>
      <w:b/>
      <w:bCs/>
      <w:color w:val="FFFFFF"/>
      <w:sz w:val="11"/>
      <w:szCs w:val="11"/>
    </w:rPr>
  </w:style>
  <w:style w:type="character" w:customStyle="1" w:styleId="ss16">
    <w:name w:val="ss16"/>
    <w:qFormat/>
    <w:rPr>
      <w:rFonts w:ascii="宋体" w:eastAsia="宋体" w:hAnsi="宋体" w:hint="eastAsia"/>
      <w:color w:val="000000"/>
      <w:sz w:val="9"/>
      <w:szCs w:val="9"/>
    </w:rPr>
  </w:style>
  <w:style w:type="character" w:customStyle="1" w:styleId="CharChar7">
    <w:name w:val="Char Char7"/>
    <w:qFormat/>
    <w:rPr>
      <w:rFonts w:ascii="宋体" w:eastAsia="宋体" w:hAnsi="宋体"/>
      <w:kern w:val="2"/>
      <w:sz w:val="28"/>
    </w:rPr>
  </w:style>
  <w:style w:type="character" w:customStyle="1" w:styleId="CharChar5">
    <w:name w:val="Char Char5"/>
    <w:qFormat/>
    <w:rPr>
      <w:rFonts w:ascii="Arial" w:eastAsia="宋体" w:hAnsi="Arial"/>
      <w:b/>
      <w:smallCaps/>
      <w:kern w:val="28"/>
      <w:sz w:val="36"/>
      <w:lang w:val="en-US" w:eastAsia="en-US"/>
    </w:rPr>
  </w:style>
  <w:style w:type="character" w:customStyle="1" w:styleId="style21">
    <w:name w:val="style21"/>
    <w:qFormat/>
    <w:rPr>
      <w:b/>
      <w:bCs/>
      <w:sz w:val="28"/>
      <w:szCs w:val="28"/>
    </w:rPr>
  </w:style>
  <w:style w:type="character" w:customStyle="1" w:styleId="074Char1">
    <w:name w:val="标书正文:  0.74 厘米 Char1"/>
    <w:qFormat/>
    <w:rPr>
      <w:rFonts w:eastAsia="宋体"/>
      <w:kern w:val="2"/>
      <w:sz w:val="24"/>
      <w:lang w:val="en-US" w:eastAsia="zh-CN"/>
    </w:rPr>
  </w:style>
  <w:style w:type="character" w:customStyle="1" w:styleId="CharChar4">
    <w:name w:val="Char Char4"/>
    <w:qFormat/>
    <w:rPr>
      <w:rFonts w:eastAsia="宋体"/>
      <w:b/>
      <w:kern w:val="2"/>
      <w:sz w:val="21"/>
      <w:lang w:val="en-US" w:eastAsia="zh-CN"/>
    </w:rPr>
  </w:style>
  <w:style w:type="character" w:customStyle="1" w:styleId="style121">
    <w:name w:val="style121"/>
    <w:qFormat/>
    <w:rPr>
      <w:rFonts w:ascii="宋体" w:eastAsia="宋体" w:hAnsi="宋体" w:hint="eastAsia"/>
      <w:sz w:val="18"/>
      <w:szCs w:val="18"/>
    </w:rPr>
  </w:style>
  <w:style w:type="character" w:customStyle="1" w:styleId="Char14">
    <w:name w:val="引用 Char1"/>
    <w:uiPriority w:val="99"/>
    <w:qFormat/>
    <w:rPr>
      <w:i/>
      <w:iCs/>
      <w:color w:val="404040"/>
      <w:kern w:val="2"/>
      <w:sz w:val="28"/>
    </w:rPr>
  </w:style>
  <w:style w:type="character" w:customStyle="1" w:styleId="Char15">
    <w:name w:val="明显引用 Char1"/>
    <w:uiPriority w:val="99"/>
    <w:qFormat/>
    <w:rPr>
      <w:i/>
      <w:iCs/>
      <w:color w:val="5B9BD5"/>
      <w:kern w:val="2"/>
      <w:sz w:val="28"/>
    </w:rPr>
  </w:style>
  <w:style w:type="character" w:customStyle="1" w:styleId="2Char1">
    <w:name w:val="正文首行缩进 2 Char1"/>
    <w:uiPriority w:val="99"/>
    <w:semiHidden/>
    <w:qFormat/>
    <w:rPr>
      <w:rFonts w:ascii="Times New Roman" w:eastAsia="宋体" w:hAnsi="Times New Roman" w:cs="Times New Roman"/>
      <w:sz w:val="28"/>
      <w:szCs w:val="20"/>
    </w:rPr>
  </w:style>
  <w:style w:type="character" w:customStyle="1" w:styleId="3Char1">
    <w:name w:val="正文文本缩进 3 Char1"/>
    <w:uiPriority w:val="99"/>
    <w:semiHidden/>
    <w:qFormat/>
    <w:rPr>
      <w:rFonts w:ascii="Times New Roman" w:eastAsia="宋体" w:hAnsi="Times New Roman" w:cs="Times New Roman"/>
      <w:sz w:val="16"/>
      <w:szCs w:val="16"/>
    </w:rPr>
  </w:style>
  <w:style w:type="character" w:customStyle="1" w:styleId="Char20">
    <w:name w:val="副标题 Char2"/>
    <w:uiPriority w:val="11"/>
    <w:qFormat/>
    <w:rPr>
      <w:rFonts w:ascii="Calibri Light" w:eastAsia="宋体" w:hAnsi="Calibri Light" w:cs="Times New Roman"/>
      <w:b/>
      <w:bCs/>
      <w:kern w:val="28"/>
      <w:sz w:val="32"/>
      <w:szCs w:val="32"/>
    </w:rPr>
  </w:style>
  <w:style w:type="paragraph" w:customStyle="1" w:styleId="affff">
    <w:name w:val="司法正文"/>
    <w:qFormat/>
    <w:pPr>
      <w:widowControl w:val="0"/>
      <w:ind w:firstLineChars="200" w:firstLine="200"/>
      <w:jc w:val="both"/>
    </w:pPr>
    <w:rPr>
      <w:rFonts w:eastAsia="仿宋_GB2312"/>
      <w:sz w:val="32"/>
    </w:rPr>
  </w:style>
  <w:style w:type="paragraph" w:customStyle="1" w:styleId="22">
    <w:name w:val="样式 正文首行缩进 2 + 首行缩进:  2 字符"/>
    <w:basedOn w:val="a3"/>
    <w:qFormat/>
    <w:pPr>
      <w:numPr>
        <w:numId w:val="4"/>
      </w:numPr>
      <w:adjustRightInd w:val="0"/>
      <w:snapToGrid w:val="0"/>
      <w:spacing w:line="360" w:lineRule="auto"/>
    </w:pPr>
    <w:rPr>
      <w:rFonts w:ascii="Arial" w:eastAsia="宋体" w:hAnsi="Arial" w:cs="Times New Roman"/>
      <w:b/>
      <w:sz w:val="24"/>
      <w:szCs w:val="20"/>
    </w:rPr>
  </w:style>
  <w:style w:type="character" w:customStyle="1" w:styleId="Char16">
    <w:name w:val="页眉 Char1"/>
    <w:uiPriority w:val="99"/>
    <w:semiHidden/>
    <w:qFormat/>
    <w:rPr>
      <w:rFonts w:ascii="Times New Roman" w:eastAsia="宋体" w:hAnsi="Times New Roman" w:cs="Times New Roman"/>
      <w:sz w:val="18"/>
      <w:szCs w:val="18"/>
    </w:rPr>
  </w:style>
  <w:style w:type="character" w:customStyle="1" w:styleId="Char17">
    <w:name w:val="标题 Char1"/>
    <w:uiPriority w:val="10"/>
    <w:qFormat/>
    <w:rPr>
      <w:rFonts w:ascii="Calibri Light" w:eastAsia="宋体" w:hAnsi="Calibri Light" w:cs="Times New Roman"/>
      <w:b/>
      <w:bCs/>
      <w:sz w:val="32"/>
      <w:szCs w:val="32"/>
    </w:rPr>
  </w:style>
  <w:style w:type="character" w:customStyle="1" w:styleId="Char18">
    <w:name w:val="日期 Char1"/>
    <w:uiPriority w:val="99"/>
    <w:semiHidden/>
    <w:qFormat/>
    <w:rPr>
      <w:rFonts w:ascii="Times New Roman" w:eastAsia="宋体" w:hAnsi="Times New Roman" w:cs="Times New Roman"/>
      <w:sz w:val="28"/>
      <w:szCs w:val="20"/>
    </w:rPr>
  </w:style>
  <w:style w:type="paragraph" w:customStyle="1" w:styleId="2f">
    <w:name w:val="正文字缩2字"/>
    <w:basedOn w:val="a3"/>
    <w:qFormat/>
    <w:pPr>
      <w:spacing w:before="60" w:after="60" w:line="360" w:lineRule="auto"/>
      <w:ind w:leftChars="200" w:left="200" w:firstLineChars="200" w:firstLine="200"/>
    </w:pPr>
    <w:rPr>
      <w:rFonts w:ascii="Times New Roman" w:eastAsia="宋体" w:hAnsi="Times New Roman" w:cs="Times New Roman"/>
      <w:sz w:val="24"/>
      <w:szCs w:val="20"/>
    </w:rPr>
  </w:style>
  <w:style w:type="character" w:customStyle="1" w:styleId="Char21">
    <w:name w:val="批注主题 Char2"/>
    <w:uiPriority w:val="99"/>
    <w:semiHidden/>
    <w:qFormat/>
    <w:rPr>
      <w:rFonts w:ascii="Times New Roman" w:eastAsia="宋体" w:hAnsi="Times New Roman" w:cs="Times New Roman"/>
      <w:b/>
      <w:bCs/>
      <w:sz w:val="28"/>
      <w:szCs w:val="20"/>
    </w:rPr>
  </w:style>
  <w:style w:type="paragraph" w:customStyle="1" w:styleId="affff0">
    <w:name w:val="文章正文"/>
    <w:basedOn w:val="a3"/>
    <w:qFormat/>
    <w:pPr>
      <w:ind w:firstLineChars="200" w:firstLine="560"/>
    </w:pPr>
    <w:rPr>
      <w:rFonts w:ascii="仿宋_GB2312" w:eastAsia="仿宋_GB2312" w:hAnsi="宋体" w:cs="Times New Roman"/>
      <w:color w:val="000000"/>
      <w:sz w:val="28"/>
      <w:szCs w:val="20"/>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Char19">
    <w:name w:val="文档结构图 Char1"/>
    <w:uiPriority w:val="99"/>
    <w:semiHidden/>
    <w:qFormat/>
    <w:rPr>
      <w:rFonts w:ascii="Microsoft YaHei UI" w:eastAsia="Microsoft YaHei UI" w:hAnsi="Times New Roman" w:cs="Times New Roman"/>
      <w:sz w:val="18"/>
      <w:szCs w:val="18"/>
    </w:rPr>
  </w:style>
  <w:style w:type="paragraph" w:customStyle="1" w:styleId="affff1">
    <w:name w:val="表头样式"/>
    <w:basedOn w:val="a3"/>
    <w:qFormat/>
    <w:pPr>
      <w:autoSpaceDE w:val="0"/>
      <w:autoSpaceDN w:val="0"/>
      <w:adjustRightInd w:val="0"/>
      <w:spacing w:line="360" w:lineRule="auto"/>
      <w:jc w:val="left"/>
    </w:pPr>
    <w:rPr>
      <w:rFonts w:ascii="Times New Roman" w:eastAsia="宋体" w:hAnsi="Times New Roman" w:cs="Times New Roman"/>
      <w:b/>
      <w:kern w:val="0"/>
      <w:szCs w:val="20"/>
    </w:rPr>
  </w:style>
  <w:style w:type="character" w:customStyle="1" w:styleId="Char1a">
    <w:name w:val="纯文本 Char1"/>
    <w:uiPriority w:val="99"/>
    <w:semiHidden/>
    <w:qFormat/>
    <w:rPr>
      <w:rFonts w:ascii="宋体" w:eastAsia="宋体" w:hAnsi="Courier New" w:cs="Courier New"/>
      <w:szCs w:val="21"/>
    </w:rPr>
  </w:style>
  <w:style w:type="character" w:customStyle="1" w:styleId="Char1b">
    <w:name w:val="批注框文本 Char1"/>
    <w:uiPriority w:val="99"/>
    <w:semiHidden/>
    <w:qFormat/>
    <w:rPr>
      <w:rFonts w:ascii="Times New Roman" w:eastAsia="宋体" w:hAnsi="Times New Roman" w:cs="Times New Roman"/>
      <w:sz w:val="18"/>
      <w:szCs w:val="18"/>
    </w:rPr>
  </w:style>
  <w:style w:type="paragraph" w:customStyle="1" w:styleId="WW-">
    <w:name w:val="WW-表格标题"/>
    <w:basedOn w:val="WW-0"/>
    <w:qFormat/>
  </w:style>
  <w:style w:type="paragraph" w:customStyle="1" w:styleId="WW-0">
    <w:name w:val="WW-表格内容"/>
    <w:basedOn w:val="a3"/>
    <w:qFormat/>
    <w:pPr>
      <w:suppressLineNumbers/>
      <w:suppressAutoHyphens/>
    </w:pPr>
    <w:rPr>
      <w:rFonts w:ascii="Calibri" w:eastAsia="宋体" w:hAnsi="Calibri" w:cs="Times New Roman"/>
      <w:szCs w:val="24"/>
    </w:rPr>
  </w:style>
  <w:style w:type="character" w:customStyle="1" w:styleId="2Char10">
    <w:name w:val="正文文本缩进 2 Char1"/>
    <w:uiPriority w:val="99"/>
    <w:semiHidden/>
    <w:qFormat/>
    <w:rPr>
      <w:rFonts w:ascii="Times New Roman" w:eastAsia="宋体" w:hAnsi="Times New Roman" w:cs="Times New Roman"/>
      <w:sz w:val="28"/>
      <w:szCs w:val="20"/>
    </w:rPr>
  </w:style>
  <w:style w:type="paragraph" w:customStyle="1" w:styleId="a0">
    <w:name w:val="表号"/>
    <w:basedOn w:val="a3"/>
    <w:qFormat/>
    <w:pPr>
      <w:numPr>
        <w:numId w:val="5"/>
      </w:numPr>
      <w:tabs>
        <w:tab w:val="clear" w:pos="360"/>
        <w:tab w:val="left" w:pos="648"/>
      </w:tabs>
      <w:autoSpaceDE w:val="0"/>
      <w:autoSpaceDN w:val="0"/>
      <w:adjustRightInd w:val="0"/>
      <w:spacing w:before="210" w:after="210"/>
      <w:ind w:left="425" w:hanging="137"/>
      <w:jc w:val="center"/>
    </w:pPr>
    <w:rPr>
      <w:rFonts w:ascii="Times New Roman" w:eastAsia="宋体" w:hAnsi="Times New Roman" w:cs="Times New Roman"/>
      <w:kern w:val="0"/>
      <w:szCs w:val="20"/>
      <w:lang w:eastAsia="en-US"/>
    </w:rPr>
  </w:style>
  <w:style w:type="character" w:customStyle="1" w:styleId="Char1c">
    <w:name w:val="脚注文本 Char1"/>
    <w:uiPriority w:val="99"/>
    <w:semiHidden/>
    <w:qFormat/>
    <w:rPr>
      <w:rFonts w:ascii="Times New Roman" w:eastAsia="宋体" w:hAnsi="Times New Roman" w:cs="Times New Roman"/>
      <w:sz w:val="18"/>
      <w:szCs w:val="18"/>
    </w:rPr>
  </w:style>
  <w:style w:type="character" w:customStyle="1" w:styleId="Char22">
    <w:name w:val="尾注文本 Char2"/>
    <w:uiPriority w:val="99"/>
    <w:semiHidden/>
    <w:qFormat/>
    <w:rPr>
      <w:rFonts w:ascii="Times New Roman" w:eastAsia="宋体" w:hAnsi="Times New Roman" w:cs="Times New Roman"/>
      <w:sz w:val="28"/>
      <w:szCs w:val="20"/>
    </w:rPr>
  </w:style>
  <w:style w:type="character" w:customStyle="1" w:styleId="HTMLChar2">
    <w:name w:val="HTML 预设格式 Char2"/>
    <w:uiPriority w:val="99"/>
    <w:semiHidden/>
    <w:qFormat/>
    <w:rPr>
      <w:rFonts w:ascii="Courier New" w:eastAsia="宋体" w:hAnsi="Courier New" w:cs="Courier New"/>
      <w:sz w:val="20"/>
      <w:szCs w:val="20"/>
    </w:rPr>
  </w:style>
  <w:style w:type="character" w:customStyle="1" w:styleId="Char1d">
    <w:name w:val="页脚 Char1"/>
    <w:uiPriority w:val="99"/>
    <w:semiHidden/>
    <w:qFormat/>
    <w:rPr>
      <w:rFonts w:ascii="Times New Roman" w:eastAsia="宋体" w:hAnsi="Times New Roman" w:cs="Times New Roman"/>
      <w:sz w:val="18"/>
      <w:szCs w:val="18"/>
    </w:rPr>
  </w:style>
  <w:style w:type="paragraph" w:customStyle="1" w:styleId="l-2">
    <w:name w:val="l-2"/>
    <w:basedOn w:val="a3"/>
    <w:qFormat/>
    <w:pPr>
      <w:widowControl/>
      <w:spacing w:before="100" w:beforeAutospacing="1" w:after="100" w:afterAutospacing="1"/>
      <w:jc w:val="left"/>
    </w:pPr>
    <w:rPr>
      <w:rFonts w:ascii="宋体" w:eastAsia="宋体" w:hAnsi="宋体" w:cs="宋体"/>
      <w:b/>
      <w:bCs/>
      <w:color w:val="000000"/>
      <w:kern w:val="0"/>
      <w:sz w:val="13"/>
      <w:szCs w:val="13"/>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affff2">
    <w:name w:val="表格标题"/>
    <w:basedOn w:val="affff3"/>
    <w:qFormat/>
  </w:style>
  <w:style w:type="paragraph" w:customStyle="1" w:styleId="affff3">
    <w:name w:val="表格内容"/>
    <w:basedOn w:val="a3"/>
    <w:qFormat/>
    <w:pPr>
      <w:suppressLineNumbers/>
      <w:suppressAutoHyphens/>
    </w:pPr>
    <w:rPr>
      <w:rFonts w:ascii="Calibri" w:eastAsia="宋体" w:hAnsi="Calibri" w:cs="Times New Roman"/>
      <w:szCs w:val="24"/>
    </w:rPr>
  </w:style>
  <w:style w:type="paragraph" w:customStyle="1" w:styleId="xl23">
    <w:name w:val="xl23"/>
    <w:basedOn w:val="a3"/>
    <w:qFormat/>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Title-Revision">
    <w:name w:val="Title - Revision"/>
    <w:basedOn w:val="aff7"/>
    <w:qFormat/>
    <w:pPr>
      <w:spacing w:before="720"/>
    </w:p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rFonts w:ascii="Times New Roman" w:eastAsia="宋体" w:hAnsi="Times New Roman" w:cs="Times New Roman"/>
      <w:sz w:val="24"/>
      <w:szCs w:val="20"/>
    </w:rPr>
  </w:style>
  <w:style w:type="paragraph" w:customStyle="1" w:styleId="style1">
    <w:name w:val="style1"/>
    <w:basedOn w:val="a3"/>
    <w:qFormat/>
    <w:pPr>
      <w:widowControl/>
      <w:spacing w:before="100" w:beforeAutospacing="1" w:after="100" w:afterAutospacing="1"/>
      <w:jc w:val="left"/>
    </w:pPr>
    <w:rPr>
      <w:rFonts w:ascii="宋体" w:eastAsia="宋体" w:hAnsi="宋体" w:cs="Times New Roman"/>
      <w:kern w:val="0"/>
      <w:szCs w:val="20"/>
    </w:rPr>
  </w:style>
  <w:style w:type="paragraph" w:customStyle="1" w:styleId="style12">
    <w:name w:val="style12"/>
    <w:basedOn w:val="a3"/>
    <w:qFormat/>
    <w:pPr>
      <w:widowControl/>
      <w:spacing w:before="100" w:beforeAutospacing="1" w:after="100" w:afterAutospacing="1"/>
      <w:jc w:val="left"/>
    </w:pPr>
    <w:rPr>
      <w:rFonts w:ascii="宋体" w:eastAsia="宋体" w:hAnsi="宋体" w:cs="宋体"/>
      <w:kern w:val="0"/>
      <w:sz w:val="18"/>
      <w:szCs w:val="18"/>
    </w:rPr>
  </w:style>
  <w:style w:type="paragraph" w:customStyle="1" w:styleId="1xz">
    <w:name w:val="样式1xz"/>
    <w:basedOn w:val="a3"/>
    <w:qFormat/>
    <w:pPr>
      <w:tabs>
        <w:tab w:val="left" w:pos="1050"/>
        <w:tab w:val="right" w:leader="dot" w:pos="8296"/>
      </w:tabs>
    </w:pPr>
    <w:rPr>
      <w:rFonts w:ascii="Times New Roman" w:eastAsia="宋体" w:hAnsi="Times New Roman" w:cs="Times New Roman"/>
      <w:caps/>
      <w:spacing w:val="20"/>
      <w:sz w:val="24"/>
      <w:szCs w:val="20"/>
    </w:rPr>
  </w:style>
  <w:style w:type="paragraph" w:customStyle="1" w:styleId="CharCharCharCharChar">
    <w:name w:val="Char Char Char Char Char"/>
    <w:basedOn w:val="a3"/>
    <w:qFormat/>
    <w:pPr>
      <w:tabs>
        <w:tab w:val="left" w:pos="425"/>
      </w:tabs>
      <w:ind w:left="1620" w:hanging="360"/>
    </w:pPr>
    <w:rPr>
      <w:rFonts w:ascii="Tahoma" w:eastAsia="宋体" w:hAnsi="Tahoma" w:cs="Times New Roman"/>
      <w:sz w:val="24"/>
      <w:szCs w:val="20"/>
    </w:rPr>
  </w:style>
  <w:style w:type="paragraph" w:customStyle="1" w:styleId="PullQuote">
    <w:name w:val="Pull Quote"/>
    <w:basedOn w:val="a3"/>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rFonts w:ascii="Times New Roman" w:eastAsia="宋体" w:hAnsi="Times New Roman" w:cs="Times New Roman"/>
      <w:b/>
      <w:i/>
      <w:sz w:val="24"/>
      <w:szCs w:val="20"/>
    </w:rPr>
  </w:style>
  <w:style w:type="paragraph" w:customStyle="1" w:styleId="46">
    <w:name w:val="附录4"/>
    <w:basedOn w:val="a3"/>
    <w:next w:val="a3"/>
    <w:qFormat/>
    <w:pPr>
      <w:widowControl/>
      <w:tabs>
        <w:tab w:val="left" w:pos="1134"/>
      </w:tabs>
      <w:spacing w:line="300" w:lineRule="auto"/>
      <w:ind w:left="1361" w:hanging="1361"/>
      <w:outlineLvl w:val="3"/>
    </w:pPr>
    <w:rPr>
      <w:rFonts w:ascii="Arial" w:eastAsia="黑体" w:hAnsi="Arial" w:cs="Times New Roman"/>
      <w:kern w:val="0"/>
      <w:sz w:val="28"/>
      <w:szCs w:val="20"/>
    </w:rPr>
  </w:style>
  <w:style w:type="paragraph" w:customStyle="1" w:styleId="affff4">
    <w:name w:val="标准正文"/>
    <w:basedOn w:val="af1"/>
    <w:qFormat/>
    <w:pPr>
      <w:spacing w:before="60" w:after="60" w:line="360" w:lineRule="auto"/>
      <w:ind w:leftChars="0" w:left="0" w:firstLine="482"/>
    </w:pPr>
    <w:rPr>
      <w:rFonts w:ascii="Arial" w:hAnsi="Arial"/>
      <w:sz w:val="24"/>
    </w:rPr>
  </w:style>
  <w:style w:type="paragraph" w:customStyle="1" w:styleId="affff5">
    <w:name w:val="样式 宋体 五号 行距: 单倍行距"/>
    <w:basedOn w:val="a3"/>
    <w:qFormat/>
    <w:pPr>
      <w:adjustRightInd w:val="0"/>
      <w:jc w:val="left"/>
    </w:pPr>
    <w:rPr>
      <w:rFonts w:ascii="宋体" w:eastAsia="宋体" w:hAnsi="宋体" w:cs="Times New Roman"/>
      <w:kern w:val="0"/>
      <w:szCs w:val="20"/>
    </w:rPr>
  </w:style>
  <w:style w:type="paragraph" w:customStyle="1" w:styleId="Char1CharCharChar">
    <w:name w:val="Char1 Char Char Char"/>
    <w:basedOn w:val="a3"/>
    <w:qFormat/>
    <w:rPr>
      <w:rFonts w:ascii="Tahoma" w:eastAsia="宋体" w:hAnsi="Tahoma" w:cs="Times New Roman"/>
      <w:sz w:val="24"/>
      <w:szCs w:val="20"/>
    </w:rPr>
  </w:style>
  <w:style w:type="paragraph" w:customStyle="1" w:styleId="16615">
    <w:name w:val="样式 标题 1 + 居中 段前: 6 磅 段后: 6 磅 行距: 1.5 倍行距"/>
    <w:basedOn w:val="1"/>
    <w:qFormat/>
    <w:pPr>
      <w:keepLines/>
      <w:adjustRightInd w:val="0"/>
      <w:spacing w:before="120" w:after="120" w:line="360" w:lineRule="auto"/>
      <w:jc w:val="center"/>
    </w:pPr>
    <w:rPr>
      <w:rFonts w:ascii="Times New Roman"/>
      <w:b/>
      <w:kern w:val="44"/>
      <w:sz w:val="32"/>
    </w:rPr>
  </w:style>
  <w:style w:type="paragraph" w:customStyle="1" w:styleId="affff6">
    <w:name w:val="段落正文"/>
    <w:basedOn w:val="a3"/>
    <w:qFormat/>
    <w:pPr>
      <w:spacing w:beforeLines="50" w:line="360" w:lineRule="auto"/>
      <w:ind w:firstLineChars="200" w:firstLine="200"/>
    </w:pPr>
    <w:rPr>
      <w:rFonts w:ascii="Times New Roman" w:eastAsia="宋体" w:hAnsi="Times New Roman" w:cs="Times New Roman"/>
      <w:spacing w:val="2"/>
      <w:sz w:val="24"/>
      <w:szCs w:val="20"/>
    </w:rPr>
  </w:style>
  <w:style w:type="paragraph" w:customStyle="1" w:styleId="Title-Date">
    <w:name w:val="Title - Date"/>
    <w:basedOn w:val="aff7"/>
    <w:next w:val="a3"/>
    <w:qFormat/>
    <w:pPr>
      <w:spacing w:before="240" w:after="720"/>
    </w:pPr>
    <w:rPr>
      <w:sz w:val="28"/>
    </w:rPr>
  </w:style>
  <w:style w:type="paragraph" w:customStyle="1" w:styleId="00">
    <w:name w:val="00"/>
    <w:basedOn w:val="a3"/>
    <w:qFormat/>
    <w:pPr>
      <w:autoSpaceDE w:val="0"/>
      <w:autoSpaceDN w:val="0"/>
      <w:adjustRightInd w:val="0"/>
      <w:jc w:val="left"/>
    </w:pPr>
    <w:rPr>
      <w:rFonts w:ascii="黑体" w:eastAsia="黑体" w:hAnsi="Times New Roman" w:cs="Times New Roman"/>
      <w:b/>
      <w:kern w:val="0"/>
      <w:sz w:val="20"/>
      <w:szCs w:val="20"/>
    </w:rPr>
  </w:style>
  <w:style w:type="paragraph" w:customStyle="1" w:styleId="pa-27">
    <w:name w:val="pa-27"/>
    <w:basedOn w:val="a3"/>
    <w:qFormat/>
    <w:pPr>
      <w:widowControl/>
      <w:spacing w:line="360" w:lineRule="atLeast"/>
      <w:ind w:firstLine="420"/>
    </w:pPr>
    <w:rPr>
      <w:rFonts w:ascii="宋体" w:eastAsia="宋体" w:hAnsi="宋体" w:cs="宋体"/>
      <w:kern w:val="0"/>
      <w:sz w:val="24"/>
      <w:szCs w:val="24"/>
    </w:rPr>
  </w:style>
  <w:style w:type="paragraph" w:customStyle="1" w:styleId="47">
    <w:name w:val="正文4"/>
    <w:basedOn w:val="a3"/>
    <w:qFormat/>
    <w:pPr>
      <w:tabs>
        <w:tab w:val="left" w:pos="1275"/>
      </w:tabs>
      <w:spacing w:before="60" w:after="60" w:line="360" w:lineRule="auto"/>
      <w:ind w:leftChars="400" w:left="820" w:hanging="705"/>
    </w:pPr>
    <w:rPr>
      <w:rFonts w:ascii="Times New Roman" w:eastAsia="宋体" w:hAnsi="Times New Roman" w:cs="Times New Roman"/>
      <w:sz w:val="24"/>
      <w:szCs w:val="20"/>
    </w:rPr>
  </w:style>
  <w:style w:type="paragraph" w:customStyle="1" w:styleId="TOC10">
    <w:name w:val="TOC 标题1"/>
    <w:basedOn w:val="1"/>
    <w:next w:val="a3"/>
    <w:qFormat/>
    <w:pPr>
      <w:keepLines/>
      <w:widowControl/>
      <w:snapToGrid/>
      <w:spacing w:before="480" w:line="276" w:lineRule="auto"/>
      <w:jc w:val="left"/>
      <w:outlineLvl w:val="9"/>
    </w:pPr>
    <w:rPr>
      <w:rFonts w:ascii="Cambria" w:hAnsi="Cambria"/>
      <w:b/>
      <w:bCs/>
      <w:color w:val="365F91"/>
      <w:kern w:val="0"/>
      <w:szCs w:val="28"/>
    </w:rPr>
  </w:style>
  <w:style w:type="paragraph" w:customStyle="1" w:styleId="220">
    <w:name w:val="样式 样式 首行缩进:  2 字符 + 首行缩进:  2 字符"/>
    <w:basedOn w:val="a3"/>
    <w:qFormat/>
    <w:pPr>
      <w:numPr>
        <w:numId w:val="6"/>
      </w:numPr>
      <w:tabs>
        <w:tab w:val="clear" w:pos="1230"/>
      </w:tabs>
      <w:spacing w:line="360" w:lineRule="auto"/>
      <w:ind w:firstLineChars="200" w:firstLine="480"/>
    </w:pPr>
    <w:rPr>
      <w:rFonts w:ascii="Times New Roman" w:eastAsia="宋体" w:hAnsi="Times New Roman" w:cs="Times New Roman"/>
      <w:sz w:val="24"/>
      <w:szCs w:val="20"/>
    </w:rPr>
  </w:style>
  <w:style w:type="paragraph" w:customStyle="1" w:styleId="g11">
    <w:name w:val="g11"/>
    <w:basedOn w:val="a3"/>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affff7">
    <w:name w:val="af"/>
    <w:basedOn w:val="a3"/>
    <w:qFormat/>
    <w:pPr>
      <w:widowControl/>
      <w:spacing w:line="300" w:lineRule="atLeast"/>
      <w:jc w:val="left"/>
    </w:pPr>
    <w:rPr>
      <w:rFonts w:ascii="宋体" w:eastAsia="宋体" w:hAnsi="宋体" w:cs="Times New Roman"/>
      <w:kern w:val="0"/>
      <w:sz w:val="18"/>
      <w:szCs w:val="20"/>
    </w:rPr>
  </w:style>
  <w:style w:type="paragraph" w:customStyle="1" w:styleId="TableContents">
    <w:name w:val="Table Contents"/>
    <w:basedOn w:val="af"/>
    <w:qFormat/>
    <w:pPr>
      <w:suppressAutoHyphens/>
      <w:jc w:val="left"/>
    </w:pPr>
    <w:rPr>
      <w:rFonts w:ascii="Times New Roman" w:eastAsia="Times New Roman"/>
      <w:kern w:val="0"/>
      <w:sz w:val="24"/>
    </w:rPr>
  </w:style>
  <w:style w:type="paragraph" w:customStyle="1" w:styleId="mtitle">
    <w:name w:val="mtitle"/>
    <w:basedOn w:val="a3"/>
    <w:qFormat/>
    <w:pPr>
      <w:widowControl/>
      <w:spacing w:before="30"/>
      <w:jc w:val="center"/>
    </w:pPr>
    <w:rPr>
      <w:rFonts w:ascii="方正小标宋简体" w:eastAsia="方正小标宋简体" w:hAnsi="宋体" w:cs="Times New Roman"/>
      <w:color w:val="000000"/>
      <w:kern w:val="0"/>
      <w:sz w:val="44"/>
      <w:szCs w:val="44"/>
    </w:rPr>
  </w:style>
  <w:style w:type="paragraph" w:customStyle="1" w:styleId="Char6">
    <w:name w:val="正文格式 Char"/>
    <w:basedOn w:val="a3"/>
    <w:qFormat/>
    <w:pPr>
      <w:widowControl/>
      <w:adjustRightInd w:val="0"/>
      <w:spacing w:line="440" w:lineRule="atLeast"/>
      <w:ind w:firstLine="510"/>
      <w:textAlignment w:val="baseline"/>
    </w:pPr>
    <w:rPr>
      <w:rFonts w:ascii="Times New Roman" w:eastAsia="宋体" w:hAnsi="Times New Roman" w:cs="Times New Roman"/>
      <w:kern w:val="0"/>
      <w:sz w:val="24"/>
      <w:szCs w:val="20"/>
    </w:rPr>
  </w:style>
  <w:style w:type="paragraph" w:customStyle="1" w:styleId="15">
    <w:name w:val="文本框样式1"/>
    <w:basedOn w:val="a3"/>
    <w:qFormat/>
    <w:pPr>
      <w:adjustRightInd w:val="0"/>
      <w:snapToGrid w:val="0"/>
      <w:spacing w:before="60" w:line="180" w:lineRule="exact"/>
      <w:jc w:val="center"/>
    </w:pPr>
    <w:rPr>
      <w:rFonts w:ascii="Times New Roman" w:eastAsia="宋体" w:hAnsi="Times New Roman" w:cs="Times New Roman"/>
      <w:szCs w:val="20"/>
    </w:rPr>
  </w:style>
  <w:style w:type="paragraph" w:customStyle="1" w:styleId="affff8">
    <w:name w:val="正文表格"/>
    <w:basedOn w:val="a3"/>
    <w:qFormat/>
    <w:pPr>
      <w:adjustRightInd w:val="0"/>
      <w:spacing w:before="40" w:after="40"/>
    </w:pPr>
    <w:rPr>
      <w:rFonts w:ascii="Times New Roman" w:eastAsia="宋体" w:hAnsi="Times New Roman" w:cs="Times New Roman"/>
      <w:sz w:val="24"/>
      <w:szCs w:val="20"/>
    </w:rPr>
  </w:style>
  <w:style w:type="paragraph" w:customStyle="1" w:styleId="61">
    <w:name w:val="6'"/>
    <w:basedOn w:val="a3"/>
    <w:qFormat/>
    <w:pPr>
      <w:autoSpaceDE w:val="0"/>
      <w:autoSpaceDN w:val="0"/>
      <w:adjustRightInd w:val="0"/>
      <w:snapToGrid w:val="0"/>
      <w:spacing w:line="320" w:lineRule="exact"/>
      <w:jc w:val="center"/>
      <w:textAlignment w:val="baseline"/>
    </w:pPr>
    <w:rPr>
      <w:rFonts w:ascii="Calibri" w:eastAsia="宋体" w:hAnsi="Calibri" w:cs="Times New Roman"/>
      <w:spacing w:val="20"/>
      <w:kern w:val="28"/>
      <w:szCs w:val="20"/>
    </w:rPr>
  </w:style>
  <w:style w:type="paragraph" w:customStyle="1" w:styleId="xl53">
    <w:name w:val="xl53"/>
    <w:basedOn w:val="a3"/>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Times New Roman"/>
      <w:kern w:val="0"/>
      <w:sz w:val="24"/>
      <w:szCs w:val="20"/>
    </w:rPr>
  </w:style>
  <w:style w:type="paragraph" w:customStyle="1" w:styleId="zz">
    <w:name w:val="zz"/>
    <w:basedOn w:val="a3"/>
    <w:qFormat/>
    <w:pPr>
      <w:widowControl/>
      <w:spacing w:before="30"/>
      <w:jc w:val="right"/>
    </w:pPr>
    <w:rPr>
      <w:rFonts w:ascii="方正书宋简体" w:eastAsia="方正书宋简体" w:hAnsi="宋体" w:cs="Times New Roman"/>
      <w:color w:val="000000"/>
      <w:kern w:val="0"/>
      <w:szCs w:val="21"/>
    </w:rPr>
  </w:style>
  <w:style w:type="paragraph" w:customStyle="1" w:styleId="16">
    <w:name w:val="样式1"/>
    <w:basedOn w:val="4"/>
    <w:qFormat/>
    <w:pPr>
      <w:tabs>
        <w:tab w:val="left" w:pos="720"/>
      </w:tabs>
      <w:spacing w:before="500" w:after="260" w:line="560" w:lineRule="atLeast"/>
      <w:ind w:left="420" w:hanging="420"/>
    </w:pPr>
  </w:style>
  <w:style w:type="paragraph" w:customStyle="1" w:styleId="CharCharCharCharCharCharChar">
    <w:name w:val="Char Char Char Char Char Char Char"/>
    <w:basedOn w:val="aa"/>
    <w:qFormat/>
    <w:rPr>
      <w:rFonts w:ascii="宋体" w:hAnsi="Tahoma"/>
    </w:rPr>
  </w:style>
  <w:style w:type="paragraph" w:customStyle="1" w:styleId="0">
    <w:name w:val="样式 正文文本缩进 + 左  0 字符"/>
    <w:basedOn w:val="a3"/>
    <w:qFormat/>
    <w:pPr>
      <w:spacing w:line="360" w:lineRule="auto"/>
      <w:ind w:firstLineChars="250" w:firstLine="250"/>
    </w:pPr>
    <w:rPr>
      <w:rFonts w:ascii="Times New Roman" w:eastAsia="宋体" w:hAnsi="Times New Roman" w:cs="宋体"/>
      <w:sz w:val="24"/>
      <w:szCs w:val="20"/>
    </w:rPr>
  </w:style>
  <w:style w:type="paragraph" w:customStyle="1" w:styleId="a1">
    <w:name w:val="首行缩进"/>
    <w:basedOn w:val="a3"/>
    <w:qFormat/>
    <w:pPr>
      <w:numPr>
        <w:numId w:val="7"/>
      </w:numPr>
      <w:spacing w:line="360" w:lineRule="auto"/>
    </w:pPr>
    <w:rPr>
      <w:rFonts w:ascii="Times New Roman" w:eastAsia="仿宋_GB2312" w:hAnsi="Times New Roman" w:cs="Times New Roman"/>
      <w:sz w:val="28"/>
      <w:szCs w:val="20"/>
    </w:rPr>
  </w:style>
  <w:style w:type="paragraph" w:customStyle="1" w:styleId="39">
    <w:name w:val="3"/>
    <w:next w:val="a3"/>
    <w:qFormat/>
    <w:pPr>
      <w:widowControl w:val="0"/>
      <w:jc w:val="both"/>
    </w:pPr>
    <w:rPr>
      <w:kern w:val="2"/>
      <w:sz w:val="28"/>
    </w:rPr>
  </w:style>
  <w:style w:type="paragraph" w:customStyle="1" w:styleId="CharCharCharCharCharCharCharCharCharCharCharCharChar">
    <w:name w:val="Char Char Char Char Char Char Char Char Char Char Char Char Char"/>
    <w:basedOn w:val="a3"/>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affff9">
    <w:name w:val="可研正文"/>
    <w:basedOn w:val="af"/>
    <w:qFormat/>
    <w:pPr>
      <w:adjustRightInd w:val="0"/>
      <w:snapToGrid w:val="0"/>
      <w:spacing w:line="440" w:lineRule="exact"/>
      <w:ind w:firstLine="567"/>
    </w:pPr>
    <w:rPr>
      <w:sz w:val="28"/>
    </w:rPr>
  </w:style>
  <w:style w:type="paragraph" w:customStyle="1" w:styleId="INStep">
    <w:name w:val="IN Step"/>
    <w:basedOn w:val="a3"/>
    <w:qFormat/>
    <w:pPr>
      <w:keepLines/>
      <w:widowControl/>
      <w:tabs>
        <w:tab w:val="left" w:pos="1134"/>
      </w:tabs>
      <w:spacing w:before="80" w:after="80" w:line="300" w:lineRule="auto"/>
      <w:ind w:left="1134" w:hanging="907"/>
      <w:outlineLvl w:val="8"/>
    </w:pPr>
    <w:rPr>
      <w:rFonts w:ascii="Arial" w:eastAsia="宋体" w:hAnsi="Arial" w:cs="Times New Roman"/>
      <w:kern w:val="0"/>
      <w:szCs w:val="20"/>
    </w:rPr>
  </w:style>
  <w:style w:type="paragraph" w:customStyle="1" w:styleId="20257">
    <w:name w:val="样式 样式 正文首行缩进 2 + 左  0 字符 + 首行缩进:  2.57 字符"/>
    <w:basedOn w:val="a3"/>
    <w:next w:val="a3"/>
    <w:qFormat/>
    <w:pPr>
      <w:adjustRightInd w:val="0"/>
      <w:snapToGrid w:val="0"/>
      <w:spacing w:after="120"/>
      <w:ind w:firstLineChars="257" w:firstLine="540"/>
    </w:pPr>
    <w:rPr>
      <w:rFonts w:ascii="Times New Roman" w:eastAsia="宋体" w:hAnsi="Times New Roman" w:cs="Times New Roman"/>
      <w:szCs w:val="20"/>
    </w:rPr>
  </w:style>
  <w:style w:type="paragraph" w:customStyle="1" w:styleId="GB23122">
    <w:name w:val="样式 仿宋_GB2312 首行缩进:  2 字符"/>
    <w:basedOn w:val="a3"/>
    <w:qFormat/>
    <w:pPr>
      <w:spacing w:line="600" w:lineRule="exact"/>
      <w:ind w:firstLineChars="150" w:firstLine="420"/>
      <w:jc w:val="left"/>
    </w:pPr>
    <w:rPr>
      <w:rFonts w:ascii="仿宋_GB2312" w:eastAsia="仿宋_GB2312" w:hAnsi="Arial" w:cs="Times New Roman"/>
      <w:color w:val="000000"/>
      <w:kern w:val="0"/>
      <w:sz w:val="28"/>
      <w:szCs w:val="20"/>
      <w:lang w:val="zh-CN"/>
    </w:rPr>
  </w:style>
  <w:style w:type="paragraph" w:customStyle="1" w:styleId="1Heading0SectionHeadPIM1H1h11stlevell11H1">
    <w:name w:val="样式 标题 1章标题Heading 0Section HeadPIM 1H1h11st levell11H1..."/>
    <w:basedOn w:val="1"/>
    <w:qFormat/>
    <w:pPr>
      <w:keepLines/>
      <w:pageBreakBefore/>
      <w:tabs>
        <w:tab w:val="left" w:pos="432"/>
      </w:tabs>
      <w:autoSpaceDE w:val="0"/>
      <w:autoSpaceDN w:val="0"/>
      <w:adjustRightInd w:val="0"/>
      <w:spacing w:before="340" w:after="330" w:line="578" w:lineRule="atLeast"/>
      <w:textAlignment w:val="bottom"/>
    </w:pPr>
    <w:rPr>
      <w:rFonts w:eastAsia="黑体" w:hAnsi="宋体"/>
      <w:b/>
      <w:kern w:val="44"/>
      <w:sz w:val="36"/>
    </w:rPr>
  </w:style>
  <w:style w:type="paragraph" w:customStyle="1" w:styleId="tabletext0">
    <w:name w:val="tabletext"/>
    <w:basedOn w:val="a3"/>
    <w:qFormat/>
    <w:pPr>
      <w:widowControl/>
      <w:spacing w:before="100" w:beforeAutospacing="1" w:after="100" w:afterAutospacing="1"/>
      <w:jc w:val="left"/>
    </w:pPr>
    <w:rPr>
      <w:rFonts w:ascii="宋体" w:eastAsia="宋体" w:hAnsi="宋体" w:cs="宋体"/>
      <w:kern w:val="0"/>
      <w:sz w:val="24"/>
      <w:szCs w:val="24"/>
    </w:rPr>
  </w:style>
  <w:style w:type="paragraph" w:customStyle="1" w:styleId="affffa">
    <w:name w:val="È±Ê¡ÎÄ±¾"/>
    <w:basedOn w:val="a3"/>
    <w:qFormat/>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CharCharCharChar">
    <w:name w:val="Char Char Char Char"/>
    <w:basedOn w:val="a3"/>
    <w:qFormat/>
    <w:pPr>
      <w:pageBreakBefore/>
      <w:widowControl/>
      <w:spacing w:after="160" w:line="240" w:lineRule="exact"/>
      <w:jc w:val="left"/>
    </w:pPr>
    <w:rPr>
      <w:rFonts w:ascii="Verdana" w:eastAsia="宋体" w:hAnsi="Verdana" w:cs="Times New Roman"/>
      <w:kern w:val="0"/>
      <w:sz w:val="20"/>
      <w:szCs w:val="20"/>
      <w:lang w:eastAsia="en-US"/>
    </w:rPr>
  </w:style>
  <w:style w:type="paragraph" w:customStyle="1" w:styleId="CharCharChar1CharCharCharCharCharCharCharCharCharCharCharCharChar">
    <w:name w:val="Char Char Char1 Char Char Char Char Char Char Char Char Char Char Char Char Char"/>
    <w:basedOn w:val="a3"/>
    <w:qFormat/>
    <w:pPr>
      <w:widowControl/>
      <w:spacing w:after="160" w:line="240" w:lineRule="exact"/>
      <w:jc w:val="left"/>
    </w:pPr>
    <w:rPr>
      <w:rFonts w:ascii="Verdana" w:eastAsia="宋体" w:hAnsi="Verdana" w:cs="Times New Roman"/>
      <w:kern w:val="0"/>
      <w:sz w:val="18"/>
      <w:szCs w:val="20"/>
      <w:lang w:eastAsia="en-US"/>
    </w:rPr>
  </w:style>
  <w:style w:type="paragraph" w:customStyle="1" w:styleId="17">
    <w:name w:val="标题1"/>
    <w:basedOn w:val="a3"/>
    <w:qFormat/>
    <w:pPr>
      <w:widowControl/>
      <w:spacing w:before="100" w:beforeAutospacing="1" w:after="100" w:afterAutospacing="1"/>
      <w:jc w:val="left"/>
    </w:pPr>
    <w:rPr>
      <w:rFonts w:ascii="宋体" w:eastAsia="宋体" w:hAnsi="宋体" w:cs="宋体"/>
      <w:kern w:val="0"/>
      <w:sz w:val="24"/>
      <w:szCs w:val="24"/>
    </w:rPr>
  </w:style>
  <w:style w:type="paragraph" w:customStyle="1" w:styleId="a">
    <w:name w:val="章标题"/>
    <w:next w:val="a3"/>
    <w:qFormat/>
    <w:pPr>
      <w:numPr>
        <w:ilvl w:val="1"/>
        <w:numId w:val="8"/>
      </w:numPr>
      <w:spacing w:beforeLines="50" w:afterLines="50"/>
      <w:ind w:left="0"/>
      <w:jc w:val="both"/>
      <w:outlineLvl w:val="1"/>
    </w:pPr>
    <w:rPr>
      <w:rFonts w:ascii="黑体" w:eastAsia="黑体"/>
      <w:sz w:val="24"/>
    </w:rPr>
  </w:style>
  <w:style w:type="paragraph" w:customStyle="1" w:styleId="rw">
    <w:name w:val="rw"/>
    <w:basedOn w:val="a3"/>
    <w:qFormat/>
    <w:pPr>
      <w:widowControl/>
      <w:spacing w:before="30"/>
      <w:ind w:left="100" w:right="100"/>
      <w:jc w:val="right"/>
    </w:pPr>
    <w:rPr>
      <w:rFonts w:ascii="方正仿宋简体" w:eastAsia="方正仿宋简体" w:hAnsi="宋体" w:cs="Times New Roman"/>
      <w:color w:val="000000"/>
      <w:kern w:val="0"/>
      <w:szCs w:val="21"/>
    </w:rPr>
  </w:style>
  <w:style w:type="paragraph" w:customStyle="1" w:styleId="Note">
    <w:name w:val="Note"/>
    <w:basedOn w:val="a3"/>
    <w:qFormat/>
    <w:pPr>
      <w:pBdr>
        <w:top w:val="single" w:sz="12" w:space="3" w:color="auto"/>
        <w:bottom w:val="single" w:sz="12" w:space="3" w:color="auto"/>
      </w:pBdr>
      <w:spacing w:line="360" w:lineRule="auto"/>
    </w:pPr>
    <w:rPr>
      <w:rFonts w:ascii="Times New Roman" w:eastAsia="宋体" w:hAnsi="Times New Roman" w:cs="Times New Roman"/>
      <w:sz w:val="24"/>
      <w:szCs w:val="20"/>
    </w:rPr>
  </w:style>
  <w:style w:type="paragraph" w:customStyle="1" w:styleId="2f0">
    <w:name w:val="标题2"/>
    <w:basedOn w:val="23"/>
    <w:qFormat/>
    <w:pPr>
      <w:keepNext w:val="0"/>
      <w:keepLines w:val="0"/>
      <w:adjustRightInd w:val="0"/>
      <w:snapToGrid w:val="0"/>
      <w:spacing w:before="0" w:after="0" w:line="360" w:lineRule="auto"/>
      <w:ind w:firstLineChars="196" w:firstLine="574"/>
      <w:outlineLvl w:val="9"/>
    </w:pPr>
    <w:rPr>
      <w:rFonts w:ascii="宋体" w:eastAsia="宋体" w:hAnsi="宋体"/>
      <w:spacing w:val="6"/>
      <w:sz w:val="28"/>
      <w:u w:val="single"/>
    </w:rPr>
  </w:style>
  <w:style w:type="paragraph" w:customStyle="1" w:styleId="CharChar1CharCharCharCharCharCharCharCharCharCharCharCharCharChar">
    <w:name w:val="Char Char1 Char Char Char Char Char Char Char Char Char Char Char Char Char Char"/>
    <w:basedOn w:val="a3"/>
    <w:qFormat/>
    <w:pPr>
      <w:widowControl/>
      <w:spacing w:after="160" w:line="240" w:lineRule="exact"/>
      <w:jc w:val="left"/>
    </w:pPr>
    <w:rPr>
      <w:rFonts w:ascii="Verdana" w:eastAsia="宋体" w:hAnsi="Verdana" w:cs="Times New Roman"/>
      <w:kern w:val="0"/>
      <w:sz w:val="20"/>
      <w:szCs w:val="20"/>
      <w:lang w:eastAsia="en-US"/>
    </w:rPr>
  </w:style>
  <w:style w:type="paragraph" w:customStyle="1" w:styleId="18">
    <w:name w:val="列出段落1"/>
    <w:basedOn w:val="a3"/>
    <w:uiPriority w:val="34"/>
    <w:qFormat/>
    <w:pPr>
      <w:ind w:firstLineChars="200" w:firstLine="420"/>
    </w:pPr>
    <w:rPr>
      <w:rFonts w:ascii="Calibri" w:eastAsia="宋体" w:hAnsi="Calibri" w:cs="Times New Roman"/>
      <w:szCs w:val="24"/>
    </w:rPr>
  </w:style>
  <w:style w:type="paragraph" w:customStyle="1" w:styleId="412">
    <w:name w:val="样式 正文缩进正文（首行缩进两字）表正文正文非缩进特点标题4段1 + 首行缩进:  2 字符"/>
    <w:basedOn w:val="a7"/>
    <w:qFormat/>
    <w:pPr>
      <w:ind w:firstLineChars="200" w:firstLine="480"/>
    </w:pPr>
  </w:style>
  <w:style w:type="paragraph" w:customStyle="1" w:styleId="CharCharCharCharCharChar">
    <w:name w:val="Char Char 字元 字元 字元 Char Char Char Char"/>
    <w:basedOn w:val="a3"/>
    <w:qFormat/>
    <w:pPr>
      <w:adjustRightInd w:val="0"/>
      <w:spacing w:line="360" w:lineRule="auto"/>
    </w:pPr>
    <w:rPr>
      <w:rFonts w:ascii="Times New Roman" w:eastAsia="宋体" w:hAnsi="Times New Roman" w:cs="Times New Roman"/>
      <w:kern w:val="0"/>
      <w:sz w:val="24"/>
      <w:szCs w:val="20"/>
    </w:rPr>
  </w:style>
  <w:style w:type="paragraph" w:customStyle="1" w:styleId="affffb">
    <w:name w:val="表格"/>
    <w:basedOn w:val="a3"/>
    <w:qFormat/>
    <w:pPr>
      <w:jc w:val="center"/>
      <w:textAlignment w:val="center"/>
    </w:pPr>
    <w:rPr>
      <w:rFonts w:ascii="华文细黑" w:eastAsia="宋体" w:hAnsi="华文细黑" w:cs="Times New Roman"/>
      <w:kern w:val="0"/>
      <w:szCs w:val="20"/>
    </w:rPr>
  </w:style>
  <w:style w:type="paragraph" w:customStyle="1" w:styleId="AANumbering">
    <w:name w:val="AA Numbering"/>
    <w:basedOn w:val="a3"/>
    <w:qFormat/>
    <w:pPr>
      <w:widowControl/>
      <w:tabs>
        <w:tab w:val="left" w:pos="1134"/>
        <w:tab w:val="left" w:pos="1280"/>
      </w:tabs>
      <w:adjustRightInd w:val="0"/>
      <w:snapToGrid w:val="0"/>
      <w:spacing w:line="280" w:lineRule="atLeast"/>
      <w:jc w:val="left"/>
    </w:pPr>
    <w:rPr>
      <w:rFonts w:ascii="Times New Roman" w:eastAsia="PMingLiU" w:hAnsi="Times New Roman" w:cs="Times New Roman"/>
      <w:kern w:val="0"/>
      <w:sz w:val="24"/>
      <w:szCs w:val="20"/>
      <w:lang w:eastAsia="zh-TW"/>
    </w:rPr>
  </w:style>
  <w:style w:type="paragraph" w:customStyle="1" w:styleId="19">
    <w:name w:val="小标题 1"/>
    <w:basedOn w:val="a3"/>
    <w:qFormat/>
    <w:pPr>
      <w:autoSpaceDE w:val="0"/>
      <w:autoSpaceDN w:val="0"/>
      <w:adjustRightInd w:val="0"/>
      <w:spacing w:line="360" w:lineRule="atLeast"/>
    </w:pPr>
    <w:rPr>
      <w:rFonts w:ascii="文鼎粗黑" w:eastAsia="文鼎粗黑" w:hAnsi="Times New Roman" w:cs="Times New Roman"/>
      <w:kern w:val="0"/>
      <w:sz w:val="22"/>
      <w:szCs w:val="20"/>
    </w:rPr>
  </w:style>
  <w:style w:type="paragraph" w:customStyle="1" w:styleId="1a">
    <w:name w:val="附录1"/>
    <w:basedOn w:val="a3"/>
    <w:next w:val="a3"/>
    <w:qFormat/>
    <w:pPr>
      <w:tabs>
        <w:tab w:val="left" w:pos="1304"/>
      </w:tabs>
      <w:ind w:left="425" w:hanging="425"/>
      <w:outlineLvl w:val="0"/>
    </w:pPr>
    <w:rPr>
      <w:rFonts w:ascii="黑体" w:eastAsia="黑体" w:hAnsi="黑体" w:cs="Times New Roman"/>
      <w:b/>
      <w:sz w:val="44"/>
      <w:szCs w:val="20"/>
    </w:rPr>
  </w:style>
  <w:style w:type="paragraph" w:customStyle="1" w:styleId="074">
    <w:name w:val="标书正文:  0.74 厘米"/>
    <w:basedOn w:val="a3"/>
    <w:qFormat/>
    <w:pPr>
      <w:snapToGrid w:val="0"/>
      <w:spacing w:line="360" w:lineRule="auto"/>
      <w:ind w:firstLine="420"/>
    </w:pPr>
    <w:rPr>
      <w:rFonts w:ascii="Times New Roman" w:eastAsia="宋体" w:hAnsi="Times New Roman" w:cs="Times New Roman"/>
      <w:sz w:val="24"/>
      <w:szCs w:val="20"/>
    </w:rPr>
  </w:style>
  <w:style w:type="paragraph" w:customStyle="1" w:styleId="ParaCharCharCharCharCharCharChar">
    <w:name w:val="默认段落字体 Para Char Char Char Char Char Char Char"/>
    <w:basedOn w:val="a3"/>
    <w:qFormat/>
    <w:rPr>
      <w:rFonts w:ascii="Tahoma" w:eastAsia="宋体" w:hAnsi="Tahoma" w:cs="Times New Roman"/>
      <w:sz w:val="24"/>
      <w:szCs w:val="20"/>
    </w:rPr>
  </w:style>
  <w:style w:type="paragraph" w:customStyle="1" w:styleId="Char7">
    <w:name w:val="Char"/>
    <w:basedOn w:val="a3"/>
    <w:qFormat/>
    <w:pPr>
      <w:spacing w:line="240" w:lineRule="atLeast"/>
      <w:ind w:left="420" w:firstLine="420"/>
    </w:pPr>
    <w:rPr>
      <w:rFonts w:ascii="Times New Roman" w:eastAsia="宋体" w:hAnsi="Times New Roman" w:cs="Times New Roman"/>
      <w:kern w:val="0"/>
      <w:szCs w:val="20"/>
    </w:rPr>
  </w:style>
  <w:style w:type="paragraph" w:customStyle="1" w:styleId="g2">
    <w:name w:val="g2"/>
    <w:basedOn w:val="a3"/>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affffc">
    <w:name w:val="一级条标题"/>
    <w:basedOn w:val="a"/>
    <w:next w:val="affffd"/>
    <w:qFormat/>
    <w:pPr>
      <w:numPr>
        <w:ilvl w:val="0"/>
        <w:numId w:val="0"/>
      </w:numPr>
      <w:spacing w:beforeLines="0" w:afterLines="0"/>
      <w:ind w:left="525"/>
      <w:outlineLvl w:val="2"/>
    </w:pPr>
    <w:rPr>
      <w:sz w:val="21"/>
    </w:rPr>
  </w:style>
  <w:style w:type="paragraph" w:customStyle="1" w:styleId="affffd">
    <w:name w:val="段"/>
    <w:qFormat/>
    <w:pPr>
      <w:autoSpaceDE w:val="0"/>
      <w:autoSpaceDN w:val="0"/>
      <w:ind w:firstLineChars="200" w:firstLine="200"/>
      <w:jc w:val="both"/>
    </w:pPr>
    <w:rPr>
      <w:rFonts w:ascii="宋体"/>
      <w:sz w:val="21"/>
    </w:rPr>
  </w:style>
  <w:style w:type="paragraph" w:customStyle="1" w:styleId="p15">
    <w:name w:val="p15"/>
    <w:basedOn w:val="a3"/>
    <w:qFormat/>
    <w:pPr>
      <w:widowControl/>
      <w:spacing w:after="120"/>
    </w:pPr>
    <w:rPr>
      <w:rFonts w:ascii="Calibri" w:eastAsia="宋体" w:hAnsi="Calibri" w:cs="Times New Roman"/>
      <w:kern w:val="0"/>
      <w:szCs w:val="21"/>
    </w:rPr>
  </w:style>
  <w:style w:type="paragraph" w:customStyle="1" w:styleId="affffe">
    <w:name w:val="表格文本"/>
    <w:qFormat/>
    <w:pPr>
      <w:tabs>
        <w:tab w:val="decimal" w:pos="0"/>
      </w:tabs>
    </w:pPr>
    <w:rPr>
      <w:rFonts w:ascii="Arial" w:hAnsi="Arial"/>
      <w:sz w:val="21"/>
    </w:rPr>
  </w:style>
  <w:style w:type="paragraph" w:customStyle="1" w:styleId="21">
    <w:name w:val="样式2"/>
    <w:basedOn w:val="4"/>
    <w:qFormat/>
    <w:pPr>
      <w:numPr>
        <w:numId w:val="9"/>
      </w:numPr>
      <w:spacing w:before="560" w:line="400" w:lineRule="exact"/>
      <w:jc w:val="center"/>
      <w:outlineLvl w:val="0"/>
    </w:pPr>
    <w:rPr>
      <w:b w:val="0"/>
      <w:sz w:val="44"/>
    </w:rPr>
  </w:style>
  <w:style w:type="paragraph" w:customStyle="1" w:styleId="TableTextChar1">
    <w:name w:val="Table Text Char1"/>
    <w:qFormat/>
    <w:pPr>
      <w:snapToGrid w:val="0"/>
      <w:spacing w:before="80" w:after="80"/>
    </w:pPr>
    <w:rPr>
      <w:rFonts w:ascii="Arial" w:hAnsi="Arial"/>
      <w:kern w:val="2"/>
      <w:sz w:val="18"/>
    </w:rPr>
  </w:style>
  <w:style w:type="paragraph" w:customStyle="1" w:styleId="1b">
    <w:name w:val="首行缩进 1"/>
    <w:basedOn w:val="a3"/>
    <w:qFormat/>
    <w:pPr>
      <w:spacing w:after="120" w:line="360" w:lineRule="auto"/>
      <w:ind w:firstLineChars="200" w:firstLine="200"/>
    </w:pPr>
    <w:rPr>
      <w:rFonts w:ascii="Times New Roman" w:eastAsia="宋体" w:hAnsi="Times New Roman" w:cs="Times New Roman"/>
      <w:sz w:val="24"/>
      <w:szCs w:val="20"/>
    </w:rPr>
  </w:style>
  <w:style w:type="paragraph" w:customStyle="1" w:styleId="g3">
    <w:name w:val="g3"/>
    <w:basedOn w:val="a3"/>
    <w:qFormat/>
    <w:pPr>
      <w:widowControl/>
      <w:spacing w:before="100" w:beforeAutospacing="1" w:after="100" w:afterAutospacing="1"/>
      <w:jc w:val="left"/>
    </w:pPr>
    <w:rPr>
      <w:rFonts w:ascii="宋体" w:eastAsia="宋体" w:hAnsi="宋体" w:cs="宋体"/>
      <w:kern w:val="0"/>
      <w:sz w:val="24"/>
      <w:szCs w:val="24"/>
    </w:rPr>
  </w:style>
  <w:style w:type="paragraph" w:customStyle="1" w:styleId="afffff">
    <w:name w:val="表头"/>
    <w:basedOn w:val="a3"/>
    <w:qFormat/>
    <w:pPr>
      <w:keepNext/>
      <w:autoSpaceDE w:val="0"/>
      <w:autoSpaceDN w:val="0"/>
      <w:adjustRightInd w:val="0"/>
      <w:spacing w:line="200" w:lineRule="atLeast"/>
    </w:pPr>
    <w:rPr>
      <w:rFonts w:ascii="黑体" w:eastAsia="黑体" w:hAnsi="Calibri" w:cs="Times New Roman"/>
      <w:kern w:val="0"/>
      <w:sz w:val="24"/>
      <w:szCs w:val="24"/>
    </w:rPr>
  </w:style>
  <w:style w:type="paragraph" w:customStyle="1" w:styleId="afffff0">
    <w:name w:val="二级列表"/>
    <w:basedOn w:val="affff6"/>
    <w:next w:val="affff6"/>
    <w:qFormat/>
    <w:pPr>
      <w:tabs>
        <w:tab w:val="left" w:pos="2120"/>
      </w:tabs>
      <w:ind w:firstLineChars="0" w:firstLine="0"/>
    </w:pPr>
    <w:rPr>
      <w:b/>
    </w:rPr>
  </w:style>
  <w:style w:type="paragraph" w:customStyle="1" w:styleId="2f1">
    <w:name w:val="附录2"/>
    <w:basedOn w:val="a3"/>
    <w:next w:val="a3"/>
    <w:qFormat/>
    <w:pPr>
      <w:tabs>
        <w:tab w:val="left" w:pos="420"/>
        <w:tab w:val="left" w:pos="624"/>
      </w:tabs>
      <w:ind w:left="420" w:hanging="420"/>
      <w:outlineLvl w:val="1"/>
    </w:pPr>
    <w:rPr>
      <w:rFonts w:ascii="黑体" w:eastAsia="黑体" w:hAnsi="黑体" w:cs="Times New Roman"/>
      <w:b/>
      <w:sz w:val="32"/>
      <w:szCs w:val="20"/>
    </w:rPr>
  </w:style>
  <w:style w:type="paragraph" w:customStyle="1" w:styleId="rr">
    <w:name w:val="rr"/>
    <w:basedOn w:val="a3"/>
    <w:qFormat/>
    <w:pPr>
      <w:widowControl/>
      <w:spacing w:before="100" w:beforeAutospacing="1" w:after="100" w:afterAutospacing="1"/>
      <w:jc w:val="left"/>
    </w:pPr>
    <w:rPr>
      <w:rFonts w:ascii="宋体" w:eastAsia="宋体" w:hAnsi="宋体" w:cs="Times New Roman" w:hint="eastAsia"/>
      <w:kern w:val="0"/>
      <w:szCs w:val="21"/>
    </w:rPr>
  </w:style>
  <w:style w:type="paragraph" w:customStyle="1" w:styleId="afffff1">
    <w:name w:val="列表项目"/>
    <w:basedOn w:val="a3"/>
    <w:qFormat/>
    <w:pPr>
      <w:tabs>
        <w:tab w:val="left" w:pos="420"/>
      </w:tabs>
      <w:spacing w:line="288" w:lineRule="auto"/>
      <w:ind w:leftChars="200" w:left="840" w:hangingChars="200" w:hanging="420"/>
    </w:pPr>
    <w:rPr>
      <w:rFonts w:ascii="Times New Roman" w:eastAsia="宋体" w:hAnsi="Times New Roman" w:cs="Times New Roman"/>
      <w:szCs w:val="20"/>
    </w:rPr>
  </w:style>
  <w:style w:type="paragraph" w:customStyle="1" w:styleId="CharChar14CharChar">
    <w:name w:val="Char Char14 Char Char"/>
    <w:basedOn w:val="a3"/>
    <w:qFormat/>
    <w:rPr>
      <w:rFonts w:ascii="Times New Roman" w:eastAsia="宋体" w:hAnsi="Times New Roman" w:cs="Times New Roman"/>
      <w:szCs w:val="24"/>
    </w:rPr>
  </w:style>
  <w:style w:type="paragraph" w:customStyle="1" w:styleId="bt">
    <w:name w:val="bt"/>
    <w:basedOn w:val="a3"/>
    <w:next w:val="af"/>
    <w:qFormat/>
    <w:pPr>
      <w:overflowPunct w:val="0"/>
      <w:autoSpaceDE w:val="0"/>
      <w:autoSpaceDN w:val="0"/>
      <w:adjustRightInd w:val="0"/>
      <w:snapToGrid w:val="0"/>
      <w:spacing w:before="100" w:after="100" w:line="240" w:lineRule="atLeast"/>
      <w:ind w:left="2880" w:hanging="360"/>
      <w:textAlignment w:val="baseline"/>
    </w:pPr>
    <w:rPr>
      <w:rFonts w:ascii="宋体" w:eastAsia="宋体" w:hAnsi="Times New Roman" w:cs="Times New Roman"/>
      <w:kern w:val="0"/>
      <w:sz w:val="20"/>
      <w:szCs w:val="20"/>
    </w:rPr>
  </w:style>
  <w:style w:type="paragraph" w:customStyle="1" w:styleId="1c">
    <w:name w:val="表格1"/>
    <w:basedOn w:val="a3"/>
    <w:next w:val="a3"/>
    <w:qFormat/>
    <w:pPr>
      <w:kinsoku w:val="0"/>
      <w:wordWrap w:val="0"/>
      <w:overflowPunct w:val="0"/>
      <w:autoSpaceDE w:val="0"/>
      <w:autoSpaceDN w:val="0"/>
      <w:adjustRightInd w:val="0"/>
      <w:spacing w:line="288" w:lineRule="auto"/>
      <w:jc w:val="center"/>
      <w:textAlignment w:val="baseline"/>
    </w:pPr>
    <w:rPr>
      <w:rFonts w:ascii="宋体" w:eastAsia="宋体" w:hAnsi="Times New Roman" w:cs="Times New Roman"/>
      <w:kern w:val="0"/>
      <w:sz w:val="18"/>
      <w:szCs w:val="20"/>
    </w:rPr>
  </w:style>
  <w:style w:type="paragraph" w:customStyle="1" w:styleId="afffff2">
    <w:name w:val="表头文本"/>
    <w:qFormat/>
    <w:pPr>
      <w:jc w:val="center"/>
    </w:pPr>
    <w:rPr>
      <w:rFonts w:ascii="Arial" w:hAnsi="Arial"/>
      <w:b/>
      <w:sz w:val="21"/>
    </w:rPr>
  </w:style>
  <w:style w:type="paragraph" w:customStyle="1" w:styleId="CharChar1Char">
    <w:name w:val="Char Char1 Char"/>
    <w:basedOn w:val="a3"/>
    <w:qFormat/>
    <w:rPr>
      <w:rFonts w:ascii="Tahoma" w:eastAsia="宋体" w:hAnsi="Tahoma" w:cs="Times New Roman"/>
      <w:sz w:val="24"/>
      <w:szCs w:val="24"/>
    </w:rPr>
  </w:style>
  <w:style w:type="paragraph" w:customStyle="1" w:styleId="CharCharCharChar0">
    <w:name w:val="文档正文 Char Char Char Char"/>
    <w:basedOn w:val="a3"/>
    <w:qFormat/>
    <w:pPr>
      <w:adjustRightInd w:val="0"/>
      <w:spacing w:line="440" w:lineRule="exact"/>
      <w:ind w:firstLine="420"/>
      <w:textAlignment w:val="baseline"/>
    </w:pPr>
    <w:rPr>
      <w:rFonts w:ascii="Arial Narrow" w:eastAsia="宋体" w:hAnsi="Arial Narrow" w:cs="Times New Roman"/>
      <w:kern w:val="0"/>
      <w:sz w:val="24"/>
      <w:szCs w:val="20"/>
    </w:rPr>
  </w:style>
  <w:style w:type="paragraph" w:customStyle="1" w:styleId="111">
    <w:name w:val="列出段落11"/>
    <w:basedOn w:val="a3"/>
    <w:uiPriority w:val="34"/>
    <w:qFormat/>
    <w:pPr>
      <w:widowControl/>
      <w:adjustRightInd w:val="0"/>
      <w:snapToGrid w:val="0"/>
      <w:spacing w:after="200"/>
      <w:ind w:firstLineChars="200" w:firstLine="420"/>
      <w:jc w:val="left"/>
    </w:pPr>
    <w:rPr>
      <w:rFonts w:ascii="Tahoma" w:eastAsia="微软雅黑" w:hAnsi="Tahoma" w:cs="Times New Roman"/>
      <w:kern w:val="0"/>
      <w:sz w:val="22"/>
    </w:rPr>
  </w:style>
  <w:style w:type="paragraph" w:customStyle="1" w:styleId="afffff3">
    <w:name w:val="表文字"/>
    <w:qFormat/>
    <w:rPr>
      <w:rFonts w:ascii="宋体"/>
      <w:kern w:val="2"/>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afffff4">
    <w:name w:val="关键词"/>
    <w:basedOn w:val="a3"/>
    <w:next w:val="a3"/>
    <w:qFormat/>
    <w:pPr>
      <w:spacing w:line="360" w:lineRule="auto"/>
    </w:pPr>
    <w:rPr>
      <w:rFonts w:ascii="Times New Roman" w:eastAsia="黑体" w:hAnsi="Times New Roman" w:cs="Times New Roman"/>
      <w:sz w:val="20"/>
      <w:szCs w:val="20"/>
    </w:rPr>
  </w:style>
  <w:style w:type="paragraph" w:customStyle="1" w:styleId="378020">
    <w:name w:val="样式 标题 3 + (中文) 黑体 小四 非加粗 段前: 7.8 磅 段后: 0 磅 行距: 固定值 20 磅"/>
    <w:basedOn w:val="30"/>
    <w:next w:val="a3"/>
    <w:qFormat/>
    <w:pPr>
      <w:spacing w:before="0" w:after="0" w:line="400" w:lineRule="exact"/>
    </w:pPr>
    <w:rPr>
      <w:rFonts w:ascii="Calibri" w:eastAsia="黑体" w:hAnsi="Calibri" w:cs="宋体"/>
      <w:b w:val="0"/>
      <w:sz w:val="24"/>
    </w:rPr>
  </w:style>
  <w:style w:type="paragraph" w:customStyle="1" w:styleId="2TimesNewRoman5020">
    <w:name w:val="样式 标题 2 + Times New Roman 四号 非加粗 段前: 5 磅 段后: 0 磅 行距: 固定值 20..."/>
    <w:basedOn w:val="23"/>
    <w:qFormat/>
    <w:pPr>
      <w:spacing w:before="100" w:after="0" w:line="400" w:lineRule="exact"/>
    </w:pPr>
    <w:rPr>
      <w:rFonts w:ascii="Times New Roman" w:hAnsi="Times New Roman" w:cs="宋体"/>
      <w:b w:val="0"/>
      <w:sz w:val="28"/>
    </w:rPr>
  </w:style>
  <w:style w:type="paragraph" w:customStyle="1" w:styleId="1d">
    <w:name w:val="1.正文"/>
    <w:basedOn w:val="a3"/>
    <w:qFormat/>
    <w:pPr>
      <w:spacing w:line="360" w:lineRule="auto"/>
      <w:ind w:leftChars="225" w:left="540" w:firstLineChars="225" w:firstLine="540"/>
    </w:pPr>
    <w:rPr>
      <w:rFonts w:ascii="Times New Roman" w:eastAsia="宋体" w:hAnsi="Times New Roman" w:cs="Times New Roman"/>
      <w:sz w:val="24"/>
      <w:szCs w:val="20"/>
    </w:rPr>
  </w:style>
  <w:style w:type="paragraph" w:customStyle="1" w:styleId="Char1CharCharChar1">
    <w:name w:val="Char1 Char Char Char1"/>
    <w:basedOn w:val="a3"/>
    <w:qFormat/>
    <w:rPr>
      <w:rFonts w:ascii="Tahoma" w:eastAsia="宋体" w:hAnsi="Tahoma" w:cs="Times New Roman"/>
      <w:sz w:val="30"/>
      <w:szCs w:val="20"/>
    </w:rPr>
  </w:style>
  <w:style w:type="paragraph" w:customStyle="1" w:styleId="afffff5">
    <w:name w:val="项目"/>
    <w:basedOn w:val="a3"/>
    <w:qFormat/>
    <w:pPr>
      <w:tabs>
        <w:tab w:val="left" w:pos="1280"/>
      </w:tabs>
      <w:spacing w:before="120" w:after="120" w:line="360" w:lineRule="auto"/>
      <w:ind w:left="-7" w:firstLine="567"/>
      <w:jc w:val="left"/>
      <w:textAlignment w:val="baseline"/>
    </w:pPr>
    <w:rPr>
      <w:rFonts w:ascii="宋体" w:eastAsia="宋体" w:hAnsi="Times New Roman" w:cs="Times New Roman"/>
      <w:kern w:val="0"/>
      <w:sz w:val="24"/>
      <w:szCs w:val="20"/>
    </w:rPr>
  </w:style>
  <w:style w:type="paragraph" w:customStyle="1" w:styleId="ItemList">
    <w:name w:val="Item List"/>
    <w:qFormat/>
    <w:pPr>
      <w:numPr>
        <w:numId w:val="10"/>
      </w:numPr>
      <w:spacing w:line="300" w:lineRule="auto"/>
      <w:jc w:val="both"/>
    </w:pPr>
    <w:rPr>
      <w:rFonts w:ascii="Arial" w:hAnsi="Arial"/>
      <w:sz w:val="21"/>
    </w:rPr>
  </w:style>
  <w:style w:type="paragraph" w:customStyle="1" w:styleId="CSS1Char">
    <w:name w:val="CSS1级正文 Char"/>
    <w:basedOn w:val="af"/>
    <w:qFormat/>
    <w:pPr>
      <w:adjustRightInd w:val="0"/>
      <w:snapToGrid w:val="0"/>
      <w:spacing w:line="360" w:lineRule="auto"/>
      <w:ind w:firstLine="480"/>
    </w:pPr>
    <w:rPr>
      <w:rFonts w:ascii="Times New Roman" w:eastAsia="宋体"/>
      <w:sz w:val="24"/>
    </w:rPr>
  </w:style>
  <w:style w:type="paragraph" w:customStyle="1" w:styleId="afffff6">
    <w:name w:val="正文格式"/>
    <w:basedOn w:val="a3"/>
    <w:qFormat/>
    <w:pPr>
      <w:widowControl/>
      <w:adjustRightInd w:val="0"/>
      <w:snapToGrid w:val="0"/>
      <w:spacing w:before="60" w:line="360" w:lineRule="auto"/>
      <w:ind w:firstLineChars="200" w:firstLine="480"/>
      <w:jc w:val="left"/>
      <w:textAlignment w:val="baseline"/>
    </w:pPr>
    <w:rPr>
      <w:rFonts w:ascii="宋体" w:eastAsia="宋体" w:hAnsi="宋体" w:cs="Times New Roman"/>
      <w:color w:val="000000"/>
      <w:kern w:val="0"/>
      <w:sz w:val="24"/>
      <w:szCs w:val="20"/>
    </w:rPr>
  </w:style>
  <w:style w:type="paragraph" w:customStyle="1" w:styleId="p1">
    <w:name w:val="p1"/>
    <w:basedOn w:val="a3"/>
    <w:qFormat/>
    <w:pPr>
      <w:widowControl/>
      <w:jc w:val="left"/>
    </w:pPr>
    <w:rPr>
      <w:rFonts w:ascii="仿宋" w:eastAsia="仿宋" w:hAnsi="仿宋" w:cs="Times New Roman"/>
      <w:kern w:val="0"/>
      <w:szCs w:val="21"/>
      <w:lang w:eastAsia="zh-TW"/>
    </w:rPr>
  </w:style>
  <w:style w:type="paragraph" w:customStyle="1" w:styleId="ItemStepinTable">
    <w:name w:val="Item Step in Table"/>
    <w:qFormat/>
    <w:pPr>
      <w:numPr>
        <w:numId w:val="8"/>
      </w:numPr>
      <w:tabs>
        <w:tab w:val="left" w:pos="397"/>
      </w:tabs>
      <w:spacing w:before="40" w:after="40"/>
      <w:jc w:val="both"/>
    </w:pPr>
    <w:rPr>
      <w:rFonts w:ascii="Arial" w:hAnsi="Arial"/>
      <w:sz w:val="18"/>
    </w:rPr>
  </w:style>
  <w:style w:type="paragraph" w:customStyle="1" w:styleId="ly">
    <w:name w:val="ly"/>
    <w:basedOn w:val="a3"/>
    <w:qFormat/>
    <w:pPr>
      <w:widowControl/>
      <w:spacing w:before="30"/>
      <w:jc w:val="right"/>
    </w:pPr>
    <w:rPr>
      <w:rFonts w:ascii="方正书宋简体" w:eastAsia="方正书宋简体" w:hAnsi="宋体" w:cs="Times New Roman"/>
      <w:color w:val="000000"/>
      <w:kern w:val="0"/>
      <w:szCs w:val="21"/>
    </w:rPr>
  </w:style>
  <w:style w:type="paragraph" w:customStyle="1" w:styleId="afffff7">
    <w:name w:val="普通正文"/>
    <w:basedOn w:val="a3"/>
    <w:qFormat/>
    <w:pPr>
      <w:adjustRightInd w:val="0"/>
      <w:spacing w:before="120" w:after="120" w:line="360" w:lineRule="auto"/>
      <w:ind w:firstLine="480"/>
      <w:jc w:val="left"/>
      <w:textAlignment w:val="baseline"/>
    </w:pPr>
    <w:rPr>
      <w:rFonts w:ascii="Arial" w:eastAsia="宋体" w:hAnsi="Arial" w:cs="Times New Roman"/>
      <w:kern w:val="0"/>
      <w:sz w:val="24"/>
      <w:szCs w:val="20"/>
    </w:rPr>
  </w:style>
  <w:style w:type="paragraph" w:customStyle="1" w:styleId="CharChar1">
    <w:name w:val="Char Char1"/>
    <w:basedOn w:val="a3"/>
    <w:qFormat/>
    <w:pPr>
      <w:widowControl/>
      <w:spacing w:after="160" w:line="240" w:lineRule="exact"/>
      <w:jc w:val="left"/>
    </w:pPr>
    <w:rPr>
      <w:rFonts w:ascii="Verdana" w:eastAsia="宋体" w:hAnsi="Verdana" w:cs="Times New Roman"/>
      <w:kern w:val="0"/>
      <w:sz w:val="20"/>
      <w:szCs w:val="20"/>
      <w:lang w:eastAsia="en-US"/>
    </w:rPr>
  </w:style>
  <w:style w:type="paragraph" w:customStyle="1" w:styleId="afffff8">
    <w:name w:val="二级条标题"/>
    <w:basedOn w:val="affffc"/>
    <w:next w:val="affffd"/>
    <w:qFormat/>
    <w:pPr>
      <w:ind w:left="840"/>
      <w:outlineLvl w:val="3"/>
    </w:p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2f2">
    <w:name w:val="列出段落2"/>
    <w:basedOn w:val="a3"/>
    <w:uiPriority w:val="34"/>
    <w:qFormat/>
    <w:pPr>
      <w:spacing w:line="360" w:lineRule="auto"/>
      <w:ind w:firstLineChars="200" w:firstLine="420"/>
    </w:pPr>
    <w:rPr>
      <w:rFonts w:ascii="Calibri" w:eastAsia="宋体" w:hAnsi="Calibri" w:cs="Times New Roman"/>
    </w:rPr>
  </w:style>
  <w:style w:type="paragraph" w:customStyle="1" w:styleId="afffff9">
    <w:name w:val="正文（首行不缩进）"/>
    <w:basedOn w:val="a3"/>
    <w:qFormat/>
    <w:pPr>
      <w:autoSpaceDE w:val="0"/>
      <w:autoSpaceDN w:val="0"/>
      <w:adjustRightInd w:val="0"/>
      <w:spacing w:line="360" w:lineRule="auto"/>
      <w:jc w:val="left"/>
    </w:pPr>
    <w:rPr>
      <w:rFonts w:ascii="Times New Roman" w:eastAsia="宋体" w:hAnsi="Times New Roman" w:cs="Times New Roman"/>
      <w:kern w:val="0"/>
      <w:szCs w:val="20"/>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content">
    <w:name w:val="content"/>
    <w:basedOn w:val="a3"/>
    <w:qFormat/>
    <w:pPr>
      <w:widowControl/>
      <w:spacing w:before="100" w:beforeAutospacing="1" w:after="100" w:afterAutospacing="1" w:line="280" w:lineRule="atLeast"/>
      <w:ind w:firstLine="375"/>
      <w:jc w:val="left"/>
    </w:pPr>
    <w:rPr>
      <w:rFonts w:ascii="宋体" w:eastAsia="宋体" w:hAnsi="宋体" w:cs="Times New Roman"/>
      <w:color w:val="000000"/>
      <w:kern w:val="0"/>
      <w:sz w:val="18"/>
      <w:szCs w:val="20"/>
    </w:rPr>
  </w:style>
  <w:style w:type="paragraph" w:customStyle="1" w:styleId="3a">
    <w:name w:val="附录3"/>
    <w:basedOn w:val="a3"/>
    <w:next w:val="a3"/>
    <w:qFormat/>
    <w:pPr>
      <w:tabs>
        <w:tab w:val="left" w:pos="851"/>
      </w:tabs>
      <w:ind w:left="425" w:hanging="425"/>
      <w:outlineLvl w:val="2"/>
    </w:pPr>
    <w:rPr>
      <w:rFonts w:ascii="Times New Roman" w:eastAsia="黑体" w:hAnsi="Times New Roman" w:cs="Times New Roman"/>
      <w:b/>
      <w:sz w:val="32"/>
      <w:szCs w:val="20"/>
    </w:rPr>
  </w:style>
  <w:style w:type="paragraph" w:customStyle="1" w:styleId="Char2CharCharCharCharCharChar">
    <w:name w:val="Char2 Char Char Char Char Char Char"/>
    <w:basedOn w:val="a3"/>
    <w:qFormat/>
    <w:rPr>
      <w:rFonts w:ascii="仿宋_GB2312" w:eastAsia="宋体" w:hAnsi="Times New Roman" w:cs="Times New Roman"/>
      <w:b/>
      <w:sz w:val="30"/>
      <w:szCs w:val="20"/>
    </w:rPr>
  </w:style>
  <w:style w:type="character" w:customStyle="1" w:styleId="Char23">
    <w:name w:val="明显引用 Char2"/>
    <w:uiPriority w:val="30"/>
    <w:qFormat/>
    <w:rPr>
      <w:rFonts w:ascii="Times New Roman" w:eastAsia="宋体" w:hAnsi="Times New Roman" w:cs="Times New Roman"/>
      <w:i/>
      <w:iCs/>
      <w:color w:val="5B9BD5"/>
      <w:sz w:val="28"/>
      <w:szCs w:val="20"/>
    </w:rPr>
  </w:style>
  <w:style w:type="paragraph" w:customStyle="1" w:styleId="afffffa">
    <w:name w:val="_"/>
    <w:basedOn w:val="a3"/>
    <w:qFormat/>
    <w:pPr>
      <w:adjustRightInd w:val="0"/>
      <w:spacing w:line="360" w:lineRule="auto"/>
      <w:ind w:left="480" w:firstLineChars="200" w:firstLine="200"/>
      <w:textAlignment w:val="baseline"/>
    </w:pPr>
    <w:rPr>
      <w:rFonts w:ascii="Times New Roman" w:eastAsia="宋体" w:hAnsi="Times New Roman" w:cs="Times New Roman"/>
      <w:kern w:val="0"/>
      <w:sz w:val="24"/>
      <w:szCs w:val="20"/>
    </w:rPr>
  </w:style>
  <w:style w:type="paragraph" w:customStyle="1" w:styleId="afffffb">
    <w:name w:val="图片文字"/>
    <w:basedOn w:val="a3"/>
    <w:qFormat/>
    <w:pPr>
      <w:spacing w:line="240" w:lineRule="atLeast"/>
      <w:jc w:val="center"/>
    </w:pPr>
    <w:rPr>
      <w:rFonts w:ascii="Times New Roman" w:eastAsia="宋体" w:hAnsi="Times New Roman" w:cs="Times New Roman"/>
      <w:szCs w:val="20"/>
    </w:rPr>
  </w:style>
  <w:style w:type="paragraph" w:customStyle="1" w:styleId="Char24">
    <w:name w:val="Char2"/>
    <w:basedOn w:val="a3"/>
    <w:qFormat/>
    <w:pPr>
      <w:spacing w:line="240" w:lineRule="atLeast"/>
      <w:ind w:left="420" w:firstLine="420"/>
    </w:pPr>
    <w:rPr>
      <w:rFonts w:ascii="Times New Roman" w:eastAsia="宋体" w:hAnsi="Times New Roman" w:cs="Times New Roman"/>
      <w:kern w:val="0"/>
      <w:szCs w:val="20"/>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210">
    <w:name w:val="正文文本缩进 21"/>
    <w:basedOn w:val="a3"/>
    <w:qFormat/>
    <w:pPr>
      <w:adjustRightInd w:val="0"/>
      <w:spacing w:before="120"/>
      <w:ind w:firstLine="420"/>
      <w:textAlignment w:val="baseline"/>
    </w:pPr>
    <w:rPr>
      <w:rFonts w:ascii="Times New Roman" w:eastAsia="宋体" w:hAnsi="Times New Roman" w:cs="Times New Roman"/>
      <w:sz w:val="24"/>
      <w:szCs w:val="20"/>
    </w:rPr>
  </w:style>
  <w:style w:type="paragraph" w:customStyle="1" w:styleId="320">
    <w:name w:val="标题3——2"/>
    <w:basedOn w:val="30"/>
    <w:next w:val="affb"/>
    <w:qFormat/>
    <w:pPr>
      <w:tabs>
        <w:tab w:val="left" w:pos="1280"/>
        <w:tab w:val="right" w:leader="dot" w:pos="8777"/>
      </w:tabs>
      <w:spacing w:beforeLines="100" w:after="0" w:line="240" w:lineRule="auto"/>
      <w:ind w:left="851" w:hanging="851"/>
      <w:outlineLvl w:val="9"/>
    </w:pPr>
    <w:rPr>
      <w:rFonts w:ascii="黑体" w:eastAsia="黑体" w:hAnsi="宋体"/>
      <w:sz w:val="30"/>
    </w:rPr>
  </w:style>
  <w:style w:type="paragraph" w:customStyle="1" w:styleId="0740">
    <w:name w:val="样式 首行缩进:  0.74 厘米"/>
    <w:basedOn w:val="a3"/>
    <w:qFormat/>
    <w:pPr>
      <w:spacing w:line="360" w:lineRule="auto"/>
      <w:ind w:firstLine="420"/>
    </w:pPr>
    <w:rPr>
      <w:rFonts w:ascii="Times New Roman" w:eastAsia="宋体" w:hAnsi="Times New Roman" w:cs="Times New Roman"/>
      <w:sz w:val="24"/>
      <w:szCs w:val="20"/>
    </w:rPr>
  </w:style>
  <w:style w:type="paragraph" w:customStyle="1" w:styleId="afffffc">
    <w:name w:val="内容标题"/>
    <w:basedOn w:val="aa"/>
    <w:qFormat/>
    <w:rPr>
      <w:rFonts w:ascii="Tahoma" w:hAnsi="Tahoma"/>
      <w:sz w:val="24"/>
    </w:rPr>
  </w:style>
  <w:style w:type="paragraph" w:customStyle="1" w:styleId="afffffd">
    <w:name w:val="正文 + 三号"/>
    <w:basedOn w:val="a3"/>
    <w:qFormat/>
    <w:rPr>
      <w:rFonts w:ascii="Times New Roman" w:eastAsia="宋体" w:hAnsi="Times New Roman" w:cs="Times New Roman"/>
      <w:szCs w:val="20"/>
    </w:rPr>
  </w:style>
  <w:style w:type="paragraph" w:customStyle="1" w:styleId="211">
    <w:name w:val="正文文本 21"/>
    <w:basedOn w:val="a3"/>
    <w:qFormat/>
    <w:pPr>
      <w:adjustRightInd w:val="0"/>
      <w:spacing w:before="120" w:line="360" w:lineRule="auto"/>
      <w:ind w:firstLine="480"/>
      <w:textAlignment w:val="baseline"/>
    </w:pPr>
    <w:rPr>
      <w:rFonts w:ascii="Times New Roman" w:eastAsia="宋体" w:hAnsi="Times New Roman" w:cs="Times New Roman"/>
      <w:sz w:val="24"/>
      <w:szCs w:val="20"/>
    </w:rPr>
  </w:style>
  <w:style w:type="paragraph" w:customStyle="1" w:styleId="afffffe">
    <w:name w:val="标题无"/>
    <w:basedOn w:val="a3"/>
    <w:qFormat/>
    <w:pPr>
      <w:spacing w:line="360" w:lineRule="auto"/>
    </w:pPr>
    <w:rPr>
      <w:rFonts w:ascii="Times New Roman" w:eastAsia="宋体" w:hAnsi="Times New Roman" w:cs="Times New Roman"/>
      <w:sz w:val="24"/>
      <w:szCs w:val="20"/>
    </w:rPr>
  </w:style>
  <w:style w:type="paragraph" w:customStyle="1" w:styleId="affffff">
    <w:name w:val="摘要"/>
    <w:basedOn w:val="a3"/>
    <w:next w:val="23"/>
    <w:qFormat/>
    <w:pPr>
      <w:spacing w:line="360" w:lineRule="auto"/>
    </w:pPr>
    <w:rPr>
      <w:rFonts w:ascii="Times New Roman" w:eastAsia="黑体" w:hAnsi="Times New Roman" w:cs="Times New Roman"/>
      <w:sz w:val="20"/>
      <w:szCs w:val="20"/>
    </w:rPr>
  </w:style>
  <w:style w:type="paragraph" w:customStyle="1" w:styleId="Char1e">
    <w:name w:val="Char1"/>
    <w:basedOn w:val="a3"/>
    <w:qFormat/>
    <w:rPr>
      <w:rFonts w:ascii="Times New Roman" w:eastAsia="宋体" w:hAnsi="Times New Roman" w:cs="Times New Roman"/>
      <w:szCs w:val="20"/>
    </w:rPr>
  </w:style>
  <w:style w:type="paragraph" w:customStyle="1" w:styleId="FigureDescription">
    <w:name w:val="Figure Description"/>
    <w:next w:val="a3"/>
    <w:qFormat/>
    <w:pPr>
      <w:snapToGrid w:val="0"/>
      <w:spacing w:before="80" w:after="320"/>
      <w:ind w:left="1134"/>
      <w:jc w:val="center"/>
    </w:pPr>
    <w:rPr>
      <w:rFonts w:ascii="Arial" w:eastAsia="黑体" w:hAnsi="Arial"/>
      <w:sz w:val="18"/>
    </w:rPr>
  </w:style>
  <w:style w:type="paragraph" w:customStyle="1" w:styleId="CharCharCharCharCharChar1Char">
    <w:name w:val="Char Char Char Char Char Char1 Char"/>
    <w:basedOn w:val="a3"/>
    <w:qFormat/>
    <w:pPr>
      <w:widowControl/>
      <w:spacing w:after="160" w:line="240" w:lineRule="exact"/>
      <w:jc w:val="left"/>
    </w:pPr>
    <w:rPr>
      <w:rFonts w:ascii="Verdana" w:eastAsia="宋体" w:hAnsi="Verdana" w:cs="Times New Roman"/>
      <w:kern w:val="0"/>
      <w:szCs w:val="20"/>
      <w:lang w:eastAsia="en-US"/>
    </w:rPr>
  </w:style>
  <w:style w:type="paragraph" w:customStyle="1" w:styleId="intel1">
    <w:name w:val="intel1"/>
    <w:basedOn w:val="a3"/>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0">
    <w:name w:val="没有缩进（为图形使用）"/>
    <w:basedOn w:val="a3"/>
    <w:qFormat/>
    <w:pPr>
      <w:spacing w:before="120" w:after="120" w:line="360" w:lineRule="auto"/>
    </w:pPr>
    <w:rPr>
      <w:rFonts w:ascii="Times New Roman" w:eastAsia="宋体" w:hAnsi="Times New Roman" w:cs="Times New Roman"/>
      <w:sz w:val="24"/>
      <w:szCs w:val="20"/>
    </w:rPr>
  </w:style>
  <w:style w:type="paragraph" w:customStyle="1" w:styleId="a2">
    <w:name w:val="操作步骤"/>
    <w:basedOn w:val="a3"/>
    <w:qFormat/>
    <w:pPr>
      <w:numPr>
        <w:numId w:val="11"/>
      </w:numPr>
      <w:autoSpaceDE w:val="0"/>
      <w:autoSpaceDN w:val="0"/>
      <w:adjustRightInd w:val="0"/>
      <w:snapToGrid w:val="0"/>
      <w:spacing w:line="40" w:lineRule="atLeast"/>
      <w:textAlignment w:val="bottom"/>
    </w:pPr>
    <w:rPr>
      <w:rFonts w:ascii="昆仑楷体" w:eastAsia="楷体_GB2312" w:hAnsi="Times New Roman" w:cs="Times New Roman"/>
      <w:kern w:val="0"/>
      <w:szCs w:val="20"/>
    </w:rPr>
  </w:style>
  <w:style w:type="paragraph" w:customStyle="1" w:styleId="affffff1">
    <w:name w:val="文档正文"/>
    <w:basedOn w:val="a3"/>
    <w:qFormat/>
    <w:pPr>
      <w:adjustRightInd w:val="0"/>
      <w:snapToGrid w:val="0"/>
      <w:spacing w:line="440" w:lineRule="exact"/>
      <w:ind w:firstLine="567"/>
      <w:textAlignment w:val="baseline"/>
    </w:pPr>
    <w:rPr>
      <w:rFonts w:ascii="Arial Narrow" w:eastAsia="宋体" w:hAnsi="Arial Narrow" w:cs="Times New Roman"/>
      <w:kern w:val="0"/>
      <w:sz w:val="24"/>
      <w:szCs w:val="20"/>
    </w:rPr>
  </w:style>
  <w:style w:type="paragraph" w:customStyle="1" w:styleId="affffff2">
    <w:name w:val="图例"/>
    <w:basedOn w:val="a3"/>
    <w:qFormat/>
    <w:pPr>
      <w:spacing w:before="120" w:after="120" w:line="360" w:lineRule="auto"/>
      <w:jc w:val="center"/>
    </w:pPr>
    <w:rPr>
      <w:rFonts w:ascii="Times New Roman" w:eastAsia="仿宋_GB2312" w:hAnsi="Times New Roman" w:cs="Times New Roman"/>
      <w:b/>
      <w:sz w:val="24"/>
      <w:szCs w:val="20"/>
    </w:rPr>
  </w:style>
  <w:style w:type="paragraph" w:customStyle="1" w:styleId="affffff3">
    <w:name w:val="样式 宋体 五号 两端对齐 行距: 单倍行距"/>
    <w:basedOn w:val="a3"/>
    <w:qFormat/>
    <w:pPr>
      <w:adjustRightInd w:val="0"/>
      <w:textAlignment w:val="baseline"/>
    </w:pPr>
    <w:rPr>
      <w:rFonts w:ascii="宋体" w:eastAsia="宋体" w:hAnsi="宋体" w:cs="Times New Roman"/>
      <w:kern w:val="0"/>
      <w:szCs w:val="20"/>
    </w:rPr>
  </w:style>
  <w:style w:type="paragraph" w:customStyle="1" w:styleId="xl27">
    <w:name w:val="xl27"/>
    <w:basedOn w:val="a3"/>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Cs w:val="20"/>
    </w:rPr>
  </w:style>
  <w:style w:type="paragraph" w:customStyle="1" w:styleId="CharCharCharCharCharCharChar1">
    <w:name w:val="Char Char Char Char Char Char Char1"/>
    <w:basedOn w:val="a3"/>
    <w:qFormat/>
    <w:rPr>
      <w:rFonts w:ascii="Tahoma" w:eastAsia="宋体" w:hAnsi="Tahoma" w:cs="Times New Roman"/>
      <w:sz w:val="24"/>
      <w:szCs w:val="20"/>
    </w:rPr>
  </w:style>
  <w:style w:type="paragraph" w:customStyle="1" w:styleId="affffff4">
    <w:name w:val="表格内文字"/>
    <w:basedOn w:val="af5"/>
    <w:qFormat/>
    <w:pPr>
      <w:adjustRightInd w:val="0"/>
    </w:pPr>
    <w:rPr>
      <w:color w:val="000000"/>
      <w:lang w:val="en-GB"/>
    </w:rPr>
  </w:style>
  <w:style w:type="paragraph" w:customStyle="1" w:styleId="1e">
    <w:name w:val="正文1"/>
    <w:basedOn w:val="a3"/>
    <w:qFormat/>
    <w:pPr>
      <w:spacing w:line="300" w:lineRule="auto"/>
      <w:ind w:firstLineChars="200" w:firstLine="200"/>
    </w:pPr>
    <w:rPr>
      <w:rFonts w:ascii="Times New Roman" w:eastAsia="宋体" w:hAnsi="Times New Roman" w:cs="Times New Roman"/>
      <w:sz w:val="24"/>
      <w:szCs w:val="20"/>
    </w:rPr>
  </w:style>
  <w:style w:type="paragraph" w:customStyle="1" w:styleId="affffff5">
    <w:name w:val="图标"/>
    <w:basedOn w:val="a3"/>
    <w:next w:val="a3"/>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ascii="Times New Roman" w:eastAsia="仿宋_GB2312" w:hAnsi="Times New Roman" w:cs="Times New Roman"/>
      <w:kern w:val="0"/>
      <w:sz w:val="24"/>
      <w:szCs w:val="20"/>
    </w:rPr>
  </w:style>
  <w:style w:type="paragraph" w:customStyle="1" w:styleId="ParaCharCharCharCharCharCharCharCharChar1CharCharCharChar">
    <w:name w:val="默认段落字体 Para Char Char Char Char Char Char Char Char Char1 Char Char Char Char"/>
    <w:basedOn w:val="a3"/>
    <w:qFormat/>
    <w:rPr>
      <w:rFonts w:ascii="Tahoma" w:eastAsia="宋体" w:hAnsi="Tahoma" w:cs="Times New Roman"/>
      <w:sz w:val="24"/>
      <w:szCs w:val="20"/>
    </w:rPr>
  </w:style>
  <w:style w:type="paragraph" w:customStyle="1" w:styleId="zw">
    <w:name w:val="zw"/>
    <w:basedOn w:val="a3"/>
    <w:qFormat/>
    <w:pPr>
      <w:widowControl/>
      <w:spacing w:before="30"/>
      <w:ind w:left="100" w:right="100"/>
    </w:pPr>
    <w:rPr>
      <w:rFonts w:ascii="方正书宋简体" w:eastAsia="方正书宋简体" w:hAnsi="宋体" w:cs="Times New Roman"/>
      <w:color w:val="000000"/>
      <w:kern w:val="0"/>
      <w:szCs w:val="21"/>
    </w:rPr>
  </w:style>
  <w:style w:type="paragraph" w:customStyle="1" w:styleId="151">
    <w:name w:val="样式 行距: 1.5 倍行距1"/>
    <w:basedOn w:val="a3"/>
    <w:qFormat/>
    <w:pPr>
      <w:snapToGrid w:val="0"/>
    </w:pPr>
    <w:rPr>
      <w:rFonts w:ascii="Times New Roman" w:eastAsia="宋体" w:hAnsi="Times New Roman" w:cs="Times New Roman"/>
      <w:szCs w:val="20"/>
    </w:rPr>
  </w:style>
  <w:style w:type="paragraph" w:customStyle="1" w:styleId="48">
    <w:name w:val="样式4"/>
    <w:basedOn w:val="4"/>
    <w:qFormat/>
    <w:pPr>
      <w:adjustRightInd w:val="0"/>
      <w:snapToGrid w:val="0"/>
    </w:pPr>
  </w:style>
  <w:style w:type="paragraph" w:customStyle="1" w:styleId="CharCharCharCharChar0">
    <w:name w:val="文档正文 Char Char Char Char Char"/>
    <w:basedOn w:val="a3"/>
    <w:qFormat/>
    <w:pPr>
      <w:adjustRightInd w:val="0"/>
      <w:spacing w:line="440" w:lineRule="exact"/>
      <w:ind w:firstLine="420"/>
      <w:textAlignment w:val="baseline"/>
    </w:pPr>
    <w:rPr>
      <w:rFonts w:ascii="Arial Narrow" w:eastAsia="宋体" w:hAnsi="Arial Narrow" w:cs="Times New Roman"/>
      <w:kern w:val="0"/>
      <w:sz w:val="24"/>
      <w:szCs w:val="20"/>
    </w:rPr>
  </w:style>
  <w:style w:type="paragraph" w:customStyle="1" w:styleId="affffff6">
    <w:name w:val="缺省文本"/>
    <w:basedOn w:val="a3"/>
    <w:qFormat/>
    <w:pPr>
      <w:tabs>
        <w:tab w:val="left" w:pos="1260"/>
      </w:tabs>
      <w:autoSpaceDE w:val="0"/>
      <w:autoSpaceDN w:val="0"/>
      <w:adjustRightInd w:val="0"/>
      <w:spacing w:line="360" w:lineRule="auto"/>
      <w:jc w:val="left"/>
    </w:pPr>
    <w:rPr>
      <w:rFonts w:ascii="Times New Roman" w:eastAsia="宋体" w:hAnsi="Times New Roman" w:cs="Times New Roman"/>
      <w:kern w:val="0"/>
      <w:sz w:val="24"/>
      <w:szCs w:val="20"/>
    </w:rPr>
  </w:style>
  <w:style w:type="character" w:customStyle="1" w:styleId="Char25">
    <w:name w:val="引用 Char2"/>
    <w:uiPriority w:val="29"/>
    <w:qFormat/>
    <w:rPr>
      <w:rFonts w:ascii="Times New Roman" w:eastAsia="宋体" w:hAnsi="Times New Roman" w:cs="Times New Roman"/>
      <w:i/>
      <w:iCs/>
      <w:color w:val="3F3F3F"/>
      <w:sz w:val="28"/>
      <w:szCs w:val="20"/>
    </w:rPr>
  </w:style>
  <w:style w:type="paragraph" w:customStyle="1" w:styleId="Char8">
    <w:name w:val="段 Char"/>
    <w:qFormat/>
    <w:pPr>
      <w:autoSpaceDE w:val="0"/>
      <w:autoSpaceDN w:val="0"/>
      <w:ind w:firstLineChars="200" w:firstLine="200"/>
      <w:jc w:val="both"/>
    </w:pPr>
    <w:rPr>
      <w:rFonts w:ascii="宋体"/>
      <w:sz w:val="21"/>
    </w:rPr>
  </w:style>
  <w:style w:type="paragraph" w:customStyle="1" w:styleId="pa-34">
    <w:name w:val="pa-34"/>
    <w:basedOn w:val="a3"/>
    <w:qFormat/>
    <w:pPr>
      <w:widowControl/>
      <w:spacing w:line="360" w:lineRule="atLeast"/>
      <w:ind w:firstLine="420"/>
      <w:jc w:val="left"/>
    </w:pPr>
    <w:rPr>
      <w:rFonts w:ascii="宋体" w:eastAsia="宋体" w:hAnsi="宋体" w:cs="宋体"/>
      <w:kern w:val="0"/>
      <w:sz w:val="24"/>
      <w:szCs w:val="24"/>
    </w:rPr>
  </w:style>
  <w:style w:type="paragraph" w:customStyle="1" w:styleId="1f">
    <w:name w:val="文本1"/>
    <w:basedOn w:val="a3"/>
    <w:qFormat/>
    <w:pPr>
      <w:adjustRightInd w:val="0"/>
      <w:spacing w:line="312" w:lineRule="atLeast"/>
      <w:jc w:val="center"/>
      <w:textAlignment w:val="baseline"/>
    </w:pPr>
    <w:rPr>
      <w:rFonts w:ascii="Times New Roman" w:eastAsia="宋体" w:hAnsi="Times New Roman" w:cs="Times New Roman"/>
      <w:kern w:val="0"/>
      <w:sz w:val="18"/>
      <w:szCs w:val="20"/>
    </w:rPr>
  </w:style>
  <w:style w:type="paragraph" w:customStyle="1" w:styleId="p0">
    <w:name w:val="p0"/>
    <w:basedOn w:val="a3"/>
    <w:qFormat/>
    <w:pPr>
      <w:widowControl/>
      <w:spacing w:before="100" w:beforeAutospacing="1" w:after="100" w:afterAutospacing="1"/>
      <w:jc w:val="left"/>
    </w:pPr>
    <w:rPr>
      <w:rFonts w:ascii="宋体" w:eastAsia="宋体" w:hAnsi="宋体" w:cs="宋体"/>
      <w:kern w:val="0"/>
      <w:sz w:val="24"/>
      <w:szCs w:val="24"/>
    </w:rPr>
  </w:style>
  <w:style w:type="paragraph" w:customStyle="1" w:styleId="1f0">
    <w:name w:val="修订1"/>
    <w:qFormat/>
    <w:rPr>
      <w:kern w:val="2"/>
      <w:sz w:val="21"/>
    </w:rPr>
  </w:style>
  <w:style w:type="paragraph" w:customStyle="1" w:styleId="CharCharChar">
    <w:name w:val="Char Char Char"/>
    <w:basedOn w:val="a3"/>
    <w:qFormat/>
    <w:rPr>
      <w:rFonts w:ascii="Tahoma" w:eastAsia="宋体" w:hAnsi="Tahoma" w:cs="Times New Roman"/>
      <w:sz w:val="24"/>
      <w:szCs w:val="20"/>
    </w:rPr>
  </w:style>
  <w:style w:type="paragraph" w:customStyle="1" w:styleId="1f1">
    <w:name w:val="自定样式1"/>
    <w:basedOn w:val="a3"/>
    <w:qFormat/>
    <w:pPr>
      <w:suppressAutoHyphens/>
      <w:jc w:val="center"/>
    </w:pPr>
    <w:rPr>
      <w:rFonts w:ascii="宋体" w:eastAsia="宋体" w:hAnsi="宋体" w:cs="Times New Roman"/>
      <w:color w:val="000000"/>
      <w:sz w:val="18"/>
      <w:szCs w:val="24"/>
    </w:rPr>
  </w:style>
  <w:style w:type="paragraph" w:customStyle="1" w:styleId="3b">
    <w:name w:val="样式3"/>
    <w:basedOn w:val="1"/>
    <w:next w:val="1"/>
    <w:qFormat/>
    <w:pPr>
      <w:keepLines/>
      <w:adjustRightInd w:val="0"/>
      <w:spacing w:before="340" w:after="330" w:line="576" w:lineRule="auto"/>
    </w:pPr>
    <w:rPr>
      <w:rFonts w:ascii="Times New Roman" w:eastAsia="黑体"/>
      <w:b/>
      <w:kern w:val="44"/>
      <w:sz w:val="44"/>
    </w:rPr>
  </w:style>
  <w:style w:type="paragraph" w:customStyle="1" w:styleId="xl40">
    <w:name w:val="xl40"/>
    <w:basedOn w:val="a3"/>
    <w:qFormat/>
    <w:pPr>
      <w:widowControl/>
      <w:pBdr>
        <w:left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0"/>
    </w:rPr>
  </w:style>
  <w:style w:type="paragraph" w:customStyle="1" w:styleId="16620">
    <w:name w:val="样式 标题 1 + 黑体 三号 非加粗 居中 段前: 6 磅 段后: 6 磅 行距: 固定值 20 磅"/>
    <w:basedOn w:val="1"/>
    <w:qFormat/>
    <w:pPr>
      <w:keepLines/>
      <w:snapToGrid/>
      <w:spacing w:before="120" w:after="120" w:line="400" w:lineRule="exact"/>
      <w:jc w:val="center"/>
    </w:pPr>
    <w:rPr>
      <w:rFonts w:ascii="黑体" w:eastAsia="黑体" w:hAnsi="黑体" w:cs="宋体"/>
      <w:kern w:val="44"/>
      <w:sz w:val="32"/>
    </w:rPr>
  </w:style>
  <w:style w:type="paragraph" w:customStyle="1" w:styleId="affffff7">
    <w:name w:val="简单回函地址"/>
    <w:basedOn w:val="a3"/>
    <w:qFormat/>
    <w:pPr>
      <w:adjustRightInd w:val="0"/>
      <w:snapToGrid w:val="0"/>
      <w:spacing w:line="360" w:lineRule="auto"/>
    </w:pPr>
    <w:rPr>
      <w:rFonts w:ascii="Times New Roman" w:eastAsia="宋体" w:hAnsi="Times New Roman" w:cs="Times New Roman"/>
      <w:sz w:val="24"/>
      <w:szCs w:val="20"/>
    </w:rPr>
  </w:style>
  <w:style w:type="paragraph" w:customStyle="1" w:styleId="TableDescription">
    <w:name w:val="Table Description"/>
    <w:next w:val="a3"/>
    <w:qFormat/>
    <w:pPr>
      <w:keepNext/>
      <w:snapToGrid w:val="0"/>
      <w:spacing w:before="160" w:after="80"/>
      <w:ind w:left="1134"/>
      <w:jc w:val="center"/>
    </w:pPr>
    <w:rPr>
      <w:rFonts w:ascii="Arial" w:eastAsia="黑体" w:hAnsi="Arial"/>
      <w:sz w:val="18"/>
    </w:rPr>
  </w:style>
  <w:style w:type="paragraph" w:customStyle="1" w:styleId="StyleHeading3h3Heading3-oldLevel3HeadH3level3PIM3se">
    <w:name w:val="Style Heading 3h3Heading 3 - oldLevel 3 HeadH3level_3PIM 3se..."/>
    <w:basedOn w:val="30"/>
    <w:qFormat/>
    <w:pPr>
      <w:numPr>
        <w:numId w:val="12"/>
      </w:numPr>
      <w:tabs>
        <w:tab w:val="left" w:pos="709"/>
      </w:tabs>
    </w:pPr>
  </w:style>
  <w:style w:type="paragraph" w:customStyle="1" w:styleId="affffff8">
    <w:name w:val="表格文字"/>
    <w:basedOn w:val="a3"/>
    <w:qFormat/>
    <w:pPr>
      <w:adjustRightInd w:val="0"/>
      <w:spacing w:line="420" w:lineRule="atLeast"/>
      <w:jc w:val="left"/>
      <w:textAlignment w:val="baseline"/>
    </w:pPr>
    <w:rPr>
      <w:rFonts w:ascii="Calibri" w:eastAsia="宋体" w:hAnsi="Calibri" w:cs="Times New Roman"/>
      <w:kern w:val="0"/>
      <w:szCs w:val="20"/>
    </w:rPr>
  </w:style>
  <w:style w:type="paragraph" w:customStyle="1" w:styleId="affffff9">
    <w:name w:val="编号正文"/>
    <w:basedOn w:val="affffff1"/>
    <w:qFormat/>
    <w:pPr>
      <w:snapToGrid/>
      <w:spacing w:line="360" w:lineRule="auto"/>
      <w:ind w:left="1407" w:hanging="1047"/>
      <w:jc w:val="left"/>
    </w:pPr>
    <w:rPr>
      <w:rFonts w:eastAsia="仿宋_GB2312"/>
    </w:rPr>
  </w:style>
  <w:style w:type="character" w:customStyle="1" w:styleId="CharChar71">
    <w:name w:val="Char Char71"/>
    <w:qFormat/>
    <w:rPr>
      <w:rFonts w:ascii="宋体" w:eastAsia="宋体" w:hAnsi="宋体"/>
      <w:kern w:val="2"/>
      <w:sz w:val="28"/>
    </w:rPr>
  </w:style>
  <w:style w:type="character" w:customStyle="1" w:styleId="CharChar31">
    <w:name w:val="Char Char31"/>
    <w:qFormat/>
    <w:rPr>
      <w:rFonts w:eastAsia="宋体"/>
      <w:kern w:val="2"/>
      <w:sz w:val="18"/>
      <w:lang w:val="en-US" w:eastAsia="zh-CN"/>
    </w:rPr>
  </w:style>
  <w:style w:type="character" w:customStyle="1" w:styleId="CharChar8">
    <w:name w:val="Char Char8"/>
    <w:qFormat/>
    <w:rPr>
      <w:rFonts w:ascii="宋体" w:eastAsia="宋体" w:hAnsi="宋体"/>
      <w:kern w:val="2"/>
      <w:sz w:val="24"/>
      <w:lang w:val="en-US" w:eastAsia="zh-CN" w:bidi="ar-SA"/>
    </w:rPr>
  </w:style>
  <w:style w:type="character" w:customStyle="1" w:styleId="CharChar21">
    <w:name w:val="Char Char21"/>
    <w:qFormat/>
    <w:rPr>
      <w:rFonts w:eastAsia="宋体"/>
      <w:kern w:val="2"/>
      <w:sz w:val="18"/>
      <w:lang w:val="en-US" w:eastAsia="zh-CN"/>
    </w:rPr>
  </w:style>
  <w:style w:type="character" w:customStyle="1" w:styleId="CharChar51">
    <w:name w:val="Char Char51"/>
    <w:qFormat/>
    <w:rPr>
      <w:rFonts w:ascii="Arial" w:eastAsia="宋体" w:hAnsi="Arial"/>
      <w:b/>
      <w:smallCaps/>
      <w:kern w:val="28"/>
      <w:sz w:val="36"/>
      <w:lang w:val="en-US" w:eastAsia="en-US"/>
    </w:rPr>
  </w:style>
  <w:style w:type="character" w:customStyle="1" w:styleId="CharChar61">
    <w:name w:val="Char Char61"/>
    <w:qFormat/>
    <w:rPr>
      <w:rFonts w:ascii="仿宋_GB2312" w:eastAsia="仿宋_GB2312"/>
      <w:kern w:val="2"/>
      <w:sz w:val="32"/>
    </w:rPr>
  </w:style>
  <w:style w:type="character" w:customStyle="1" w:styleId="CharChar41">
    <w:name w:val="Char Char41"/>
    <w:qFormat/>
    <w:rPr>
      <w:rFonts w:eastAsia="宋体"/>
      <w:b/>
      <w:kern w:val="2"/>
      <w:sz w:val="21"/>
      <w:lang w:val="en-US" w:eastAsia="zh-CN"/>
    </w:rPr>
  </w:style>
  <w:style w:type="paragraph" w:customStyle="1" w:styleId="CharChar12">
    <w:name w:val="Char Char12"/>
    <w:basedOn w:val="a3"/>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Char1">
    <w:name w:val="Char Char Char Char Char1"/>
    <w:basedOn w:val="a3"/>
    <w:qFormat/>
    <w:pPr>
      <w:tabs>
        <w:tab w:val="left" w:pos="425"/>
        <w:tab w:val="left" w:pos="540"/>
      </w:tabs>
      <w:ind w:left="540"/>
    </w:pPr>
    <w:rPr>
      <w:rFonts w:ascii="Tahoma" w:eastAsia="宋体" w:hAnsi="Tahoma" w:cs="Times New Roman"/>
      <w:sz w:val="24"/>
      <w:szCs w:val="20"/>
    </w:rPr>
  </w:style>
  <w:style w:type="paragraph" w:customStyle="1" w:styleId="CharCharCharCharCharCharCharCharCharCharCharCharChar1">
    <w:name w:val="Char Char Char Char Char Char Char Char Char Char Char Char Char1"/>
    <w:basedOn w:val="a3"/>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CharCharCharCharCharCharCharChar">
    <w:name w:val="Char Char1 Char Char Char Char Char Char Char Char"/>
    <w:basedOn w:val="a3"/>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CharChar1">
    <w:name w:val="Char Char 字元 字元 字元 Char Char Char Char1"/>
    <w:basedOn w:val="a3"/>
    <w:qFormat/>
    <w:pPr>
      <w:adjustRightInd w:val="0"/>
      <w:spacing w:line="360" w:lineRule="auto"/>
    </w:pPr>
    <w:rPr>
      <w:rFonts w:ascii="Times New Roman" w:eastAsia="宋体" w:hAnsi="Times New Roman" w:cs="Times New Roman"/>
      <w:kern w:val="0"/>
      <w:sz w:val="24"/>
      <w:szCs w:val="20"/>
    </w:rPr>
  </w:style>
  <w:style w:type="paragraph" w:customStyle="1" w:styleId="CharChar1CharCharCharCharCharCharCharCharCharCharCharCharCharChar1">
    <w:name w:val="Char Char1 Char Char Char Char Char Char Char Char Char Char Char Char Char Char1"/>
    <w:basedOn w:val="a3"/>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rChar1Char1">
    <w:name w:val="Char Char1 Char1"/>
    <w:basedOn w:val="a3"/>
    <w:qFormat/>
    <w:rPr>
      <w:rFonts w:ascii="Tahoma" w:eastAsia="宋体" w:hAnsi="Tahoma" w:cs="Times New Roman"/>
      <w:sz w:val="24"/>
      <w:szCs w:val="24"/>
    </w:rPr>
  </w:style>
  <w:style w:type="paragraph" w:customStyle="1" w:styleId="221">
    <w:name w:val="正文文本 22"/>
    <w:basedOn w:val="a3"/>
    <w:qFormat/>
    <w:pPr>
      <w:adjustRightInd w:val="0"/>
      <w:spacing w:before="120" w:line="360" w:lineRule="auto"/>
      <w:ind w:firstLine="480"/>
      <w:textAlignment w:val="baseline"/>
    </w:pPr>
    <w:rPr>
      <w:rFonts w:ascii="Times New Roman" w:eastAsia="宋体" w:hAnsi="Times New Roman" w:cs="Times New Roman"/>
      <w:sz w:val="24"/>
      <w:szCs w:val="20"/>
    </w:rPr>
  </w:style>
  <w:style w:type="paragraph" w:customStyle="1" w:styleId="CharCharChar1">
    <w:name w:val="Char Char Char1"/>
    <w:basedOn w:val="a3"/>
    <w:qFormat/>
    <w:rPr>
      <w:rFonts w:ascii="Tahoma" w:eastAsia="宋体" w:hAnsi="Tahoma" w:cs="Times New Roman"/>
      <w:sz w:val="24"/>
      <w:szCs w:val="20"/>
    </w:rPr>
  </w:style>
  <w:style w:type="paragraph" w:customStyle="1" w:styleId="CharCharCharCharCharChar1Char1">
    <w:name w:val="Char Char Char Char Char Char1 Char1"/>
    <w:basedOn w:val="a3"/>
    <w:qFormat/>
    <w:pPr>
      <w:widowControl/>
      <w:spacing w:after="160" w:line="240" w:lineRule="exact"/>
      <w:jc w:val="left"/>
    </w:pPr>
    <w:rPr>
      <w:rFonts w:ascii="Verdana" w:eastAsia="宋体" w:hAnsi="Verdana" w:cs="Times New Roman"/>
      <w:kern w:val="0"/>
      <w:szCs w:val="20"/>
      <w:lang w:eastAsia="en-US"/>
    </w:rPr>
  </w:style>
  <w:style w:type="paragraph" w:customStyle="1" w:styleId="CharCharCharCharCharCharChar2">
    <w:name w:val="Char Char Char Char Char Char Char2"/>
    <w:basedOn w:val="a3"/>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30">
    <w:name w:val="Char3"/>
    <w:basedOn w:val="a3"/>
    <w:qFormat/>
    <w:pPr>
      <w:spacing w:line="240" w:lineRule="atLeast"/>
      <w:ind w:left="420" w:firstLine="420"/>
    </w:pPr>
    <w:rPr>
      <w:rFonts w:ascii="Times New Roman" w:eastAsia="宋体" w:hAnsi="Times New Roman" w:cs="Times New Roman"/>
      <w:kern w:val="0"/>
      <w:szCs w:val="20"/>
    </w:rPr>
  </w:style>
  <w:style w:type="paragraph" w:customStyle="1" w:styleId="2f3">
    <w:name w:val="修订2"/>
    <w:qFormat/>
    <w:rPr>
      <w:kern w:val="2"/>
      <w:sz w:val="21"/>
    </w:rPr>
  </w:style>
  <w:style w:type="paragraph" w:customStyle="1" w:styleId="Char110">
    <w:name w:val="Char11"/>
    <w:basedOn w:val="a3"/>
    <w:qFormat/>
    <w:rPr>
      <w:rFonts w:ascii="Times New Roman" w:eastAsia="宋体" w:hAnsi="Times New Roman" w:cs="Times New Roman"/>
      <w:szCs w:val="20"/>
    </w:rPr>
  </w:style>
  <w:style w:type="paragraph" w:customStyle="1" w:styleId="Char1CharCharChar2">
    <w:name w:val="Char1 Char Char Char2"/>
    <w:basedOn w:val="a3"/>
    <w:qFormat/>
    <w:rPr>
      <w:rFonts w:ascii="Tahoma" w:eastAsia="宋体" w:hAnsi="Tahoma" w:cs="Times New Roman"/>
      <w:sz w:val="24"/>
      <w:szCs w:val="20"/>
    </w:rPr>
  </w:style>
  <w:style w:type="paragraph" w:customStyle="1" w:styleId="222">
    <w:name w:val="正文文本缩进 22"/>
    <w:basedOn w:val="a3"/>
    <w:qFormat/>
    <w:pPr>
      <w:adjustRightInd w:val="0"/>
      <w:spacing w:before="120"/>
      <w:ind w:firstLine="420"/>
      <w:textAlignment w:val="baseline"/>
    </w:pPr>
    <w:rPr>
      <w:rFonts w:ascii="Times New Roman" w:eastAsia="宋体" w:hAnsi="Times New Roman" w:cs="Times New Roman"/>
      <w:sz w:val="24"/>
      <w:szCs w:val="20"/>
    </w:rPr>
  </w:style>
  <w:style w:type="character" w:customStyle="1" w:styleId="affc">
    <w:name w:val="正文文本首行缩进 字符"/>
    <w:basedOn w:val="af0"/>
    <w:link w:val="affb"/>
    <w:uiPriority w:val="99"/>
    <w:semiHidden/>
    <w:qFormat/>
    <w:rPr>
      <w:rFonts w:ascii="Times New Roman" w:eastAsia="宋体" w:hAnsi="Times New Roman" w:cs="Times New Roman"/>
      <w:sz w:val="28"/>
      <w:szCs w:val="20"/>
    </w:rPr>
  </w:style>
  <w:style w:type="character" w:customStyle="1" w:styleId="2c">
    <w:name w:val="正文文本首行缩进 2 字符"/>
    <w:basedOn w:val="af2"/>
    <w:link w:val="2b"/>
    <w:uiPriority w:val="99"/>
    <w:semiHidden/>
    <w:qFormat/>
    <w:rPr>
      <w:rFonts w:ascii="Times New Roman" w:eastAsia="宋体" w:hAnsi="Times New Roman" w:cs="Times New Roman"/>
      <w:sz w:val="28"/>
      <w:szCs w:val="20"/>
    </w:rPr>
  </w:style>
  <w:style w:type="paragraph" w:customStyle="1" w:styleId="TOC20">
    <w:name w:val="TOC 标题2"/>
    <w:basedOn w:val="1"/>
    <w:next w:val="a3"/>
    <w:uiPriority w:val="39"/>
    <w:unhideWhenUsed/>
    <w:qFormat/>
    <w:pPr>
      <w:keepLines/>
      <w:widowControl/>
      <w:snapToGrid/>
      <w:spacing w:before="240" w:line="259" w:lineRule="auto"/>
      <w:jc w:val="left"/>
      <w:outlineLvl w:val="9"/>
    </w:pPr>
    <w:rPr>
      <w:rFonts w:asciiTheme="majorHAnsi" w:eastAsiaTheme="majorEastAsia" w:hAnsiTheme="majorHAnsi" w:cstheme="majorBidi"/>
      <w:color w:val="2F5496" w:themeColor="accent1" w:themeShade="BF"/>
      <w:kern w:val="0"/>
      <w:sz w:val="32"/>
      <w:szCs w:val="32"/>
    </w:rPr>
  </w:style>
  <w:style w:type="character" w:customStyle="1" w:styleId="1f2">
    <w:name w:val="未处理的提及1"/>
    <w:basedOn w:val="a4"/>
    <w:uiPriority w:val="99"/>
    <w:semiHidden/>
    <w:unhideWhenUsed/>
    <w:qFormat/>
    <w:rPr>
      <w:color w:val="605E5C"/>
      <w:shd w:val="clear" w:color="auto" w:fill="E1DFDD"/>
    </w:rPr>
  </w:style>
  <w:style w:type="paragraph" w:customStyle="1" w:styleId="3c">
    <w:name w:val="修订3"/>
    <w:hidden/>
    <w:uiPriority w:val="99"/>
    <w:semiHidden/>
    <w:qFormat/>
    <w:rPr>
      <w:rFonts w:asciiTheme="minorHAnsi" w:eastAsiaTheme="minorEastAsia" w:hAnsiTheme="minorHAnsi" w:cstheme="minorBidi"/>
      <w:kern w:val="2"/>
      <w:sz w:val="21"/>
      <w:szCs w:val="22"/>
    </w:rPr>
  </w:style>
  <w:style w:type="paragraph" w:styleId="affffffa">
    <w:name w:val="Revision"/>
    <w:hidden/>
    <w:uiPriority w:val="99"/>
    <w:semiHidden/>
    <w:rsid w:val="00DF295D"/>
    <w:rPr>
      <w:rFonts w:asciiTheme="minorHAnsi" w:eastAsiaTheme="minorEastAsia" w:hAnsiTheme="minorHAnsi" w:cstheme="minorBidi"/>
      <w:kern w:val="2"/>
      <w:sz w:val="21"/>
      <w:szCs w:val="22"/>
    </w:rPr>
  </w:style>
  <w:style w:type="character" w:customStyle="1" w:styleId="150">
    <w:name w:val="15"/>
    <w:rsid w:val="002C1126"/>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87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7FCB0-BE87-4DD5-B79F-A86FEA815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63</Pages>
  <Words>5229</Words>
  <Characters>29807</Characters>
  <Application>Microsoft Office Word</Application>
  <DocSecurity>0</DocSecurity>
  <Lines>248</Lines>
  <Paragraphs>69</Paragraphs>
  <ScaleCrop>false</ScaleCrop>
  <Company/>
  <LinksUpToDate>false</LinksUpToDate>
  <CharactersWithSpaces>34967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付小莲</cp:lastModifiedBy>
  <cp:revision>16</cp:revision>
  <cp:lastPrinted>2024-12-16T07:04:00Z</cp:lastPrinted>
  <dcterms:created xsi:type="dcterms:W3CDTF">2024-12-25T07:14:00Z</dcterms:created>
  <dcterms:modified xsi:type="dcterms:W3CDTF">2024-12-26T05:52:00Z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D1E06C8E8E8A402BB3FEFE0735C25889_12</vt:lpwstr>
  </property>
</Properties>
</file>