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4BE2B0" w14:textId="77777777" w:rsidR="007209DB" w:rsidRDefault="007209DB">
      <w:pPr>
        <w:jc w:val="center"/>
        <w:rPr>
          <w:rFonts w:ascii="宋体" w:hAnsi="宋体" w:hint="eastAsia"/>
        </w:rPr>
      </w:pPr>
    </w:p>
    <w:p w14:paraId="39444CF5" w14:textId="77777777" w:rsidR="007209DB" w:rsidRDefault="007209DB">
      <w:pPr>
        <w:jc w:val="center"/>
        <w:rPr>
          <w:rFonts w:ascii="宋体" w:hAnsi="宋体" w:hint="eastAsia"/>
        </w:rPr>
      </w:pPr>
    </w:p>
    <w:p w14:paraId="0C4936BD" w14:textId="77777777" w:rsidR="007209DB" w:rsidRDefault="00F66667">
      <w:pPr>
        <w:jc w:val="center"/>
        <w:rPr>
          <w:rFonts w:ascii="宋体" w:hAnsi="宋体" w:hint="eastAsia"/>
          <w:b/>
          <w:bCs/>
          <w:sz w:val="52"/>
          <w:szCs w:val="52"/>
        </w:rPr>
      </w:pPr>
      <w:r>
        <w:rPr>
          <w:rFonts w:ascii="宋体" w:hAnsi="宋体" w:hint="eastAsia"/>
          <w:b/>
          <w:bCs/>
          <w:sz w:val="52"/>
          <w:szCs w:val="52"/>
        </w:rPr>
        <w:t>重庆大学国家卓越工程师学院</w:t>
      </w:r>
    </w:p>
    <w:p w14:paraId="6FC59B11" w14:textId="77777777" w:rsidR="007209DB" w:rsidRPr="00400F86" w:rsidRDefault="007209DB">
      <w:pPr>
        <w:jc w:val="center"/>
        <w:rPr>
          <w:rFonts w:ascii="宋体" w:hAnsi="宋体" w:hint="eastAsia"/>
          <w:b/>
          <w:bCs/>
          <w:sz w:val="52"/>
          <w:szCs w:val="52"/>
        </w:rPr>
      </w:pPr>
    </w:p>
    <w:p w14:paraId="0ADAD40A" w14:textId="77777777" w:rsidR="007209DB" w:rsidRDefault="00F66667">
      <w:pPr>
        <w:jc w:val="center"/>
        <w:rPr>
          <w:rFonts w:ascii="宋体" w:hAnsi="宋体" w:hint="eastAsia"/>
          <w:b/>
          <w:bCs/>
          <w:sz w:val="52"/>
          <w:szCs w:val="52"/>
        </w:rPr>
      </w:pPr>
      <w:r>
        <w:rPr>
          <w:rFonts w:ascii="宋体" w:hAnsi="宋体" w:hint="eastAsia"/>
          <w:b/>
          <w:bCs/>
          <w:sz w:val="52"/>
          <w:szCs w:val="52"/>
        </w:rPr>
        <w:t>竞争性采购文件</w:t>
      </w:r>
    </w:p>
    <w:p w14:paraId="080536AA" w14:textId="77777777" w:rsidR="007209DB" w:rsidRDefault="007209DB">
      <w:pPr>
        <w:spacing w:line="700" w:lineRule="exact"/>
        <w:jc w:val="center"/>
        <w:rPr>
          <w:rFonts w:ascii="宋体" w:hAnsi="宋体" w:hint="eastAsia"/>
          <w:sz w:val="32"/>
        </w:rPr>
      </w:pPr>
    </w:p>
    <w:p w14:paraId="4B0EBF9F" w14:textId="77777777" w:rsidR="007209DB" w:rsidRDefault="007209DB">
      <w:pPr>
        <w:spacing w:line="700" w:lineRule="exact"/>
        <w:rPr>
          <w:rFonts w:ascii="Calibri" w:hAnsi="Calibri"/>
          <w:b/>
          <w:bCs/>
          <w:spacing w:val="16"/>
          <w:kern w:val="0"/>
          <w:sz w:val="36"/>
          <w:szCs w:val="48"/>
        </w:rPr>
      </w:pPr>
    </w:p>
    <w:p w14:paraId="0FDA0284" w14:textId="77777777" w:rsidR="007209DB" w:rsidRDefault="007209DB">
      <w:pPr>
        <w:spacing w:line="700" w:lineRule="exact"/>
        <w:rPr>
          <w:rFonts w:ascii="Calibri" w:hAnsi="Calibri"/>
          <w:b/>
          <w:bCs/>
          <w:spacing w:val="16"/>
          <w:kern w:val="0"/>
          <w:sz w:val="36"/>
          <w:szCs w:val="48"/>
        </w:rPr>
      </w:pPr>
    </w:p>
    <w:p w14:paraId="399F4DEE" w14:textId="77777777" w:rsidR="007209DB" w:rsidRDefault="00F66667">
      <w:pPr>
        <w:spacing w:line="700" w:lineRule="exact"/>
        <w:rPr>
          <w:rFonts w:ascii="Calibri" w:hAnsi="Calibri"/>
          <w:b/>
          <w:bCs/>
          <w:spacing w:val="16"/>
          <w:kern w:val="0"/>
          <w:sz w:val="36"/>
          <w:szCs w:val="48"/>
        </w:rPr>
      </w:pPr>
      <w:r>
        <w:rPr>
          <w:rFonts w:ascii="Calibri" w:hAnsi="Calibri" w:hint="eastAsia"/>
          <w:b/>
          <w:bCs/>
          <w:spacing w:val="16"/>
          <w:kern w:val="0"/>
          <w:sz w:val="36"/>
          <w:szCs w:val="48"/>
        </w:rPr>
        <w:t>项目名称：重庆大学国家卓越工程师学院电梯日常维护保养项目</w:t>
      </w:r>
    </w:p>
    <w:p w14:paraId="2F7D8458" w14:textId="77777777" w:rsidR="007209DB" w:rsidRDefault="007209DB">
      <w:pPr>
        <w:spacing w:line="700" w:lineRule="exact"/>
        <w:rPr>
          <w:rFonts w:ascii="Calibri" w:hAnsi="Calibri"/>
          <w:b/>
          <w:bCs/>
          <w:spacing w:val="16"/>
          <w:kern w:val="0"/>
          <w:sz w:val="36"/>
          <w:szCs w:val="48"/>
        </w:rPr>
      </w:pPr>
    </w:p>
    <w:p w14:paraId="7D4AF87C" w14:textId="77777777" w:rsidR="007209DB" w:rsidRDefault="00F66667">
      <w:pPr>
        <w:spacing w:line="700" w:lineRule="exact"/>
        <w:rPr>
          <w:rFonts w:ascii="Calibri" w:hAnsi="Calibri"/>
          <w:b/>
          <w:bCs/>
          <w:spacing w:val="16"/>
          <w:kern w:val="0"/>
          <w:sz w:val="36"/>
          <w:szCs w:val="48"/>
        </w:rPr>
      </w:pPr>
      <w:r>
        <w:rPr>
          <w:rFonts w:ascii="Calibri" w:hAnsi="Calibri" w:hint="eastAsia"/>
          <w:b/>
          <w:bCs/>
          <w:spacing w:val="16"/>
          <w:kern w:val="0"/>
          <w:sz w:val="36"/>
          <w:szCs w:val="48"/>
        </w:rPr>
        <w:t>采购单位：</w:t>
      </w:r>
      <w:r>
        <w:rPr>
          <w:b/>
          <w:bCs/>
          <w:spacing w:val="16"/>
          <w:kern w:val="0"/>
          <w:sz w:val="36"/>
          <w:szCs w:val="48"/>
        </w:rPr>
        <w:t>重庆大学国家卓越工程师学院</w:t>
      </w:r>
    </w:p>
    <w:p w14:paraId="402BA90E" w14:textId="77777777" w:rsidR="007209DB" w:rsidRDefault="007209DB">
      <w:pPr>
        <w:spacing w:line="700" w:lineRule="exact"/>
        <w:rPr>
          <w:rFonts w:ascii="宋体" w:hAnsi="宋体" w:hint="eastAsia"/>
          <w:sz w:val="32"/>
          <w:szCs w:val="32"/>
        </w:rPr>
      </w:pPr>
    </w:p>
    <w:p w14:paraId="6601493D" w14:textId="77777777" w:rsidR="007209DB" w:rsidRPr="00451BE6" w:rsidRDefault="007209DB">
      <w:pPr>
        <w:spacing w:line="700" w:lineRule="exact"/>
        <w:rPr>
          <w:rFonts w:ascii="宋体" w:hAnsi="宋体" w:hint="eastAsia"/>
          <w:sz w:val="32"/>
          <w:szCs w:val="32"/>
        </w:rPr>
      </w:pPr>
    </w:p>
    <w:p w14:paraId="5A638A1E" w14:textId="77777777" w:rsidR="007209DB" w:rsidRDefault="007209DB">
      <w:pPr>
        <w:spacing w:line="700" w:lineRule="exact"/>
        <w:rPr>
          <w:rFonts w:ascii="宋体" w:hAnsi="宋体" w:hint="eastAsia"/>
          <w:sz w:val="32"/>
          <w:szCs w:val="32"/>
        </w:rPr>
      </w:pPr>
    </w:p>
    <w:p w14:paraId="37B67C63" w14:textId="77777777" w:rsidR="007209DB" w:rsidRDefault="007209DB">
      <w:pPr>
        <w:spacing w:line="700" w:lineRule="exact"/>
        <w:rPr>
          <w:rFonts w:ascii="宋体" w:hAnsi="宋体" w:hint="eastAsia"/>
          <w:sz w:val="32"/>
          <w:szCs w:val="32"/>
        </w:rPr>
      </w:pPr>
    </w:p>
    <w:p w14:paraId="6ECEB37C" w14:textId="77777777" w:rsidR="007209DB" w:rsidRDefault="00F66667">
      <w:pPr>
        <w:spacing w:line="720" w:lineRule="exact"/>
        <w:jc w:val="center"/>
        <w:outlineLvl w:val="0"/>
        <w:rPr>
          <w:rFonts w:ascii="宋体" w:hAnsi="宋体" w:hint="eastAsia"/>
          <w:sz w:val="32"/>
          <w:szCs w:val="32"/>
        </w:rPr>
      </w:pPr>
      <w:bookmarkStart w:id="0" w:name="_Toc174371774"/>
      <w:bookmarkStart w:id="1" w:name="_Toc174371616"/>
      <w:r>
        <w:rPr>
          <w:rFonts w:ascii="宋体" w:hAnsi="宋体" w:hint="eastAsia"/>
          <w:sz w:val="32"/>
          <w:szCs w:val="32"/>
        </w:rPr>
        <w:t>二〇二四年八月</w:t>
      </w:r>
      <w:bookmarkEnd w:id="0"/>
      <w:bookmarkEnd w:id="1"/>
    </w:p>
    <w:p w14:paraId="0AC88DDE" w14:textId="77777777" w:rsidR="007209DB" w:rsidRDefault="007209DB"/>
    <w:p w14:paraId="4AF72DD4" w14:textId="77777777" w:rsidR="007209DB" w:rsidRDefault="007209DB">
      <w:pPr>
        <w:sectPr w:rsidR="007209DB">
          <w:footerReference w:type="default" r:id="rId9"/>
          <w:pgSz w:w="11906" w:h="16838"/>
          <w:pgMar w:top="1440" w:right="1800" w:bottom="1440" w:left="1800" w:header="851" w:footer="992" w:gutter="0"/>
          <w:cols w:space="425"/>
          <w:docGrid w:type="lines" w:linePitch="312"/>
        </w:sectPr>
      </w:pPr>
    </w:p>
    <w:sdt>
      <w:sdtPr>
        <w:rPr>
          <w:rFonts w:ascii="Times New Roman" w:hAnsi="Times New Roman"/>
          <w:b w:val="0"/>
          <w:bCs w:val="0"/>
          <w:color w:val="auto"/>
          <w:kern w:val="2"/>
          <w:szCs w:val="20"/>
          <w:lang w:val="zh-CN"/>
        </w:rPr>
        <w:id w:val="252173620"/>
        <w:docPartObj>
          <w:docPartGallery w:val="Table of Contents"/>
          <w:docPartUnique/>
        </w:docPartObj>
      </w:sdtPr>
      <w:sdtContent>
        <w:p w14:paraId="07A5EFFE" w14:textId="77777777" w:rsidR="007209DB" w:rsidRDefault="00F66667">
          <w:pPr>
            <w:pStyle w:val="TOC10"/>
            <w:jc w:val="center"/>
            <w:rPr>
              <w:rFonts w:ascii="Times New Roman" w:hAnsi="Times New Roman"/>
              <w:color w:val="auto"/>
              <w:sz w:val="36"/>
              <w:szCs w:val="36"/>
            </w:rPr>
          </w:pPr>
          <w:r>
            <w:rPr>
              <w:rFonts w:ascii="Times New Roman" w:hAnsi="Times New Roman"/>
              <w:color w:val="auto"/>
              <w:sz w:val="36"/>
              <w:szCs w:val="36"/>
              <w:lang w:val="zh-CN"/>
            </w:rPr>
            <w:t>目</w:t>
          </w:r>
          <w:r>
            <w:rPr>
              <w:rFonts w:ascii="Times New Roman" w:hAnsi="Times New Roman"/>
              <w:color w:val="auto"/>
              <w:sz w:val="36"/>
              <w:szCs w:val="36"/>
              <w:lang w:val="zh-CN"/>
            </w:rPr>
            <w:t xml:space="preserve">  </w:t>
          </w:r>
          <w:r>
            <w:rPr>
              <w:rFonts w:ascii="Times New Roman" w:hAnsi="Times New Roman"/>
              <w:color w:val="auto"/>
              <w:sz w:val="36"/>
              <w:szCs w:val="36"/>
              <w:lang w:val="zh-CN"/>
            </w:rPr>
            <w:t>录</w:t>
          </w:r>
        </w:p>
        <w:p w14:paraId="03F48BD0" w14:textId="77777777" w:rsidR="007209DB" w:rsidRDefault="00F66667">
          <w:pPr>
            <w:pStyle w:val="TOC1"/>
            <w:tabs>
              <w:tab w:val="right" w:leader="dot" w:pos="9628"/>
            </w:tabs>
            <w:rPr>
              <w:rFonts w:asciiTheme="minorHAnsi" w:eastAsiaTheme="minorEastAsia" w:hAnsiTheme="minorHAnsi" w:cstheme="minorBidi"/>
              <w:b w:val="0"/>
              <w:bCs w:val="0"/>
              <w:caps w:val="0"/>
              <w:sz w:val="21"/>
              <w:szCs w:val="22"/>
            </w:rPr>
          </w:pPr>
          <w:r>
            <w:rPr>
              <w:rFonts w:ascii="Times New Roman" w:hAnsi="Times New Roman" w:cs="Times New Roman"/>
            </w:rPr>
            <w:fldChar w:fldCharType="begin"/>
          </w:r>
          <w:r>
            <w:rPr>
              <w:rFonts w:ascii="Times New Roman" w:hAnsi="Times New Roman" w:cs="Times New Roman"/>
            </w:rPr>
            <w:instrText xml:space="preserve"> TOC \o "1-3" \h \z \u </w:instrText>
          </w:r>
          <w:r>
            <w:rPr>
              <w:rFonts w:ascii="Times New Roman" w:hAnsi="Times New Roman" w:cs="Times New Roman"/>
            </w:rPr>
            <w:fldChar w:fldCharType="separate"/>
          </w:r>
          <w:hyperlink w:anchor="_Toc174371774" w:history="1"/>
        </w:p>
        <w:p w14:paraId="57A4684D" w14:textId="77777777" w:rsidR="007209DB" w:rsidRDefault="00000000">
          <w:pPr>
            <w:pStyle w:val="TOC1"/>
            <w:tabs>
              <w:tab w:val="right" w:leader="dot" w:pos="9628"/>
            </w:tabs>
            <w:rPr>
              <w:rFonts w:asciiTheme="minorHAnsi" w:eastAsiaTheme="minorEastAsia" w:hAnsiTheme="minorHAnsi" w:cstheme="minorBidi"/>
              <w:b w:val="0"/>
              <w:bCs w:val="0"/>
              <w:caps w:val="0"/>
              <w:sz w:val="21"/>
              <w:szCs w:val="22"/>
            </w:rPr>
          </w:pPr>
          <w:hyperlink w:anchor="_Toc174371775" w:history="1">
            <w:r w:rsidR="00F66667">
              <w:rPr>
                <w:rStyle w:val="affd"/>
                <w:rFonts w:eastAsia="黑体"/>
              </w:rPr>
              <w:t>第一篇</w:t>
            </w:r>
            <w:r w:rsidR="00F66667">
              <w:rPr>
                <w:rStyle w:val="affd"/>
                <w:rFonts w:eastAsia="黑体"/>
              </w:rPr>
              <w:t xml:space="preserve">  </w:t>
            </w:r>
            <w:r w:rsidR="00F66667">
              <w:rPr>
                <w:rStyle w:val="affd"/>
                <w:rFonts w:eastAsia="黑体"/>
              </w:rPr>
              <w:t>采购公告</w:t>
            </w:r>
            <w:r w:rsidR="00F66667">
              <w:tab/>
            </w:r>
            <w:r w:rsidR="00F66667">
              <w:fldChar w:fldCharType="begin"/>
            </w:r>
            <w:r w:rsidR="00F66667">
              <w:instrText xml:space="preserve"> PAGEREF _Toc174371775 \h </w:instrText>
            </w:r>
            <w:r w:rsidR="00F66667">
              <w:fldChar w:fldCharType="separate"/>
            </w:r>
            <w:r w:rsidR="00F66667">
              <w:t>2</w:t>
            </w:r>
            <w:r w:rsidR="00F66667">
              <w:fldChar w:fldCharType="end"/>
            </w:r>
          </w:hyperlink>
        </w:p>
        <w:p w14:paraId="59424596"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776" w:history="1">
            <w:r w:rsidR="00F66667">
              <w:rPr>
                <w:rStyle w:val="affd"/>
                <w:b/>
                <w:lang w:val="zh-CN"/>
              </w:rPr>
              <w:t>一、采购项目内容及预算</w:t>
            </w:r>
            <w:r w:rsidR="00F66667">
              <w:tab/>
            </w:r>
            <w:r w:rsidR="00F66667">
              <w:fldChar w:fldCharType="begin"/>
            </w:r>
            <w:r w:rsidR="00F66667">
              <w:instrText xml:space="preserve"> PAGEREF _Toc174371776 \h </w:instrText>
            </w:r>
            <w:r w:rsidR="00F66667">
              <w:fldChar w:fldCharType="separate"/>
            </w:r>
            <w:r w:rsidR="00F66667">
              <w:t>2</w:t>
            </w:r>
            <w:r w:rsidR="00F66667">
              <w:fldChar w:fldCharType="end"/>
            </w:r>
          </w:hyperlink>
        </w:p>
        <w:p w14:paraId="5E746FBF"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778" w:history="1">
            <w:r w:rsidR="00F66667">
              <w:rPr>
                <w:rStyle w:val="affd"/>
                <w:b/>
                <w:lang w:val="zh-CN"/>
              </w:rPr>
              <w:t>二、资金来源</w:t>
            </w:r>
            <w:r w:rsidR="00F66667">
              <w:tab/>
            </w:r>
            <w:r w:rsidR="00F66667">
              <w:fldChar w:fldCharType="begin"/>
            </w:r>
            <w:r w:rsidR="00F66667">
              <w:instrText xml:space="preserve"> PAGEREF _Toc174371778 \h </w:instrText>
            </w:r>
            <w:r w:rsidR="00F66667">
              <w:fldChar w:fldCharType="separate"/>
            </w:r>
            <w:r w:rsidR="00F66667">
              <w:t>2</w:t>
            </w:r>
            <w:r w:rsidR="00F66667">
              <w:fldChar w:fldCharType="end"/>
            </w:r>
          </w:hyperlink>
        </w:p>
        <w:p w14:paraId="33EFCD93"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779" w:history="1">
            <w:r w:rsidR="00F66667">
              <w:rPr>
                <w:rStyle w:val="affd"/>
                <w:b/>
                <w:lang w:val="zh-CN"/>
              </w:rPr>
              <w:t>三、资格要求</w:t>
            </w:r>
            <w:r w:rsidR="00F66667">
              <w:tab/>
            </w:r>
            <w:r w:rsidR="00F66667">
              <w:fldChar w:fldCharType="begin"/>
            </w:r>
            <w:r w:rsidR="00F66667">
              <w:instrText xml:space="preserve"> PAGEREF _Toc174371779 \h </w:instrText>
            </w:r>
            <w:r w:rsidR="00F66667">
              <w:fldChar w:fldCharType="separate"/>
            </w:r>
            <w:r w:rsidR="00F66667">
              <w:t>2</w:t>
            </w:r>
            <w:r w:rsidR="00F66667">
              <w:fldChar w:fldCharType="end"/>
            </w:r>
          </w:hyperlink>
        </w:p>
        <w:p w14:paraId="11AE5C6B"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780" w:history="1">
            <w:r w:rsidR="00F66667">
              <w:rPr>
                <w:rStyle w:val="affd"/>
                <w:b/>
                <w:lang w:val="zh-CN"/>
              </w:rPr>
              <w:t>四、投标有关说明</w:t>
            </w:r>
            <w:r w:rsidR="00F66667">
              <w:tab/>
            </w:r>
            <w:r w:rsidR="00F66667">
              <w:fldChar w:fldCharType="begin"/>
            </w:r>
            <w:r w:rsidR="00F66667">
              <w:instrText xml:space="preserve"> PAGEREF _Toc174371780 \h </w:instrText>
            </w:r>
            <w:r w:rsidR="00F66667">
              <w:fldChar w:fldCharType="separate"/>
            </w:r>
            <w:r w:rsidR="00F66667">
              <w:t>2</w:t>
            </w:r>
            <w:r w:rsidR="00F66667">
              <w:fldChar w:fldCharType="end"/>
            </w:r>
          </w:hyperlink>
        </w:p>
        <w:p w14:paraId="691C2A71"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781" w:history="1">
            <w:r w:rsidR="00F66667">
              <w:rPr>
                <w:rStyle w:val="affd"/>
                <w:b/>
                <w:lang w:val="zh-CN"/>
              </w:rPr>
              <w:t>五、发布公告的媒介</w:t>
            </w:r>
            <w:r w:rsidR="00F66667">
              <w:tab/>
            </w:r>
            <w:r w:rsidR="00F66667">
              <w:fldChar w:fldCharType="begin"/>
            </w:r>
            <w:r w:rsidR="00F66667">
              <w:instrText xml:space="preserve"> PAGEREF _Toc174371781 \h </w:instrText>
            </w:r>
            <w:r w:rsidR="00F66667">
              <w:fldChar w:fldCharType="separate"/>
            </w:r>
            <w:r w:rsidR="00F66667">
              <w:t>3</w:t>
            </w:r>
            <w:r w:rsidR="00F66667">
              <w:fldChar w:fldCharType="end"/>
            </w:r>
          </w:hyperlink>
        </w:p>
        <w:p w14:paraId="78952C61"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782" w:history="1">
            <w:r w:rsidR="00F66667">
              <w:rPr>
                <w:rStyle w:val="affd"/>
                <w:b/>
                <w:lang w:val="zh-CN"/>
              </w:rPr>
              <w:t>六、联系方式</w:t>
            </w:r>
            <w:r w:rsidR="00F66667">
              <w:tab/>
            </w:r>
            <w:r w:rsidR="00F66667">
              <w:fldChar w:fldCharType="begin"/>
            </w:r>
            <w:r w:rsidR="00F66667">
              <w:instrText xml:space="preserve"> PAGEREF _Toc174371782 \h </w:instrText>
            </w:r>
            <w:r w:rsidR="00F66667">
              <w:fldChar w:fldCharType="separate"/>
            </w:r>
            <w:r w:rsidR="00F66667">
              <w:t>3</w:t>
            </w:r>
            <w:r w:rsidR="00F66667">
              <w:fldChar w:fldCharType="end"/>
            </w:r>
          </w:hyperlink>
        </w:p>
        <w:p w14:paraId="0DD484B2" w14:textId="77777777" w:rsidR="007209DB" w:rsidRDefault="00000000">
          <w:pPr>
            <w:pStyle w:val="TOC1"/>
            <w:tabs>
              <w:tab w:val="right" w:leader="dot" w:pos="9628"/>
            </w:tabs>
            <w:rPr>
              <w:rFonts w:asciiTheme="minorHAnsi" w:eastAsiaTheme="minorEastAsia" w:hAnsiTheme="minorHAnsi" w:cstheme="minorBidi"/>
              <w:b w:val="0"/>
              <w:bCs w:val="0"/>
              <w:caps w:val="0"/>
              <w:sz w:val="21"/>
              <w:szCs w:val="22"/>
            </w:rPr>
          </w:pPr>
          <w:hyperlink w:anchor="_Toc174371783" w:history="1">
            <w:r w:rsidR="00F66667">
              <w:rPr>
                <w:rStyle w:val="affd"/>
                <w:rFonts w:eastAsia="黑体"/>
              </w:rPr>
              <w:t>第二篇</w:t>
            </w:r>
            <w:r w:rsidR="00F66667">
              <w:rPr>
                <w:rStyle w:val="affd"/>
                <w:rFonts w:eastAsia="黑体"/>
              </w:rPr>
              <w:t xml:space="preserve">  </w:t>
            </w:r>
            <w:r w:rsidR="00F66667">
              <w:rPr>
                <w:rStyle w:val="affd"/>
                <w:rFonts w:eastAsia="黑体"/>
              </w:rPr>
              <w:t>项目技术需求</w:t>
            </w:r>
            <w:r w:rsidR="00F66667">
              <w:tab/>
            </w:r>
            <w:r w:rsidR="00F66667">
              <w:fldChar w:fldCharType="begin"/>
            </w:r>
            <w:r w:rsidR="00F66667">
              <w:instrText xml:space="preserve"> PAGEREF _Toc174371783 \h </w:instrText>
            </w:r>
            <w:r w:rsidR="00F66667">
              <w:fldChar w:fldCharType="separate"/>
            </w:r>
            <w:r w:rsidR="00F66667">
              <w:t>4</w:t>
            </w:r>
            <w:r w:rsidR="00F66667">
              <w:fldChar w:fldCharType="end"/>
            </w:r>
          </w:hyperlink>
        </w:p>
        <w:p w14:paraId="2CF35318"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784" w:history="1">
            <w:r w:rsidR="00F66667">
              <w:rPr>
                <w:rStyle w:val="affd"/>
                <w:b/>
                <w:lang w:val="zh-CN"/>
              </w:rPr>
              <w:t>一、服务范围、要求及标准</w:t>
            </w:r>
            <w:r w:rsidR="00F66667">
              <w:tab/>
            </w:r>
            <w:r w:rsidR="00F66667">
              <w:fldChar w:fldCharType="begin"/>
            </w:r>
            <w:r w:rsidR="00F66667">
              <w:instrText xml:space="preserve"> PAGEREF _Toc174371784 \h </w:instrText>
            </w:r>
            <w:r w:rsidR="00F66667">
              <w:fldChar w:fldCharType="separate"/>
            </w:r>
            <w:r w:rsidR="00F66667">
              <w:t>4</w:t>
            </w:r>
            <w:r w:rsidR="00F66667">
              <w:fldChar w:fldCharType="end"/>
            </w:r>
          </w:hyperlink>
        </w:p>
        <w:p w14:paraId="0DC77C90"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785" w:history="1">
            <w:r w:rsidR="00F66667">
              <w:rPr>
                <w:rStyle w:val="affd"/>
                <w:b/>
                <w:lang w:val="zh-CN"/>
              </w:rPr>
              <w:t>二、其他要求</w:t>
            </w:r>
            <w:r w:rsidR="00F66667">
              <w:tab/>
            </w:r>
            <w:r w:rsidR="00F66667">
              <w:fldChar w:fldCharType="begin"/>
            </w:r>
            <w:r w:rsidR="00F66667">
              <w:instrText xml:space="preserve"> PAGEREF _Toc174371785 \h </w:instrText>
            </w:r>
            <w:r w:rsidR="00F66667">
              <w:fldChar w:fldCharType="separate"/>
            </w:r>
            <w:r w:rsidR="00F66667">
              <w:t>7</w:t>
            </w:r>
            <w:r w:rsidR="00F66667">
              <w:fldChar w:fldCharType="end"/>
            </w:r>
          </w:hyperlink>
        </w:p>
        <w:p w14:paraId="390266AC" w14:textId="77777777" w:rsidR="007209DB" w:rsidRDefault="00000000">
          <w:pPr>
            <w:pStyle w:val="TOC1"/>
            <w:tabs>
              <w:tab w:val="right" w:leader="dot" w:pos="9628"/>
            </w:tabs>
            <w:rPr>
              <w:rFonts w:asciiTheme="minorHAnsi" w:eastAsiaTheme="minorEastAsia" w:hAnsiTheme="minorHAnsi" w:cstheme="minorBidi"/>
              <w:b w:val="0"/>
              <w:bCs w:val="0"/>
              <w:caps w:val="0"/>
              <w:sz w:val="21"/>
              <w:szCs w:val="22"/>
            </w:rPr>
          </w:pPr>
          <w:hyperlink w:anchor="_Toc174371786" w:history="1">
            <w:r w:rsidR="00F66667">
              <w:rPr>
                <w:rStyle w:val="affd"/>
                <w:rFonts w:eastAsia="黑体"/>
              </w:rPr>
              <w:t>第三篇</w:t>
            </w:r>
            <w:r w:rsidR="00F66667">
              <w:rPr>
                <w:rStyle w:val="affd"/>
                <w:rFonts w:eastAsia="黑体"/>
              </w:rPr>
              <w:t xml:space="preserve">  </w:t>
            </w:r>
            <w:r w:rsidR="00F66667">
              <w:rPr>
                <w:rStyle w:val="affd"/>
                <w:rFonts w:eastAsia="黑体"/>
              </w:rPr>
              <w:t>项目商务要求</w:t>
            </w:r>
            <w:r w:rsidR="00F66667">
              <w:tab/>
            </w:r>
            <w:r w:rsidR="00F66667">
              <w:fldChar w:fldCharType="begin"/>
            </w:r>
            <w:r w:rsidR="00F66667">
              <w:instrText xml:space="preserve"> PAGEREF _Toc174371786 \h </w:instrText>
            </w:r>
            <w:r w:rsidR="00F66667">
              <w:fldChar w:fldCharType="separate"/>
            </w:r>
            <w:r w:rsidR="00F66667">
              <w:t>9</w:t>
            </w:r>
            <w:r w:rsidR="00F66667">
              <w:fldChar w:fldCharType="end"/>
            </w:r>
          </w:hyperlink>
        </w:p>
        <w:p w14:paraId="2C299D77"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787" w:history="1">
            <w:r w:rsidR="00F66667">
              <w:rPr>
                <w:rStyle w:val="affd"/>
                <w:b/>
                <w:lang w:val="zh-CN"/>
              </w:rPr>
              <w:t>一、服务期、地点及验收方式</w:t>
            </w:r>
            <w:r w:rsidR="00F66667">
              <w:tab/>
            </w:r>
            <w:r w:rsidR="00F66667">
              <w:fldChar w:fldCharType="begin"/>
            </w:r>
            <w:r w:rsidR="00F66667">
              <w:instrText xml:space="preserve"> PAGEREF _Toc174371787 \h </w:instrText>
            </w:r>
            <w:r w:rsidR="00F66667">
              <w:fldChar w:fldCharType="separate"/>
            </w:r>
            <w:r w:rsidR="00F66667">
              <w:t>9</w:t>
            </w:r>
            <w:r w:rsidR="00F66667">
              <w:fldChar w:fldCharType="end"/>
            </w:r>
          </w:hyperlink>
        </w:p>
        <w:p w14:paraId="538AB4EC"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788" w:history="1">
            <w:r w:rsidR="00F66667">
              <w:rPr>
                <w:rStyle w:val="affd"/>
                <w:b/>
                <w:lang w:val="zh-CN"/>
              </w:rPr>
              <w:t>二、报价要求</w:t>
            </w:r>
            <w:r w:rsidR="00F66667">
              <w:tab/>
            </w:r>
            <w:r w:rsidR="00F66667">
              <w:fldChar w:fldCharType="begin"/>
            </w:r>
            <w:r w:rsidR="00F66667">
              <w:instrText xml:space="preserve"> PAGEREF _Toc174371788 \h </w:instrText>
            </w:r>
            <w:r w:rsidR="00F66667">
              <w:fldChar w:fldCharType="separate"/>
            </w:r>
            <w:r w:rsidR="00F66667">
              <w:t>9</w:t>
            </w:r>
            <w:r w:rsidR="00F66667">
              <w:fldChar w:fldCharType="end"/>
            </w:r>
          </w:hyperlink>
        </w:p>
        <w:p w14:paraId="0B4BA1A5"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789" w:history="1">
            <w:r w:rsidR="00F66667">
              <w:rPr>
                <w:rStyle w:val="affd"/>
                <w:b/>
                <w:lang w:val="zh-CN"/>
              </w:rPr>
              <w:t>三、付款方式</w:t>
            </w:r>
            <w:r w:rsidR="00F66667">
              <w:tab/>
            </w:r>
            <w:r w:rsidR="00F66667">
              <w:fldChar w:fldCharType="begin"/>
            </w:r>
            <w:r w:rsidR="00F66667">
              <w:instrText xml:space="preserve"> PAGEREF _Toc174371789 \h </w:instrText>
            </w:r>
            <w:r w:rsidR="00F66667">
              <w:fldChar w:fldCharType="separate"/>
            </w:r>
            <w:r w:rsidR="00F66667">
              <w:t>9</w:t>
            </w:r>
            <w:r w:rsidR="00F66667">
              <w:fldChar w:fldCharType="end"/>
            </w:r>
          </w:hyperlink>
        </w:p>
        <w:p w14:paraId="6F84FD99"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793" w:history="1">
            <w:r w:rsidR="00F66667">
              <w:rPr>
                <w:rStyle w:val="affd"/>
                <w:b/>
                <w:lang w:val="zh-CN"/>
              </w:rPr>
              <w:t>四、履约保证金</w:t>
            </w:r>
            <w:r w:rsidR="00F66667">
              <w:tab/>
            </w:r>
            <w:r w:rsidR="00F66667">
              <w:fldChar w:fldCharType="begin"/>
            </w:r>
            <w:r w:rsidR="00F66667">
              <w:instrText xml:space="preserve"> PAGEREF _Toc174371793 \h </w:instrText>
            </w:r>
            <w:r w:rsidR="00F66667">
              <w:fldChar w:fldCharType="separate"/>
            </w:r>
            <w:r w:rsidR="00F66667">
              <w:t>9</w:t>
            </w:r>
            <w:r w:rsidR="00F66667">
              <w:fldChar w:fldCharType="end"/>
            </w:r>
          </w:hyperlink>
        </w:p>
        <w:p w14:paraId="5C01BB6F"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794" w:history="1">
            <w:r w:rsidR="00F66667">
              <w:rPr>
                <w:rStyle w:val="affd"/>
                <w:b/>
                <w:lang w:val="zh-CN"/>
              </w:rPr>
              <w:t>五、其他</w:t>
            </w:r>
            <w:r w:rsidR="00F66667">
              <w:tab/>
            </w:r>
            <w:r w:rsidR="00F66667">
              <w:fldChar w:fldCharType="begin"/>
            </w:r>
            <w:r w:rsidR="00F66667">
              <w:instrText xml:space="preserve"> PAGEREF _Toc174371794 \h </w:instrText>
            </w:r>
            <w:r w:rsidR="00F66667">
              <w:fldChar w:fldCharType="separate"/>
            </w:r>
            <w:r w:rsidR="00F66667">
              <w:t>10</w:t>
            </w:r>
            <w:r w:rsidR="00F66667">
              <w:fldChar w:fldCharType="end"/>
            </w:r>
          </w:hyperlink>
        </w:p>
        <w:p w14:paraId="49807E0B" w14:textId="77777777" w:rsidR="007209DB" w:rsidRDefault="00000000">
          <w:pPr>
            <w:pStyle w:val="TOC1"/>
            <w:tabs>
              <w:tab w:val="right" w:leader="dot" w:pos="9628"/>
            </w:tabs>
            <w:rPr>
              <w:rFonts w:asciiTheme="minorHAnsi" w:eastAsiaTheme="minorEastAsia" w:hAnsiTheme="minorHAnsi" w:cstheme="minorBidi"/>
              <w:b w:val="0"/>
              <w:bCs w:val="0"/>
              <w:caps w:val="0"/>
              <w:sz w:val="21"/>
              <w:szCs w:val="22"/>
            </w:rPr>
          </w:pPr>
          <w:hyperlink w:anchor="_Toc174371798" w:history="1">
            <w:r w:rsidR="00F66667">
              <w:rPr>
                <w:rStyle w:val="affd"/>
                <w:rFonts w:eastAsia="黑体"/>
              </w:rPr>
              <w:t>第四篇</w:t>
            </w:r>
            <w:r w:rsidR="00F66667">
              <w:rPr>
                <w:rStyle w:val="affd"/>
                <w:rFonts w:eastAsia="黑体"/>
              </w:rPr>
              <w:t xml:space="preserve">  </w:t>
            </w:r>
            <w:r w:rsidR="00F66667">
              <w:rPr>
                <w:rStyle w:val="affd"/>
                <w:rFonts w:eastAsia="黑体"/>
              </w:rPr>
              <w:t>评标方法、评标标准、无效响应条款</w:t>
            </w:r>
            <w:r w:rsidR="00F66667">
              <w:tab/>
            </w:r>
            <w:r w:rsidR="00F66667">
              <w:fldChar w:fldCharType="begin"/>
            </w:r>
            <w:r w:rsidR="00F66667">
              <w:instrText xml:space="preserve"> PAGEREF _Toc174371798 \h </w:instrText>
            </w:r>
            <w:r w:rsidR="00F66667">
              <w:fldChar w:fldCharType="separate"/>
            </w:r>
            <w:r w:rsidR="00F66667">
              <w:t>13</w:t>
            </w:r>
            <w:r w:rsidR="00F66667">
              <w:fldChar w:fldCharType="end"/>
            </w:r>
          </w:hyperlink>
        </w:p>
        <w:p w14:paraId="61705B56"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799" w:history="1">
            <w:r w:rsidR="00F66667">
              <w:rPr>
                <w:rStyle w:val="affd"/>
                <w:b/>
                <w:lang w:val="zh-CN"/>
              </w:rPr>
              <w:t>一、评标方法</w:t>
            </w:r>
            <w:r w:rsidR="00F66667">
              <w:tab/>
            </w:r>
            <w:r w:rsidR="00F66667">
              <w:fldChar w:fldCharType="begin"/>
            </w:r>
            <w:r w:rsidR="00F66667">
              <w:instrText xml:space="preserve"> PAGEREF _Toc174371799 \h </w:instrText>
            </w:r>
            <w:r w:rsidR="00F66667">
              <w:fldChar w:fldCharType="separate"/>
            </w:r>
            <w:r w:rsidR="00F66667">
              <w:t>13</w:t>
            </w:r>
            <w:r w:rsidR="00F66667">
              <w:fldChar w:fldCharType="end"/>
            </w:r>
          </w:hyperlink>
        </w:p>
        <w:p w14:paraId="2E6CEF4D"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800" w:history="1">
            <w:r w:rsidR="00F66667">
              <w:rPr>
                <w:rStyle w:val="affd"/>
                <w:b/>
                <w:lang w:val="zh-CN"/>
              </w:rPr>
              <w:t>二、评标标准</w:t>
            </w:r>
            <w:r w:rsidR="00F66667">
              <w:tab/>
            </w:r>
            <w:r w:rsidR="00F66667">
              <w:fldChar w:fldCharType="begin"/>
            </w:r>
            <w:r w:rsidR="00F66667">
              <w:instrText xml:space="preserve"> PAGEREF _Toc174371800 \h </w:instrText>
            </w:r>
            <w:r w:rsidR="00F66667">
              <w:fldChar w:fldCharType="separate"/>
            </w:r>
            <w:r w:rsidR="00F66667">
              <w:t>15</w:t>
            </w:r>
            <w:r w:rsidR="00F66667">
              <w:fldChar w:fldCharType="end"/>
            </w:r>
          </w:hyperlink>
        </w:p>
        <w:p w14:paraId="24251685"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801" w:history="1">
            <w:r w:rsidR="00F66667">
              <w:rPr>
                <w:rStyle w:val="affd"/>
                <w:b/>
                <w:lang w:val="zh-CN"/>
              </w:rPr>
              <w:t>三、无效响应条款</w:t>
            </w:r>
            <w:r w:rsidR="00F66667">
              <w:tab/>
            </w:r>
            <w:r w:rsidR="00F66667">
              <w:fldChar w:fldCharType="begin"/>
            </w:r>
            <w:r w:rsidR="00F66667">
              <w:instrText xml:space="preserve"> PAGEREF _Toc174371801 \h </w:instrText>
            </w:r>
            <w:r w:rsidR="00F66667">
              <w:fldChar w:fldCharType="separate"/>
            </w:r>
            <w:r w:rsidR="00F66667">
              <w:t>16</w:t>
            </w:r>
            <w:r w:rsidR="00F66667">
              <w:fldChar w:fldCharType="end"/>
            </w:r>
          </w:hyperlink>
        </w:p>
        <w:p w14:paraId="3DDDB2F9" w14:textId="77777777" w:rsidR="007209DB" w:rsidRDefault="00000000">
          <w:pPr>
            <w:pStyle w:val="TOC1"/>
            <w:tabs>
              <w:tab w:val="right" w:leader="dot" w:pos="9628"/>
            </w:tabs>
            <w:rPr>
              <w:rFonts w:asciiTheme="minorHAnsi" w:eastAsiaTheme="minorEastAsia" w:hAnsiTheme="minorHAnsi" w:cstheme="minorBidi"/>
              <w:b w:val="0"/>
              <w:bCs w:val="0"/>
              <w:caps w:val="0"/>
              <w:sz w:val="21"/>
              <w:szCs w:val="22"/>
            </w:rPr>
          </w:pPr>
          <w:hyperlink w:anchor="_Toc174371802" w:history="1">
            <w:r w:rsidR="00F66667">
              <w:rPr>
                <w:rStyle w:val="affd"/>
                <w:rFonts w:eastAsia="黑体"/>
              </w:rPr>
              <w:t>第五篇</w:t>
            </w:r>
            <w:r w:rsidR="00F66667">
              <w:rPr>
                <w:rStyle w:val="affd"/>
                <w:rFonts w:eastAsia="黑体"/>
              </w:rPr>
              <w:t xml:space="preserve">  </w:t>
            </w:r>
            <w:r w:rsidR="00F66667">
              <w:rPr>
                <w:rStyle w:val="affd"/>
                <w:rFonts w:eastAsia="黑体"/>
              </w:rPr>
              <w:t>投标人须知</w:t>
            </w:r>
            <w:r w:rsidR="00F66667">
              <w:tab/>
            </w:r>
            <w:r w:rsidR="00F66667">
              <w:fldChar w:fldCharType="begin"/>
            </w:r>
            <w:r w:rsidR="00F66667">
              <w:instrText xml:space="preserve"> PAGEREF _Toc174371802 \h </w:instrText>
            </w:r>
            <w:r w:rsidR="00F66667">
              <w:fldChar w:fldCharType="separate"/>
            </w:r>
            <w:r w:rsidR="00F66667">
              <w:t>17</w:t>
            </w:r>
            <w:r w:rsidR="00F66667">
              <w:fldChar w:fldCharType="end"/>
            </w:r>
          </w:hyperlink>
        </w:p>
        <w:p w14:paraId="7D27DF4F"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803" w:history="1">
            <w:r w:rsidR="00F66667">
              <w:rPr>
                <w:rStyle w:val="affd"/>
                <w:b/>
                <w:lang w:val="zh-CN"/>
              </w:rPr>
              <w:t>一、投标人</w:t>
            </w:r>
            <w:r w:rsidR="00F66667">
              <w:tab/>
            </w:r>
            <w:r w:rsidR="00F66667">
              <w:fldChar w:fldCharType="begin"/>
            </w:r>
            <w:r w:rsidR="00F66667">
              <w:instrText xml:space="preserve"> PAGEREF _Toc174371803 \h </w:instrText>
            </w:r>
            <w:r w:rsidR="00F66667">
              <w:fldChar w:fldCharType="separate"/>
            </w:r>
            <w:r w:rsidR="00F66667">
              <w:t>17</w:t>
            </w:r>
            <w:r w:rsidR="00F66667">
              <w:fldChar w:fldCharType="end"/>
            </w:r>
          </w:hyperlink>
        </w:p>
        <w:p w14:paraId="7DAEC644"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804" w:history="1">
            <w:r w:rsidR="00F66667">
              <w:rPr>
                <w:rStyle w:val="affd"/>
                <w:b/>
                <w:lang w:val="zh-CN"/>
              </w:rPr>
              <w:t>二、投标费用</w:t>
            </w:r>
            <w:r w:rsidR="00F66667">
              <w:tab/>
            </w:r>
            <w:r w:rsidR="00F66667">
              <w:fldChar w:fldCharType="begin"/>
            </w:r>
            <w:r w:rsidR="00F66667">
              <w:instrText xml:space="preserve"> PAGEREF _Toc174371804 \h </w:instrText>
            </w:r>
            <w:r w:rsidR="00F66667">
              <w:fldChar w:fldCharType="separate"/>
            </w:r>
            <w:r w:rsidR="00F66667">
              <w:t>17</w:t>
            </w:r>
            <w:r w:rsidR="00F66667">
              <w:fldChar w:fldCharType="end"/>
            </w:r>
          </w:hyperlink>
        </w:p>
        <w:p w14:paraId="34F9268D"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805" w:history="1">
            <w:r w:rsidR="00F66667">
              <w:rPr>
                <w:rStyle w:val="affd"/>
                <w:b/>
                <w:lang w:val="zh-CN"/>
              </w:rPr>
              <w:t>三、投标文件</w:t>
            </w:r>
            <w:r w:rsidR="00F66667">
              <w:tab/>
            </w:r>
            <w:r w:rsidR="00F66667">
              <w:fldChar w:fldCharType="begin"/>
            </w:r>
            <w:r w:rsidR="00F66667">
              <w:instrText xml:space="preserve"> PAGEREF _Toc174371805 \h </w:instrText>
            </w:r>
            <w:r w:rsidR="00F66667">
              <w:fldChar w:fldCharType="separate"/>
            </w:r>
            <w:r w:rsidR="00F66667">
              <w:t>17</w:t>
            </w:r>
            <w:r w:rsidR="00F66667">
              <w:fldChar w:fldCharType="end"/>
            </w:r>
          </w:hyperlink>
        </w:p>
        <w:p w14:paraId="5548AED6"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806" w:history="1">
            <w:r w:rsidR="00F66667">
              <w:rPr>
                <w:rStyle w:val="affd"/>
                <w:b/>
                <w:lang w:val="zh-CN"/>
              </w:rPr>
              <w:t>四、开</w:t>
            </w:r>
            <w:r w:rsidR="00F66667">
              <w:tab/>
            </w:r>
            <w:r w:rsidR="00F66667">
              <w:fldChar w:fldCharType="begin"/>
            </w:r>
            <w:r w:rsidR="00F66667">
              <w:instrText xml:space="preserve"> PAGEREF _Toc174371806 \h </w:instrText>
            </w:r>
            <w:r w:rsidR="00F66667">
              <w:fldChar w:fldCharType="separate"/>
            </w:r>
            <w:r w:rsidR="00F66667">
              <w:t>18</w:t>
            </w:r>
            <w:r w:rsidR="00F66667">
              <w:fldChar w:fldCharType="end"/>
            </w:r>
          </w:hyperlink>
        </w:p>
        <w:p w14:paraId="606829BF"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807" w:history="1">
            <w:r w:rsidR="00F66667">
              <w:rPr>
                <w:rStyle w:val="affd"/>
                <w:b/>
                <w:lang w:val="zh-CN"/>
              </w:rPr>
              <w:t>五、评标</w:t>
            </w:r>
            <w:r w:rsidR="00F66667">
              <w:tab/>
            </w:r>
            <w:r w:rsidR="00F66667">
              <w:fldChar w:fldCharType="begin"/>
            </w:r>
            <w:r w:rsidR="00F66667">
              <w:instrText xml:space="preserve"> PAGEREF _Toc174371807 \h </w:instrText>
            </w:r>
            <w:r w:rsidR="00F66667">
              <w:fldChar w:fldCharType="separate"/>
            </w:r>
            <w:r w:rsidR="00F66667">
              <w:t>18</w:t>
            </w:r>
            <w:r w:rsidR="00F66667">
              <w:fldChar w:fldCharType="end"/>
            </w:r>
          </w:hyperlink>
        </w:p>
        <w:p w14:paraId="171674B5"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808" w:history="1">
            <w:r w:rsidR="00F66667">
              <w:rPr>
                <w:rStyle w:val="affd"/>
                <w:b/>
                <w:lang w:val="zh-CN"/>
              </w:rPr>
              <w:t>六、定标</w:t>
            </w:r>
            <w:r w:rsidR="00F66667">
              <w:tab/>
            </w:r>
            <w:r w:rsidR="00F66667">
              <w:fldChar w:fldCharType="begin"/>
            </w:r>
            <w:r w:rsidR="00F66667">
              <w:instrText xml:space="preserve"> PAGEREF _Toc174371808 \h </w:instrText>
            </w:r>
            <w:r w:rsidR="00F66667">
              <w:fldChar w:fldCharType="separate"/>
            </w:r>
            <w:r w:rsidR="00F66667">
              <w:t>18</w:t>
            </w:r>
            <w:r w:rsidR="00F66667">
              <w:fldChar w:fldCharType="end"/>
            </w:r>
          </w:hyperlink>
        </w:p>
        <w:p w14:paraId="538801F2"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809" w:history="1">
            <w:r w:rsidR="00F66667">
              <w:rPr>
                <w:rStyle w:val="affd"/>
                <w:b/>
                <w:lang w:val="zh-CN"/>
              </w:rPr>
              <w:t>七、中标</w:t>
            </w:r>
            <w:r w:rsidR="00F66667">
              <w:tab/>
            </w:r>
            <w:r w:rsidR="00F66667">
              <w:fldChar w:fldCharType="begin"/>
            </w:r>
            <w:r w:rsidR="00F66667">
              <w:instrText xml:space="preserve"> PAGEREF _Toc174371809 \h </w:instrText>
            </w:r>
            <w:r w:rsidR="00F66667">
              <w:fldChar w:fldCharType="separate"/>
            </w:r>
            <w:r w:rsidR="00F66667">
              <w:t>18</w:t>
            </w:r>
            <w:r w:rsidR="00F66667">
              <w:fldChar w:fldCharType="end"/>
            </w:r>
          </w:hyperlink>
        </w:p>
        <w:p w14:paraId="23BF719D" w14:textId="77777777" w:rsidR="007209DB" w:rsidRDefault="00000000">
          <w:pPr>
            <w:pStyle w:val="TOC1"/>
            <w:tabs>
              <w:tab w:val="right" w:leader="dot" w:pos="9628"/>
            </w:tabs>
            <w:rPr>
              <w:rFonts w:asciiTheme="minorHAnsi" w:eastAsiaTheme="minorEastAsia" w:hAnsiTheme="minorHAnsi" w:cstheme="minorBidi"/>
              <w:b w:val="0"/>
              <w:bCs w:val="0"/>
              <w:caps w:val="0"/>
              <w:sz w:val="21"/>
              <w:szCs w:val="22"/>
            </w:rPr>
          </w:pPr>
          <w:hyperlink w:anchor="_Toc174371810" w:history="1">
            <w:r w:rsidR="00F66667">
              <w:rPr>
                <w:rStyle w:val="affd"/>
                <w:rFonts w:eastAsia="黑体"/>
              </w:rPr>
              <w:t>第六篇</w:t>
            </w:r>
            <w:r w:rsidR="00F66667">
              <w:rPr>
                <w:rStyle w:val="affd"/>
                <w:rFonts w:eastAsia="黑体"/>
              </w:rPr>
              <w:t xml:space="preserve">  </w:t>
            </w:r>
            <w:r w:rsidR="00F66667">
              <w:rPr>
                <w:rStyle w:val="affd"/>
                <w:rFonts w:eastAsia="黑体"/>
              </w:rPr>
              <w:t>投标文件格式</w:t>
            </w:r>
            <w:r w:rsidR="00F66667">
              <w:tab/>
            </w:r>
            <w:r w:rsidR="00F66667">
              <w:fldChar w:fldCharType="begin"/>
            </w:r>
            <w:r w:rsidR="00F66667">
              <w:instrText xml:space="preserve"> PAGEREF _Toc174371810 \h </w:instrText>
            </w:r>
            <w:r w:rsidR="00F66667">
              <w:fldChar w:fldCharType="separate"/>
            </w:r>
            <w:r w:rsidR="00F66667">
              <w:t>19</w:t>
            </w:r>
            <w:r w:rsidR="00F66667">
              <w:fldChar w:fldCharType="end"/>
            </w:r>
          </w:hyperlink>
        </w:p>
        <w:p w14:paraId="02765F91"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811" w:history="1">
            <w:r w:rsidR="00F66667">
              <w:rPr>
                <w:rStyle w:val="affd"/>
                <w:b/>
                <w:lang w:val="zh-CN"/>
              </w:rPr>
              <w:t>一、经济文件</w:t>
            </w:r>
            <w:r w:rsidR="00F66667">
              <w:tab/>
            </w:r>
            <w:r w:rsidR="00F66667">
              <w:fldChar w:fldCharType="begin"/>
            </w:r>
            <w:r w:rsidR="00F66667">
              <w:instrText xml:space="preserve"> PAGEREF _Toc174371811 \h </w:instrText>
            </w:r>
            <w:r w:rsidR="00F66667">
              <w:fldChar w:fldCharType="separate"/>
            </w:r>
            <w:r w:rsidR="00F66667">
              <w:t>22</w:t>
            </w:r>
            <w:r w:rsidR="00F66667">
              <w:fldChar w:fldCharType="end"/>
            </w:r>
          </w:hyperlink>
        </w:p>
        <w:p w14:paraId="123CF4C0"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812" w:history="1">
            <w:r w:rsidR="00F66667">
              <w:rPr>
                <w:rStyle w:val="affd"/>
                <w:b/>
                <w:lang w:val="zh-CN"/>
              </w:rPr>
              <w:t>二、资格文件</w:t>
            </w:r>
            <w:r w:rsidR="00F66667">
              <w:tab/>
            </w:r>
            <w:r w:rsidR="00F66667">
              <w:fldChar w:fldCharType="begin"/>
            </w:r>
            <w:r w:rsidR="00F66667">
              <w:instrText xml:space="preserve"> PAGEREF _Toc174371812 \h </w:instrText>
            </w:r>
            <w:r w:rsidR="00F66667">
              <w:fldChar w:fldCharType="separate"/>
            </w:r>
            <w:r w:rsidR="00F66667">
              <w:t>25</w:t>
            </w:r>
            <w:r w:rsidR="00F66667">
              <w:fldChar w:fldCharType="end"/>
            </w:r>
          </w:hyperlink>
        </w:p>
        <w:p w14:paraId="478630A2"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813" w:history="1">
            <w:r w:rsidR="00F66667">
              <w:rPr>
                <w:rStyle w:val="affd"/>
                <w:b/>
                <w:lang w:val="zh-CN"/>
              </w:rPr>
              <w:t>三、商务文件</w:t>
            </w:r>
            <w:r w:rsidR="00F66667">
              <w:tab/>
            </w:r>
            <w:r w:rsidR="00F66667">
              <w:fldChar w:fldCharType="begin"/>
            </w:r>
            <w:r w:rsidR="00F66667">
              <w:instrText xml:space="preserve"> PAGEREF _Toc174371813 \h </w:instrText>
            </w:r>
            <w:r w:rsidR="00F66667">
              <w:fldChar w:fldCharType="separate"/>
            </w:r>
            <w:r w:rsidR="00F66667">
              <w:t>31</w:t>
            </w:r>
            <w:r w:rsidR="00F66667">
              <w:fldChar w:fldCharType="end"/>
            </w:r>
          </w:hyperlink>
        </w:p>
        <w:p w14:paraId="0204A141"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814" w:history="1">
            <w:r w:rsidR="00F66667">
              <w:rPr>
                <w:rStyle w:val="affd"/>
                <w:b/>
                <w:lang w:val="zh-CN"/>
              </w:rPr>
              <w:t>四、技术文件</w:t>
            </w:r>
            <w:r w:rsidR="00F66667">
              <w:tab/>
            </w:r>
            <w:r w:rsidR="00F66667">
              <w:fldChar w:fldCharType="begin"/>
            </w:r>
            <w:r w:rsidR="00F66667">
              <w:instrText xml:space="preserve"> PAGEREF _Toc174371814 \h </w:instrText>
            </w:r>
            <w:r w:rsidR="00F66667">
              <w:fldChar w:fldCharType="separate"/>
            </w:r>
            <w:r w:rsidR="00F66667">
              <w:t>34</w:t>
            </w:r>
            <w:r w:rsidR="00F66667">
              <w:fldChar w:fldCharType="end"/>
            </w:r>
          </w:hyperlink>
        </w:p>
        <w:p w14:paraId="06AAEB65" w14:textId="77777777" w:rsidR="007209DB" w:rsidRDefault="00000000">
          <w:pPr>
            <w:pStyle w:val="TOC2"/>
            <w:tabs>
              <w:tab w:val="right" w:leader="dot" w:pos="9628"/>
            </w:tabs>
            <w:rPr>
              <w:rFonts w:asciiTheme="minorHAnsi" w:eastAsiaTheme="minorEastAsia" w:hAnsiTheme="minorHAnsi" w:cstheme="minorBidi"/>
              <w:smallCaps w:val="0"/>
              <w:sz w:val="21"/>
              <w:szCs w:val="22"/>
            </w:rPr>
          </w:pPr>
          <w:hyperlink w:anchor="_Toc174371815" w:history="1">
            <w:r w:rsidR="00F66667">
              <w:rPr>
                <w:rStyle w:val="affd"/>
                <w:b/>
                <w:lang w:val="zh-CN"/>
              </w:rPr>
              <w:t>五、其他与项目有关的资料（自附）</w:t>
            </w:r>
            <w:r w:rsidR="00F66667">
              <w:tab/>
            </w:r>
            <w:r w:rsidR="00F66667">
              <w:fldChar w:fldCharType="begin"/>
            </w:r>
            <w:r w:rsidR="00F66667">
              <w:instrText xml:space="preserve"> PAGEREF _Toc174371815 \h </w:instrText>
            </w:r>
            <w:r w:rsidR="00F66667">
              <w:fldChar w:fldCharType="separate"/>
            </w:r>
            <w:r w:rsidR="00F66667">
              <w:t>37</w:t>
            </w:r>
            <w:r w:rsidR="00F66667">
              <w:fldChar w:fldCharType="end"/>
            </w:r>
          </w:hyperlink>
        </w:p>
        <w:p w14:paraId="66153EAF" w14:textId="77777777" w:rsidR="007209DB" w:rsidRDefault="00F66667">
          <w:r>
            <w:rPr>
              <w:b/>
              <w:bCs/>
              <w:lang w:val="zh-CN"/>
            </w:rPr>
            <w:fldChar w:fldCharType="end"/>
          </w:r>
        </w:p>
      </w:sdtContent>
    </w:sdt>
    <w:p w14:paraId="5812AADC" w14:textId="77777777" w:rsidR="007209DB" w:rsidRDefault="00F66667">
      <w:pPr>
        <w:keepNext/>
        <w:tabs>
          <w:tab w:val="left" w:pos="3360"/>
        </w:tabs>
        <w:snapToGrid w:val="0"/>
        <w:spacing w:beforeLines="100" w:before="240" w:afterLines="50" w:after="120" w:line="800" w:lineRule="atLeast"/>
        <w:jc w:val="center"/>
        <w:outlineLvl w:val="0"/>
        <w:rPr>
          <w:rFonts w:eastAsia="黑体"/>
          <w:sz w:val="36"/>
        </w:rPr>
      </w:pPr>
      <w:r>
        <w:br w:type="page"/>
      </w:r>
      <w:bookmarkStart w:id="2" w:name="_Toc437251512"/>
      <w:bookmarkStart w:id="3" w:name="_Toc333432632"/>
      <w:bookmarkStart w:id="4" w:name="_Toc333437368"/>
      <w:bookmarkStart w:id="5" w:name="_Toc470099667"/>
      <w:bookmarkStart w:id="6" w:name="_Toc96938481"/>
      <w:bookmarkStart w:id="7" w:name="_Toc174371775"/>
      <w:r>
        <w:rPr>
          <w:rFonts w:eastAsia="黑体"/>
          <w:sz w:val="36"/>
        </w:rPr>
        <w:lastRenderedPageBreak/>
        <w:t>第一篇</w:t>
      </w:r>
      <w:bookmarkEnd w:id="2"/>
      <w:bookmarkEnd w:id="3"/>
      <w:bookmarkEnd w:id="4"/>
      <w:r>
        <w:rPr>
          <w:rFonts w:eastAsia="黑体"/>
          <w:sz w:val="36"/>
        </w:rPr>
        <w:t xml:space="preserve">  </w:t>
      </w:r>
      <w:bookmarkEnd w:id="5"/>
      <w:r>
        <w:rPr>
          <w:rFonts w:eastAsia="黑体"/>
          <w:sz w:val="36"/>
        </w:rPr>
        <w:t>采购公告</w:t>
      </w:r>
      <w:bookmarkEnd w:id="6"/>
      <w:bookmarkEnd w:id="7"/>
    </w:p>
    <w:p w14:paraId="5F31AF09" w14:textId="77777777" w:rsidR="007209DB" w:rsidRDefault="00F66667">
      <w:pPr>
        <w:spacing w:line="480" w:lineRule="exact"/>
        <w:ind w:firstLineChars="200" w:firstLine="480"/>
        <w:rPr>
          <w:sz w:val="24"/>
          <w:szCs w:val="24"/>
        </w:rPr>
      </w:pPr>
      <w:r>
        <w:rPr>
          <w:sz w:val="24"/>
          <w:szCs w:val="24"/>
        </w:rPr>
        <w:t>根据《重庆大学采购管理办法》的有关规定，</w:t>
      </w:r>
      <w:r>
        <w:rPr>
          <w:rFonts w:ascii="宋体" w:hAnsi="宋体" w:hint="eastAsia"/>
          <w:sz w:val="24"/>
          <w:szCs w:val="24"/>
        </w:rPr>
        <w:t>拟对重庆大学国家卓越工程师学院电梯日常维护保养项目进行竞争性采购。欢迎有资格的供应商前来参与采购。</w:t>
      </w:r>
    </w:p>
    <w:p w14:paraId="1014C271" w14:textId="77777777" w:rsidR="007209DB" w:rsidRDefault="00F66667">
      <w:pPr>
        <w:keepNext/>
        <w:keepLines/>
        <w:adjustRightInd w:val="0"/>
        <w:snapToGrid w:val="0"/>
        <w:spacing w:before="240" w:afterLines="50" w:after="120" w:line="420" w:lineRule="exact"/>
        <w:outlineLvl w:val="1"/>
        <w:rPr>
          <w:b/>
          <w:szCs w:val="28"/>
          <w:lang w:val="zh-CN"/>
        </w:rPr>
      </w:pPr>
      <w:bookmarkStart w:id="8" w:name="_Toc470099668"/>
      <w:bookmarkStart w:id="9" w:name="_Toc96938482"/>
      <w:bookmarkStart w:id="10" w:name="_Toc174371776"/>
      <w:r>
        <w:rPr>
          <w:rFonts w:hint="eastAsia"/>
          <w:b/>
          <w:szCs w:val="28"/>
          <w:lang w:val="zh-CN"/>
        </w:rPr>
        <w:t>一、</w:t>
      </w:r>
      <w:r>
        <w:rPr>
          <w:b/>
          <w:szCs w:val="28"/>
          <w:lang w:val="zh-CN"/>
        </w:rPr>
        <w:t>采购项目</w:t>
      </w:r>
      <w:bookmarkEnd w:id="8"/>
      <w:r>
        <w:rPr>
          <w:b/>
          <w:szCs w:val="28"/>
          <w:lang w:val="zh-CN"/>
        </w:rPr>
        <w:t>内容</w:t>
      </w:r>
      <w:bookmarkEnd w:id="9"/>
      <w:r>
        <w:rPr>
          <w:rFonts w:hint="eastAsia"/>
          <w:b/>
          <w:szCs w:val="28"/>
          <w:lang w:val="zh-CN"/>
        </w:rPr>
        <w:t>及预算</w:t>
      </w:r>
      <w:bookmarkEnd w:id="10"/>
    </w:p>
    <w:tbl>
      <w:tblPr>
        <w:tblW w:w="93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4"/>
        <w:gridCol w:w="3402"/>
        <w:gridCol w:w="1791"/>
        <w:gridCol w:w="1613"/>
        <w:gridCol w:w="1561"/>
      </w:tblGrid>
      <w:tr w:rsidR="007209DB" w14:paraId="55058D0D" w14:textId="77777777">
        <w:trPr>
          <w:trHeight w:val="933"/>
          <w:jc w:val="center"/>
        </w:trPr>
        <w:tc>
          <w:tcPr>
            <w:tcW w:w="1024" w:type="dxa"/>
            <w:tcBorders>
              <w:top w:val="single" w:sz="4" w:space="0" w:color="auto"/>
              <w:left w:val="single" w:sz="4" w:space="0" w:color="auto"/>
              <w:right w:val="single" w:sz="4" w:space="0" w:color="auto"/>
            </w:tcBorders>
            <w:vAlign w:val="center"/>
          </w:tcPr>
          <w:p w14:paraId="0774182F" w14:textId="77777777" w:rsidR="007209DB" w:rsidRDefault="00F66667">
            <w:pPr>
              <w:widowControl/>
              <w:spacing w:line="360" w:lineRule="auto"/>
              <w:jc w:val="center"/>
              <w:rPr>
                <w:rFonts w:ascii="宋体" w:hAnsi="宋体" w:cs="宋体" w:hint="eastAsia"/>
                <w:b/>
                <w:bCs/>
                <w:kern w:val="0"/>
                <w:sz w:val="24"/>
                <w:szCs w:val="24"/>
              </w:rPr>
            </w:pPr>
            <w:bookmarkStart w:id="11" w:name="_Toc10534847"/>
            <w:bookmarkStart w:id="12" w:name="_Toc96938483"/>
            <w:bookmarkStart w:id="13" w:name="_Toc470099670"/>
            <w:r>
              <w:rPr>
                <w:rFonts w:ascii="宋体" w:hAnsi="宋体" w:cs="宋体" w:hint="eastAsia"/>
                <w:b/>
                <w:bCs/>
                <w:kern w:val="0"/>
                <w:sz w:val="24"/>
                <w:szCs w:val="24"/>
              </w:rPr>
              <w:t>序号</w:t>
            </w:r>
          </w:p>
        </w:tc>
        <w:tc>
          <w:tcPr>
            <w:tcW w:w="3402" w:type="dxa"/>
            <w:tcBorders>
              <w:top w:val="single" w:sz="4" w:space="0" w:color="auto"/>
              <w:left w:val="single" w:sz="4" w:space="0" w:color="auto"/>
              <w:right w:val="single" w:sz="4" w:space="0" w:color="auto"/>
            </w:tcBorders>
            <w:vAlign w:val="center"/>
          </w:tcPr>
          <w:p w14:paraId="0BD08038" w14:textId="77777777" w:rsidR="007209DB" w:rsidRDefault="00F66667">
            <w:pPr>
              <w:widowControl/>
              <w:spacing w:line="360" w:lineRule="auto"/>
              <w:jc w:val="center"/>
              <w:rPr>
                <w:rFonts w:ascii="宋体" w:hAnsi="宋体" w:cs="宋体" w:hint="eastAsia"/>
                <w:b/>
                <w:bCs/>
                <w:kern w:val="0"/>
                <w:sz w:val="24"/>
                <w:szCs w:val="24"/>
              </w:rPr>
            </w:pPr>
            <w:r>
              <w:rPr>
                <w:rFonts w:ascii="宋体" w:hAnsi="宋体" w:cs="宋体" w:hint="eastAsia"/>
                <w:b/>
                <w:bCs/>
                <w:kern w:val="0"/>
                <w:sz w:val="24"/>
                <w:szCs w:val="24"/>
              </w:rPr>
              <w:t>名称</w:t>
            </w:r>
          </w:p>
        </w:tc>
        <w:tc>
          <w:tcPr>
            <w:tcW w:w="1791" w:type="dxa"/>
            <w:tcBorders>
              <w:top w:val="single" w:sz="4" w:space="0" w:color="auto"/>
              <w:left w:val="single" w:sz="4" w:space="0" w:color="auto"/>
              <w:right w:val="single" w:sz="4" w:space="0" w:color="auto"/>
            </w:tcBorders>
            <w:vAlign w:val="center"/>
          </w:tcPr>
          <w:p w14:paraId="58D3A036" w14:textId="77777777" w:rsidR="007209DB" w:rsidRDefault="00F66667">
            <w:pPr>
              <w:widowControl/>
              <w:spacing w:line="360" w:lineRule="auto"/>
              <w:jc w:val="center"/>
              <w:rPr>
                <w:rFonts w:ascii="宋体" w:hAnsi="宋体" w:cs="宋体" w:hint="eastAsia"/>
                <w:b/>
                <w:bCs/>
                <w:kern w:val="0"/>
                <w:sz w:val="24"/>
                <w:szCs w:val="24"/>
              </w:rPr>
            </w:pPr>
            <w:r>
              <w:rPr>
                <w:rFonts w:ascii="宋体" w:hAnsi="宋体" w:cs="宋体" w:hint="eastAsia"/>
                <w:b/>
                <w:bCs/>
                <w:kern w:val="0"/>
                <w:sz w:val="24"/>
                <w:szCs w:val="24"/>
              </w:rPr>
              <w:t>采购预算</w:t>
            </w:r>
          </w:p>
          <w:p w14:paraId="49B6167A" w14:textId="77777777" w:rsidR="007209DB" w:rsidRDefault="00F66667">
            <w:pPr>
              <w:widowControl/>
              <w:spacing w:line="360" w:lineRule="auto"/>
              <w:jc w:val="center"/>
              <w:rPr>
                <w:rFonts w:ascii="宋体" w:hAnsi="宋体" w:cs="宋体" w:hint="eastAsia"/>
                <w:b/>
                <w:bCs/>
                <w:kern w:val="0"/>
                <w:sz w:val="24"/>
                <w:szCs w:val="24"/>
              </w:rPr>
            </w:pPr>
            <w:r>
              <w:rPr>
                <w:rFonts w:ascii="宋体" w:hAnsi="宋体" w:cs="宋体" w:hint="eastAsia"/>
                <w:b/>
                <w:bCs/>
                <w:kern w:val="0"/>
                <w:sz w:val="24"/>
                <w:szCs w:val="24"/>
              </w:rPr>
              <w:t>（</w:t>
            </w:r>
            <w:r>
              <w:rPr>
                <w:rFonts w:ascii="宋体" w:hAnsi="宋体" w:cs="宋体" w:hint="eastAsia"/>
                <w:kern w:val="0"/>
                <w:sz w:val="24"/>
                <w:szCs w:val="24"/>
              </w:rPr>
              <w:t>万元）</w:t>
            </w:r>
          </w:p>
        </w:tc>
        <w:tc>
          <w:tcPr>
            <w:tcW w:w="1613" w:type="dxa"/>
            <w:tcBorders>
              <w:top w:val="single" w:sz="4" w:space="0" w:color="auto"/>
              <w:left w:val="single" w:sz="4" w:space="0" w:color="auto"/>
              <w:right w:val="single" w:sz="4" w:space="0" w:color="auto"/>
            </w:tcBorders>
          </w:tcPr>
          <w:p w14:paraId="69891E82" w14:textId="77777777" w:rsidR="007209DB" w:rsidRDefault="00F66667">
            <w:pPr>
              <w:spacing w:line="360" w:lineRule="auto"/>
              <w:jc w:val="center"/>
              <w:rPr>
                <w:rFonts w:ascii="宋体" w:hAnsi="宋体" w:cs="宋体" w:hint="eastAsia"/>
                <w:b/>
                <w:bCs/>
                <w:kern w:val="0"/>
                <w:sz w:val="24"/>
                <w:szCs w:val="24"/>
              </w:rPr>
            </w:pPr>
            <w:r>
              <w:rPr>
                <w:rFonts w:ascii="宋体" w:hAnsi="宋体" w:cs="宋体" w:hint="eastAsia"/>
                <w:b/>
                <w:bCs/>
                <w:kern w:val="0"/>
                <w:sz w:val="24"/>
                <w:szCs w:val="24"/>
              </w:rPr>
              <w:t>维保期限</w:t>
            </w:r>
          </w:p>
          <w:p w14:paraId="4C645969" w14:textId="77777777" w:rsidR="007209DB" w:rsidRDefault="00F66667">
            <w:pPr>
              <w:spacing w:line="360" w:lineRule="auto"/>
              <w:jc w:val="center"/>
              <w:rPr>
                <w:rFonts w:ascii="宋体" w:hAnsi="宋体" w:cs="宋体" w:hint="eastAsia"/>
                <w:b/>
                <w:bCs/>
                <w:kern w:val="0"/>
                <w:sz w:val="24"/>
                <w:szCs w:val="24"/>
              </w:rPr>
            </w:pPr>
            <w:r>
              <w:rPr>
                <w:rFonts w:ascii="宋体" w:hAnsi="宋体" w:cs="宋体" w:hint="eastAsia"/>
                <w:b/>
                <w:bCs/>
                <w:kern w:val="0"/>
                <w:sz w:val="24"/>
                <w:szCs w:val="24"/>
              </w:rPr>
              <w:t>（年）</w:t>
            </w:r>
          </w:p>
        </w:tc>
        <w:tc>
          <w:tcPr>
            <w:tcW w:w="1561" w:type="dxa"/>
            <w:tcBorders>
              <w:top w:val="single" w:sz="4" w:space="0" w:color="auto"/>
              <w:left w:val="single" w:sz="4" w:space="0" w:color="auto"/>
              <w:right w:val="single" w:sz="4" w:space="0" w:color="auto"/>
            </w:tcBorders>
            <w:vAlign w:val="center"/>
          </w:tcPr>
          <w:p w14:paraId="40C6F879" w14:textId="77777777" w:rsidR="007209DB" w:rsidRDefault="00F66667">
            <w:pPr>
              <w:spacing w:line="360" w:lineRule="auto"/>
              <w:jc w:val="center"/>
              <w:rPr>
                <w:rFonts w:ascii="宋体" w:hAnsi="宋体" w:hint="eastAsia"/>
                <w:sz w:val="24"/>
                <w:szCs w:val="24"/>
              </w:rPr>
            </w:pPr>
            <w:r>
              <w:rPr>
                <w:rFonts w:ascii="宋体" w:hAnsi="宋体" w:cs="宋体" w:hint="eastAsia"/>
                <w:b/>
                <w:bCs/>
                <w:kern w:val="0"/>
                <w:sz w:val="24"/>
                <w:szCs w:val="24"/>
              </w:rPr>
              <w:t>成交数量</w:t>
            </w:r>
          </w:p>
          <w:p w14:paraId="2C36FFF1" w14:textId="77777777" w:rsidR="007209DB" w:rsidRDefault="00F66667">
            <w:pPr>
              <w:spacing w:line="360" w:lineRule="auto"/>
              <w:jc w:val="center"/>
              <w:rPr>
                <w:rFonts w:ascii="宋体" w:hAnsi="宋体" w:cs="宋体" w:hint="eastAsia"/>
                <w:b/>
                <w:bCs/>
                <w:kern w:val="0"/>
                <w:sz w:val="24"/>
                <w:szCs w:val="24"/>
              </w:rPr>
            </w:pPr>
            <w:r>
              <w:rPr>
                <w:rFonts w:ascii="宋体" w:hAnsi="宋体" w:cs="宋体" w:hint="eastAsia"/>
                <w:b/>
                <w:bCs/>
                <w:kern w:val="0"/>
                <w:sz w:val="24"/>
                <w:szCs w:val="24"/>
              </w:rPr>
              <w:t>（名）</w:t>
            </w:r>
          </w:p>
        </w:tc>
      </w:tr>
      <w:tr w:rsidR="007209DB" w14:paraId="7901754C" w14:textId="77777777">
        <w:trPr>
          <w:trHeight w:val="933"/>
          <w:jc w:val="center"/>
        </w:trPr>
        <w:tc>
          <w:tcPr>
            <w:tcW w:w="1024" w:type="dxa"/>
            <w:tcBorders>
              <w:top w:val="single" w:sz="4" w:space="0" w:color="auto"/>
              <w:left w:val="single" w:sz="4" w:space="0" w:color="auto"/>
              <w:right w:val="single" w:sz="4" w:space="0" w:color="auto"/>
            </w:tcBorders>
            <w:vAlign w:val="center"/>
          </w:tcPr>
          <w:p w14:paraId="51011705" w14:textId="77777777" w:rsidR="007209DB" w:rsidRDefault="00F66667">
            <w:pPr>
              <w:widowControl/>
              <w:spacing w:line="360" w:lineRule="auto"/>
              <w:jc w:val="center"/>
              <w:rPr>
                <w:rFonts w:ascii="宋体" w:hAnsi="宋体" w:cs="宋体" w:hint="eastAsia"/>
                <w:kern w:val="0"/>
                <w:sz w:val="24"/>
                <w:szCs w:val="24"/>
              </w:rPr>
            </w:pPr>
            <w:bookmarkStart w:id="14" w:name="_Hlk344477914"/>
            <w:bookmarkStart w:id="15" w:name="_Toc174371619"/>
            <w:bookmarkStart w:id="16" w:name="_Toc174371777"/>
            <w:r>
              <w:rPr>
                <w:rFonts w:ascii="宋体" w:hAnsi="宋体" w:cs="宋体" w:hint="eastAsia"/>
                <w:kern w:val="0"/>
                <w:sz w:val="24"/>
                <w:szCs w:val="24"/>
              </w:rPr>
              <w:t>1</w:t>
            </w:r>
          </w:p>
        </w:tc>
        <w:tc>
          <w:tcPr>
            <w:tcW w:w="3402" w:type="dxa"/>
            <w:tcBorders>
              <w:top w:val="single" w:sz="4" w:space="0" w:color="auto"/>
              <w:left w:val="single" w:sz="4" w:space="0" w:color="auto"/>
              <w:right w:val="single" w:sz="4" w:space="0" w:color="auto"/>
            </w:tcBorders>
            <w:vAlign w:val="center"/>
          </w:tcPr>
          <w:p w14:paraId="31DCF8DA" w14:textId="77777777" w:rsidR="007209DB" w:rsidRDefault="00F66667">
            <w:pPr>
              <w:widowControl/>
              <w:spacing w:line="360" w:lineRule="auto"/>
              <w:jc w:val="center"/>
              <w:rPr>
                <w:rFonts w:ascii="宋体" w:hAnsi="宋体" w:cs="宋体" w:hint="eastAsia"/>
                <w:kern w:val="0"/>
                <w:sz w:val="24"/>
                <w:szCs w:val="24"/>
              </w:rPr>
            </w:pPr>
            <w:r>
              <w:rPr>
                <w:rFonts w:ascii="宋体" w:hAnsi="宋体" w:hint="eastAsia"/>
                <w:sz w:val="24"/>
                <w:szCs w:val="24"/>
              </w:rPr>
              <w:t>重庆大学国家卓越工程师学院电梯日常维护保养项目</w:t>
            </w:r>
          </w:p>
        </w:tc>
        <w:tc>
          <w:tcPr>
            <w:tcW w:w="1791" w:type="dxa"/>
            <w:tcBorders>
              <w:top w:val="single" w:sz="4" w:space="0" w:color="auto"/>
              <w:left w:val="single" w:sz="4" w:space="0" w:color="auto"/>
              <w:right w:val="single" w:sz="4" w:space="0" w:color="auto"/>
            </w:tcBorders>
            <w:vAlign w:val="center"/>
          </w:tcPr>
          <w:p w14:paraId="05439B77" w14:textId="77777777" w:rsidR="007209DB" w:rsidRDefault="00F66667">
            <w:pPr>
              <w:widowControl/>
              <w:spacing w:line="360" w:lineRule="auto"/>
              <w:jc w:val="center"/>
              <w:rPr>
                <w:rFonts w:ascii="宋体" w:hAnsi="宋体" w:cs="宋体" w:hint="eastAsia"/>
                <w:kern w:val="0"/>
                <w:sz w:val="24"/>
                <w:szCs w:val="24"/>
              </w:rPr>
            </w:pPr>
            <w:r>
              <w:rPr>
                <w:rFonts w:ascii="宋体" w:hAnsi="宋体" w:cs="宋体"/>
                <w:kern w:val="0"/>
                <w:sz w:val="24"/>
                <w:szCs w:val="24"/>
              </w:rPr>
              <w:t>187200</w:t>
            </w:r>
          </w:p>
        </w:tc>
        <w:tc>
          <w:tcPr>
            <w:tcW w:w="1613" w:type="dxa"/>
            <w:tcBorders>
              <w:top w:val="single" w:sz="4" w:space="0" w:color="auto"/>
              <w:left w:val="single" w:sz="4" w:space="0" w:color="auto"/>
              <w:right w:val="single" w:sz="4" w:space="0" w:color="auto"/>
            </w:tcBorders>
          </w:tcPr>
          <w:p w14:paraId="0DAFD6A9" w14:textId="77777777" w:rsidR="007209DB" w:rsidRDefault="007209DB">
            <w:pPr>
              <w:widowControl/>
              <w:spacing w:line="360" w:lineRule="auto"/>
              <w:rPr>
                <w:rFonts w:ascii="宋体" w:hAnsi="宋体" w:cs="宋体" w:hint="eastAsia"/>
                <w:kern w:val="0"/>
                <w:sz w:val="24"/>
                <w:szCs w:val="24"/>
              </w:rPr>
            </w:pPr>
          </w:p>
          <w:p w14:paraId="2DCACE3D" w14:textId="77777777" w:rsidR="007209DB" w:rsidRDefault="00F66667">
            <w:pPr>
              <w:widowControl/>
              <w:spacing w:line="360" w:lineRule="auto"/>
              <w:ind w:firstLineChars="300" w:firstLine="720"/>
              <w:rPr>
                <w:rFonts w:ascii="宋体" w:hAnsi="宋体" w:cs="宋体" w:hint="eastAsia"/>
                <w:kern w:val="0"/>
                <w:sz w:val="24"/>
                <w:szCs w:val="24"/>
              </w:rPr>
            </w:pPr>
            <w:r>
              <w:rPr>
                <w:rFonts w:ascii="宋体" w:hAnsi="宋体" w:cs="宋体" w:hint="eastAsia"/>
                <w:kern w:val="0"/>
                <w:sz w:val="24"/>
                <w:szCs w:val="24"/>
              </w:rPr>
              <w:t xml:space="preserve">2 </w:t>
            </w:r>
          </w:p>
          <w:p w14:paraId="5856C084" w14:textId="77777777" w:rsidR="007209DB" w:rsidRDefault="007209DB">
            <w:pPr>
              <w:widowControl/>
              <w:spacing w:line="360" w:lineRule="auto"/>
              <w:rPr>
                <w:rFonts w:ascii="宋体" w:hAnsi="宋体" w:cs="宋体" w:hint="eastAsia"/>
                <w:kern w:val="0"/>
                <w:sz w:val="24"/>
                <w:szCs w:val="24"/>
              </w:rPr>
            </w:pPr>
          </w:p>
        </w:tc>
        <w:tc>
          <w:tcPr>
            <w:tcW w:w="1561" w:type="dxa"/>
            <w:tcBorders>
              <w:top w:val="single" w:sz="4" w:space="0" w:color="auto"/>
              <w:left w:val="single" w:sz="4" w:space="0" w:color="auto"/>
              <w:right w:val="single" w:sz="4" w:space="0" w:color="auto"/>
            </w:tcBorders>
            <w:vAlign w:val="center"/>
          </w:tcPr>
          <w:p w14:paraId="1324774D" w14:textId="77777777" w:rsidR="007209DB" w:rsidRDefault="00F66667">
            <w:pPr>
              <w:widowControl/>
              <w:spacing w:line="360" w:lineRule="auto"/>
              <w:jc w:val="center"/>
              <w:rPr>
                <w:rFonts w:ascii="宋体" w:hAnsi="宋体" w:cs="宋体" w:hint="eastAsia"/>
                <w:kern w:val="0"/>
                <w:sz w:val="24"/>
                <w:szCs w:val="24"/>
              </w:rPr>
            </w:pPr>
            <w:r>
              <w:rPr>
                <w:rFonts w:ascii="宋体" w:hAnsi="宋体" w:cs="宋体" w:hint="eastAsia"/>
                <w:kern w:val="0"/>
                <w:sz w:val="24"/>
                <w:szCs w:val="24"/>
              </w:rPr>
              <w:t>1</w:t>
            </w:r>
          </w:p>
        </w:tc>
      </w:tr>
    </w:tbl>
    <w:bookmarkEnd w:id="14"/>
    <w:p w14:paraId="47FDEAE1" w14:textId="77777777" w:rsidR="007209DB" w:rsidRDefault="00F66667">
      <w:pPr>
        <w:keepNext/>
        <w:keepLines/>
        <w:adjustRightInd w:val="0"/>
        <w:snapToGrid w:val="0"/>
        <w:spacing w:before="240" w:afterLines="50" w:after="120" w:line="420" w:lineRule="exact"/>
        <w:outlineLvl w:val="1"/>
        <w:rPr>
          <w:b/>
          <w:szCs w:val="28"/>
          <w:lang w:val="zh-CN"/>
        </w:rPr>
      </w:pPr>
      <w:r>
        <w:rPr>
          <w:rFonts w:hint="eastAsia"/>
          <w:b/>
          <w:szCs w:val="28"/>
        </w:rPr>
        <w:t>注：</w:t>
      </w:r>
      <w:r>
        <w:rPr>
          <w:b/>
          <w:szCs w:val="28"/>
        </w:rPr>
        <w:t>投标单位的报价若超出采购预算，按无效响应处理。</w:t>
      </w:r>
      <w:bookmarkEnd w:id="15"/>
      <w:bookmarkEnd w:id="16"/>
    </w:p>
    <w:p w14:paraId="7328A6C2" w14:textId="77777777" w:rsidR="007209DB" w:rsidRDefault="00F66667">
      <w:pPr>
        <w:keepNext/>
        <w:keepLines/>
        <w:adjustRightInd w:val="0"/>
        <w:snapToGrid w:val="0"/>
        <w:spacing w:before="240" w:afterLines="50" w:after="120" w:line="420" w:lineRule="exact"/>
        <w:outlineLvl w:val="1"/>
        <w:rPr>
          <w:b/>
          <w:szCs w:val="28"/>
          <w:lang w:val="zh-CN"/>
        </w:rPr>
      </w:pPr>
      <w:bookmarkStart w:id="17" w:name="_Toc174371778"/>
      <w:r>
        <w:rPr>
          <w:b/>
          <w:szCs w:val="28"/>
          <w:lang w:val="zh-CN"/>
        </w:rPr>
        <w:t>二、</w:t>
      </w:r>
      <w:bookmarkEnd w:id="11"/>
      <w:bookmarkEnd w:id="12"/>
      <w:r>
        <w:rPr>
          <w:rFonts w:hint="eastAsia"/>
          <w:b/>
          <w:szCs w:val="28"/>
          <w:lang w:val="zh-CN"/>
        </w:rPr>
        <w:t>资金来源</w:t>
      </w:r>
      <w:bookmarkEnd w:id="17"/>
    </w:p>
    <w:p w14:paraId="79924554" w14:textId="77777777" w:rsidR="007209DB" w:rsidRDefault="00F66667">
      <w:pPr>
        <w:snapToGrid w:val="0"/>
        <w:spacing w:line="420" w:lineRule="exact"/>
        <w:ind w:firstLineChars="200" w:firstLine="480"/>
        <w:rPr>
          <w:sz w:val="24"/>
          <w:szCs w:val="24"/>
        </w:rPr>
      </w:pPr>
      <w:r>
        <w:rPr>
          <w:rFonts w:hint="eastAsia"/>
          <w:sz w:val="24"/>
          <w:szCs w:val="24"/>
        </w:rPr>
        <w:t>自筹资金</w:t>
      </w:r>
    </w:p>
    <w:p w14:paraId="7B7A943C" w14:textId="77777777" w:rsidR="007209DB" w:rsidRDefault="00F66667">
      <w:pPr>
        <w:keepNext/>
        <w:keepLines/>
        <w:adjustRightInd w:val="0"/>
        <w:snapToGrid w:val="0"/>
        <w:spacing w:before="240" w:afterLines="50" w:after="120" w:line="420" w:lineRule="exact"/>
        <w:outlineLvl w:val="1"/>
        <w:rPr>
          <w:b/>
          <w:szCs w:val="28"/>
          <w:lang w:val="zh-CN"/>
        </w:rPr>
      </w:pPr>
      <w:bookmarkStart w:id="18" w:name="_Toc174371779"/>
      <w:bookmarkStart w:id="19" w:name="_Toc96938484"/>
      <w:r>
        <w:rPr>
          <w:b/>
          <w:szCs w:val="28"/>
          <w:lang w:val="zh-CN"/>
        </w:rPr>
        <w:t>三、资格要求</w:t>
      </w:r>
      <w:bookmarkEnd w:id="13"/>
      <w:bookmarkEnd w:id="18"/>
      <w:bookmarkEnd w:id="19"/>
    </w:p>
    <w:p w14:paraId="2895B138" w14:textId="77777777" w:rsidR="007209DB" w:rsidRDefault="00F66667">
      <w:pPr>
        <w:snapToGrid w:val="0"/>
        <w:spacing w:line="480" w:lineRule="exact"/>
        <w:ind w:firstLineChars="200" w:firstLine="480"/>
        <w:rPr>
          <w:sz w:val="24"/>
          <w:szCs w:val="24"/>
        </w:rPr>
      </w:pPr>
      <w:r>
        <w:rPr>
          <w:sz w:val="24"/>
          <w:szCs w:val="24"/>
        </w:rPr>
        <w:t>（一）基本资格条件</w:t>
      </w:r>
    </w:p>
    <w:p w14:paraId="11BC68B8" w14:textId="77777777" w:rsidR="007209DB" w:rsidRDefault="00F66667">
      <w:pPr>
        <w:snapToGrid w:val="0"/>
        <w:spacing w:line="480" w:lineRule="exact"/>
        <w:ind w:firstLineChars="200" w:firstLine="480"/>
        <w:rPr>
          <w:sz w:val="24"/>
          <w:szCs w:val="24"/>
        </w:rPr>
      </w:pPr>
      <w:r>
        <w:rPr>
          <w:sz w:val="24"/>
          <w:szCs w:val="24"/>
        </w:rPr>
        <w:t>1</w:t>
      </w:r>
      <w:r>
        <w:rPr>
          <w:sz w:val="24"/>
          <w:szCs w:val="24"/>
        </w:rPr>
        <w:t>．具有独立承担民事责任的能力；</w:t>
      </w:r>
    </w:p>
    <w:p w14:paraId="040A173D" w14:textId="77777777" w:rsidR="007209DB" w:rsidRDefault="00F66667">
      <w:pPr>
        <w:snapToGrid w:val="0"/>
        <w:spacing w:line="480" w:lineRule="exact"/>
        <w:ind w:firstLineChars="200" w:firstLine="480"/>
        <w:rPr>
          <w:sz w:val="24"/>
          <w:szCs w:val="24"/>
        </w:rPr>
      </w:pPr>
      <w:r>
        <w:rPr>
          <w:sz w:val="24"/>
          <w:szCs w:val="24"/>
        </w:rPr>
        <w:t>2</w:t>
      </w:r>
      <w:r>
        <w:rPr>
          <w:sz w:val="24"/>
          <w:szCs w:val="24"/>
        </w:rPr>
        <w:t>．具有良好的商业信誉和健全的财务会计制度；</w:t>
      </w:r>
    </w:p>
    <w:p w14:paraId="122A4213" w14:textId="77777777" w:rsidR="007209DB" w:rsidRDefault="00F66667">
      <w:pPr>
        <w:snapToGrid w:val="0"/>
        <w:spacing w:line="480" w:lineRule="exact"/>
        <w:ind w:firstLineChars="200" w:firstLine="480"/>
        <w:rPr>
          <w:sz w:val="24"/>
          <w:szCs w:val="24"/>
        </w:rPr>
      </w:pPr>
      <w:r>
        <w:rPr>
          <w:sz w:val="24"/>
          <w:szCs w:val="24"/>
        </w:rPr>
        <w:t>3</w:t>
      </w:r>
      <w:r>
        <w:rPr>
          <w:sz w:val="24"/>
          <w:szCs w:val="24"/>
        </w:rPr>
        <w:t>．具有履行合同所必需的设备和专业技术能力；</w:t>
      </w:r>
    </w:p>
    <w:p w14:paraId="7A358E3E" w14:textId="77777777" w:rsidR="007209DB" w:rsidRDefault="00F66667">
      <w:pPr>
        <w:snapToGrid w:val="0"/>
        <w:spacing w:line="480" w:lineRule="exact"/>
        <w:ind w:firstLineChars="200" w:firstLine="480"/>
        <w:rPr>
          <w:sz w:val="24"/>
          <w:szCs w:val="24"/>
        </w:rPr>
      </w:pPr>
      <w:r>
        <w:rPr>
          <w:sz w:val="24"/>
          <w:szCs w:val="24"/>
        </w:rPr>
        <w:t>4</w:t>
      </w:r>
      <w:r>
        <w:rPr>
          <w:sz w:val="24"/>
          <w:szCs w:val="24"/>
        </w:rPr>
        <w:t>．有依法缴纳税收和社会保障资金的良好记录；</w:t>
      </w:r>
    </w:p>
    <w:p w14:paraId="739EDB54" w14:textId="77777777" w:rsidR="007209DB" w:rsidRDefault="00F66667">
      <w:pPr>
        <w:snapToGrid w:val="0"/>
        <w:spacing w:line="480" w:lineRule="exact"/>
        <w:ind w:firstLineChars="200" w:firstLine="480"/>
        <w:rPr>
          <w:sz w:val="24"/>
          <w:szCs w:val="24"/>
        </w:rPr>
      </w:pPr>
      <w:r>
        <w:rPr>
          <w:sz w:val="24"/>
          <w:szCs w:val="24"/>
        </w:rPr>
        <w:t>5</w:t>
      </w:r>
      <w:r>
        <w:rPr>
          <w:sz w:val="24"/>
          <w:szCs w:val="24"/>
        </w:rPr>
        <w:t>．参加本次采购活动前三年内，在经营活动中没有重大违法记录。</w:t>
      </w:r>
    </w:p>
    <w:p w14:paraId="30511AA1" w14:textId="77777777" w:rsidR="007209DB" w:rsidRDefault="00F66667">
      <w:pPr>
        <w:spacing w:line="480" w:lineRule="exact"/>
        <w:ind w:firstLineChars="200" w:firstLine="480"/>
        <w:rPr>
          <w:sz w:val="24"/>
          <w:szCs w:val="24"/>
        </w:rPr>
      </w:pPr>
      <w:r>
        <w:rPr>
          <w:sz w:val="24"/>
          <w:szCs w:val="24"/>
        </w:rPr>
        <w:t>（二）特定资格条件</w:t>
      </w:r>
    </w:p>
    <w:p w14:paraId="327768BB" w14:textId="115D990D" w:rsidR="007209DB" w:rsidRDefault="00F66667">
      <w:pPr>
        <w:spacing w:line="360" w:lineRule="auto"/>
        <w:ind w:firstLineChars="200" w:firstLine="480"/>
        <w:rPr>
          <w:rFonts w:ascii="宋体" w:hAnsi="宋体" w:hint="eastAsia"/>
          <w:sz w:val="24"/>
          <w:szCs w:val="24"/>
          <w:highlight w:val="yellow"/>
        </w:rPr>
      </w:pPr>
      <w:bookmarkStart w:id="20" w:name="_Toc96938485"/>
      <w:bookmarkStart w:id="21" w:name="_Toc470099671"/>
      <w:r>
        <w:rPr>
          <w:rFonts w:ascii="宋体" w:hAnsi="宋体" w:hint="eastAsia"/>
          <w:sz w:val="24"/>
          <w:szCs w:val="24"/>
          <w:highlight w:val="yellow"/>
        </w:rPr>
        <w:t>供应商提供《中华人民共和国特种设备生产许可证》（许可证在有效期内）</w:t>
      </w:r>
      <w:r>
        <w:rPr>
          <w:rFonts w:ascii="宋体" w:hAnsi="宋体" w:hint="eastAsia"/>
          <w:color w:val="FF0000"/>
          <w:sz w:val="24"/>
          <w:szCs w:val="24"/>
          <w:highlight w:val="yellow"/>
        </w:rPr>
        <w:t>（提供证书复印件）</w:t>
      </w:r>
      <w:r>
        <w:rPr>
          <w:rFonts w:ascii="宋体" w:hAnsi="宋体" w:hint="eastAsia"/>
          <w:sz w:val="24"/>
          <w:szCs w:val="24"/>
          <w:highlight w:val="yellow"/>
        </w:rPr>
        <w:t>。</w:t>
      </w:r>
    </w:p>
    <w:p w14:paraId="29F9AA66" w14:textId="77777777" w:rsidR="007209DB" w:rsidRDefault="00F66667">
      <w:pPr>
        <w:keepNext/>
        <w:keepLines/>
        <w:adjustRightInd w:val="0"/>
        <w:snapToGrid w:val="0"/>
        <w:spacing w:before="240" w:afterLines="50" w:after="120" w:line="420" w:lineRule="exact"/>
        <w:outlineLvl w:val="1"/>
        <w:rPr>
          <w:b/>
          <w:szCs w:val="28"/>
        </w:rPr>
      </w:pPr>
      <w:bookmarkStart w:id="22" w:name="_Toc174371780"/>
      <w:r>
        <w:rPr>
          <w:b/>
          <w:szCs w:val="28"/>
          <w:lang w:val="zh-CN"/>
        </w:rPr>
        <w:t>四、投标有关说明</w:t>
      </w:r>
      <w:bookmarkEnd w:id="20"/>
      <w:bookmarkEnd w:id="22"/>
    </w:p>
    <w:bookmarkEnd w:id="21"/>
    <w:p w14:paraId="6A0AC413" w14:textId="77777777" w:rsidR="007209DB" w:rsidRDefault="00F66667">
      <w:pPr>
        <w:autoSpaceDE w:val="0"/>
        <w:snapToGrid w:val="0"/>
        <w:spacing w:line="480" w:lineRule="exact"/>
        <w:ind w:firstLineChars="200" w:firstLine="480"/>
        <w:rPr>
          <w:sz w:val="24"/>
          <w:szCs w:val="24"/>
        </w:rPr>
      </w:pPr>
      <w:r>
        <w:rPr>
          <w:sz w:val="24"/>
          <w:szCs w:val="24"/>
        </w:rPr>
        <w:t>(</w:t>
      </w:r>
      <w:r>
        <w:rPr>
          <w:sz w:val="24"/>
          <w:szCs w:val="24"/>
        </w:rPr>
        <w:t>一）响应报名及采购文件发售：各供应商授权委托人请于在</w:t>
      </w:r>
      <w:r>
        <w:rPr>
          <w:sz w:val="24"/>
          <w:szCs w:val="24"/>
          <w:highlight w:val="yellow"/>
        </w:rPr>
        <w:t>2024</w:t>
      </w:r>
      <w:r>
        <w:rPr>
          <w:sz w:val="24"/>
          <w:szCs w:val="24"/>
          <w:highlight w:val="yellow"/>
        </w:rPr>
        <w:t>年</w:t>
      </w:r>
      <w:r>
        <w:rPr>
          <w:rFonts w:hint="eastAsia"/>
          <w:sz w:val="24"/>
          <w:szCs w:val="24"/>
          <w:highlight w:val="yellow"/>
        </w:rPr>
        <w:t>8</w:t>
      </w:r>
      <w:r>
        <w:rPr>
          <w:sz w:val="24"/>
          <w:szCs w:val="24"/>
          <w:highlight w:val="yellow"/>
        </w:rPr>
        <w:t>月</w:t>
      </w:r>
      <w:r>
        <w:rPr>
          <w:rFonts w:hint="eastAsia"/>
          <w:sz w:val="24"/>
          <w:szCs w:val="24"/>
          <w:highlight w:val="yellow"/>
        </w:rPr>
        <w:t>23</w:t>
      </w:r>
      <w:r>
        <w:rPr>
          <w:sz w:val="24"/>
          <w:szCs w:val="24"/>
          <w:highlight w:val="yellow"/>
        </w:rPr>
        <w:t>日</w:t>
      </w:r>
      <w:r>
        <w:rPr>
          <w:sz w:val="24"/>
          <w:szCs w:val="24"/>
          <w:highlight w:val="yellow"/>
        </w:rPr>
        <w:t>10</w:t>
      </w:r>
      <w:r>
        <w:rPr>
          <w:sz w:val="24"/>
          <w:szCs w:val="24"/>
          <w:highlight w:val="yellow"/>
        </w:rPr>
        <w:t>：</w:t>
      </w:r>
      <w:r>
        <w:rPr>
          <w:sz w:val="24"/>
          <w:szCs w:val="24"/>
          <w:highlight w:val="yellow"/>
        </w:rPr>
        <w:t>00</w:t>
      </w:r>
      <w:r>
        <w:rPr>
          <w:sz w:val="24"/>
          <w:szCs w:val="24"/>
        </w:rPr>
        <w:t>之前</w:t>
      </w:r>
      <w:r>
        <w:rPr>
          <w:rFonts w:hint="eastAsia"/>
          <w:sz w:val="24"/>
          <w:szCs w:val="24"/>
        </w:rPr>
        <w:t>（北京时间）</w:t>
      </w:r>
      <w:r>
        <w:rPr>
          <w:sz w:val="24"/>
          <w:szCs w:val="24"/>
        </w:rPr>
        <w:t>，在</w:t>
      </w:r>
      <w:r>
        <w:rPr>
          <w:sz w:val="24"/>
          <w:szCs w:val="24"/>
        </w:rPr>
        <w:t>“</w:t>
      </w:r>
      <w:r>
        <w:rPr>
          <w:sz w:val="24"/>
          <w:szCs w:val="24"/>
        </w:rPr>
        <w:t>重庆大学政府采购与招投标管理中心点击下方的</w:t>
      </w:r>
      <w:r>
        <w:rPr>
          <w:sz w:val="24"/>
          <w:szCs w:val="24"/>
        </w:rPr>
        <w:t>“</w:t>
      </w:r>
      <w:r>
        <w:rPr>
          <w:sz w:val="24"/>
          <w:szCs w:val="24"/>
        </w:rPr>
        <w:t>其他</w:t>
      </w:r>
      <w:r>
        <w:rPr>
          <w:sz w:val="24"/>
          <w:szCs w:val="24"/>
        </w:rPr>
        <w:t>”</w:t>
      </w:r>
      <w:r>
        <w:rPr>
          <w:sz w:val="24"/>
          <w:szCs w:val="24"/>
        </w:rPr>
        <w:t>（</w:t>
      </w:r>
      <w:r>
        <w:rPr>
          <w:sz w:val="24"/>
          <w:szCs w:val="24"/>
        </w:rPr>
        <w:t>http://ztbzx.cqu.edu.cn</w:t>
      </w:r>
      <w:r>
        <w:rPr>
          <w:sz w:val="24"/>
          <w:szCs w:val="24"/>
        </w:rPr>
        <w:t>）</w:t>
      </w:r>
      <w:r>
        <w:rPr>
          <w:sz w:val="24"/>
          <w:szCs w:val="24"/>
        </w:rPr>
        <w:t>”</w:t>
      </w:r>
      <w:r>
        <w:rPr>
          <w:rFonts w:hint="eastAsia"/>
          <w:sz w:val="24"/>
          <w:szCs w:val="24"/>
        </w:rPr>
        <w:t>和“重庆大学国家卓越工程师学院”（</w:t>
      </w:r>
      <w:r>
        <w:rPr>
          <w:sz w:val="24"/>
          <w:szCs w:val="18"/>
        </w:rPr>
        <w:t>http://eie.cqu.edu.cn</w:t>
      </w:r>
      <w:r>
        <w:rPr>
          <w:rFonts w:hint="eastAsia"/>
          <w:sz w:val="24"/>
          <w:szCs w:val="24"/>
        </w:rPr>
        <w:t>）</w:t>
      </w:r>
      <w:r>
        <w:rPr>
          <w:sz w:val="24"/>
          <w:szCs w:val="24"/>
        </w:rPr>
        <w:t>下载本项目竞争性采购文件以及项目相关资料。</w:t>
      </w:r>
    </w:p>
    <w:p w14:paraId="3A10EF82" w14:textId="77777777" w:rsidR="007209DB" w:rsidRDefault="00F66667">
      <w:pPr>
        <w:snapToGrid w:val="0"/>
        <w:spacing w:line="480" w:lineRule="exact"/>
        <w:ind w:firstLineChars="200" w:firstLine="480"/>
        <w:rPr>
          <w:sz w:val="24"/>
          <w:szCs w:val="24"/>
        </w:rPr>
      </w:pPr>
      <w:r>
        <w:rPr>
          <w:sz w:val="24"/>
          <w:szCs w:val="24"/>
        </w:rPr>
        <w:lastRenderedPageBreak/>
        <w:t>（二）递交响应文件截止</w:t>
      </w:r>
      <w:r>
        <w:rPr>
          <w:rFonts w:hint="eastAsia"/>
          <w:sz w:val="24"/>
          <w:szCs w:val="24"/>
        </w:rPr>
        <w:t>和开标</w:t>
      </w:r>
      <w:r>
        <w:rPr>
          <w:sz w:val="24"/>
          <w:szCs w:val="24"/>
        </w:rPr>
        <w:t>时间：</w:t>
      </w:r>
      <w:r>
        <w:rPr>
          <w:sz w:val="24"/>
          <w:szCs w:val="24"/>
          <w:highlight w:val="yellow"/>
        </w:rPr>
        <w:t>2024</w:t>
      </w:r>
      <w:r>
        <w:rPr>
          <w:sz w:val="24"/>
          <w:szCs w:val="24"/>
          <w:highlight w:val="yellow"/>
        </w:rPr>
        <w:t>年</w:t>
      </w:r>
      <w:r>
        <w:rPr>
          <w:rFonts w:hint="eastAsia"/>
          <w:sz w:val="24"/>
          <w:szCs w:val="24"/>
          <w:highlight w:val="yellow"/>
        </w:rPr>
        <w:t>8</w:t>
      </w:r>
      <w:r>
        <w:rPr>
          <w:sz w:val="24"/>
          <w:szCs w:val="24"/>
          <w:highlight w:val="yellow"/>
        </w:rPr>
        <w:t>月</w:t>
      </w:r>
      <w:r>
        <w:rPr>
          <w:rFonts w:hint="eastAsia"/>
          <w:sz w:val="24"/>
          <w:szCs w:val="24"/>
          <w:highlight w:val="yellow"/>
        </w:rPr>
        <w:t>23</w:t>
      </w:r>
      <w:r>
        <w:rPr>
          <w:sz w:val="24"/>
          <w:szCs w:val="24"/>
          <w:highlight w:val="yellow"/>
        </w:rPr>
        <w:t>日</w:t>
      </w:r>
      <w:r>
        <w:rPr>
          <w:sz w:val="24"/>
          <w:szCs w:val="24"/>
          <w:highlight w:val="yellow"/>
        </w:rPr>
        <w:t>10</w:t>
      </w:r>
      <w:r>
        <w:rPr>
          <w:sz w:val="24"/>
          <w:szCs w:val="24"/>
          <w:highlight w:val="yellow"/>
        </w:rPr>
        <w:t>：</w:t>
      </w:r>
      <w:r>
        <w:rPr>
          <w:sz w:val="24"/>
          <w:szCs w:val="24"/>
          <w:highlight w:val="yellow"/>
        </w:rPr>
        <w:t>00</w:t>
      </w:r>
      <w:r>
        <w:rPr>
          <w:sz w:val="24"/>
          <w:szCs w:val="24"/>
        </w:rPr>
        <w:t>（北京时间），逾期递交的响应文件恕不接受。</w:t>
      </w:r>
    </w:p>
    <w:p w14:paraId="36C12991" w14:textId="0B620784" w:rsidR="007209DB" w:rsidRDefault="00F66667">
      <w:pPr>
        <w:snapToGrid w:val="0"/>
        <w:spacing w:line="480" w:lineRule="exact"/>
        <w:ind w:firstLineChars="200" w:firstLine="480"/>
        <w:rPr>
          <w:sz w:val="24"/>
          <w:szCs w:val="24"/>
        </w:rPr>
      </w:pPr>
      <w:r>
        <w:rPr>
          <w:sz w:val="24"/>
          <w:szCs w:val="24"/>
        </w:rPr>
        <w:t>（三）递交响应文件：截止时间前上传至</w:t>
      </w:r>
      <w:r>
        <w:rPr>
          <w:sz w:val="24"/>
          <w:szCs w:val="24"/>
        </w:rPr>
        <w:t>eiexgf@cqu.edu.cn</w:t>
      </w:r>
      <w:r>
        <w:rPr>
          <w:sz w:val="24"/>
          <w:szCs w:val="24"/>
        </w:rPr>
        <w:t>，进行网上递交。</w:t>
      </w:r>
      <w:r w:rsidRPr="00941450">
        <w:rPr>
          <w:rFonts w:hint="eastAsia"/>
          <w:sz w:val="24"/>
          <w:szCs w:val="24"/>
          <w:highlight w:val="yellow"/>
        </w:rPr>
        <w:t>（</w:t>
      </w:r>
      <w:r w:rsidR="008A1D1A" w:rsidRPr="00941450">
        <w:rPr>
          <w:rFonts w:hint="eastAsia"/>
          <w:sz w:val="24"/>
          <w:szCs w:val="24"/>
          <w:highlight w:val="yellow"/>
        </w:rPr>
        <w:t>响应单位应对响应</w:t>
      </w:r>
      <w:r w:rsidRPr="00941450">
        <w:rPr>
          <w:rFonts w:hint="eastAsia"/>
          <w:sz w:val="24"/>
          <w:szCs w:val="24"/>
          <w:highlight w:val="yellow"/>
        </w:rPr>
        <w:t>文件进行加密，</w:t>
      </w:r>
      <w:r w:rsidR="00D54A81" w:rsidRPr="00941450">
        <w:rPr>
          <w:rFonts w:hint="eastAsia"/>
          <w:sz w:val="24"/>
          <w:szCs w:val="24"/>
          <w:highlight w:val="yellow"/>
        </w:rPr>
        <w:t>并留存电话</w:t>
      </w:r>
      <w:r w:rsidRPr="00941450">
        <w:rPr>
          <w:rFonts w:hint="eastAsia"/>
          <w:sz w:val="24"/>
          <w:szCs w:val="24"/>
          <w:highlight w:val="yellow"/>
        </w:rPr>
        <w:t>）</w:t>
      </w:r>
    </w:p>
    <w:p w14:paraId="2B646343" w14:textId="77777777" w:rsidR="007209DB" w:rsidRDefault="00F66667">
      <w:pPr>
        <w:snapToGrid w:val="0"/>
        <w:spacing w:line="480" w:lineRule="exact"/>
        <w:ind w:firstLineChars="200" w:firstLine="480"/>
        <w:rPr>
          <w:sz w:val="24"/>
          <w:szCs w:val="24"/>
        </w:rPr>
      </w:pPr>
      <w:r>
        <w:rPr>
          <w:sz w:val="24"/>
          <w:szCs w:val="24"/>
        </w:rPr>
        <w:t>（四）开标地点：重庆大学国家卓越工程师学院</w:t>
      </w:r>
      <w:r>
        <w:rPr>
          <w:sz w:val="24"/>
          <w:szCs w:val="24"/>
        </w:rPr>
        <w:t>401</w:t>
      </w:r>
      <w:r>
        <w:rPr>
          <w:sz w:val="24"/>
          <w:szCs w:val="24"/>
        </w:rPr>
        <w:t>会议室（渝北区两江大道</w:t>
      </w:r>
      <w:r>
        <w:rPr>
          <w:sz w:val="24"/>
          <w:szCs w:val="24"/>
        </w:rPr>
        <w:t>9</w:t>
      </w:r>
      <w:r>
        <w:rPr>
          <w:sz w:val="24"/>
          <w:szCs w:val="24"/>
        </w:rPr>
        <w:t>号）。投标人不须安排人员到达开标现场。</w:t>
      </w:r>
    </w:p>
    <w:p w14:paraId="4540D509" w14:textId="77777777" w:rsidR="007209DB" w:rsidRDefault="00F66667">
      <w:pPr>
        <w:snapToGrid w:val="0"/>
        <w:spacing w:line="480" w:lineRule="exact"/>
        <w:ind w:firstLineChars="200" w:firstLine="480"/>
        <w:rPr>
          <w:sz w:val="24"/>
          <w:szCs w:val="24"/>
        </w:rPr>
      </w:pPr>
      <w:r>
        <w:rPr>
          <w:sz w:val="24"/>
          <w:szCs w:val="24"/>
        </w:rPr>
        <w:t>（五）供应商应仔细阅读采购文件内容，如有残缺或文字表述不清，以及存在错、漏、缺、概念模糊和有可能出现歧义或理解上的偏差的内容等，应在本公告发布之日起三日内发送加盖供应商公章的质疑文件扫描件至发送加盖供应商公章的质疑文件扫描件至</w:t>
      </w:r>
      <w:r>
        <w:rPr>
          <w:sz w:val="24"/>
          <w:szCs w:val="24"/>
        </w:rPr>
        <w:t>eiexgf@cqu.edu.cn</w:t>
      </w:r>
      <w:r>
        <w:rPr>
          <w:sz w:val="24"/>
          <w:szCs w:val="24"/>
        </w:rPr>
        <w:t>。采购人在</w:t>
      </w:r>
      <w:r>
        <w:rPr>
          <w:sz w:val="24"/>
          <w:szCs w:val="24"/>
          <w:highlight w:val="yellow"/>
        </w:rPr>
        <w:t>202</w:t>
      </w:r>
      <w:r>
        <w:rPr>
          <w:rFonts w:hint="eastAsia"/>
          <w:sz w:val="24"/>
          <w:szCs w:val="24"/>
          <w:highlight w:val="yellow"/>
        </w:rPr>
        <w:t>4</w:t>
      </w:r>
      <w:r>
        <w:rPr>
          <w:sz w:val="24"/>
          <w:szCs w:val="24"/>
          <w:highlight w:val="yellow"/>
        </w:rPr>
        <w:t>年</w:t>
      </w:r>
      <w:r>
        <w:rPr>
          <w:rFonts w:hint="eastAsia"/>
          <w:sz w:val="24"/>
          <w:szCs w:val="24"/>
          <w:highlight w:val="yellow"/>
        </w:rPr>
        <w:t>8</w:t>
      </w:r>
      <w:r>
        <w:rPr>
          <w:sz w:val="24"/>
          <w:szCs w:val="24"/>
          <w:highlight w:val="yellow"/>
        </w:rPr>
        <w:t>月</w:t>
      </w:r>
      <w:r>
        <w:rPr>
          <w:rFonts w:hint="eastAsia"/>
          <w:sz w:val="24"/>
          <w:szCs w:val="24"/>
          <w:highlight w:val="yellow"/>
        </w:rPr>
        <w:t>23</w:t>
      </w:r>
      <w:r>
        <w:rPr>
          <w:sz w:val="24"/>
          <w:szCs w:val="24"/>
          <w:highlight w:val="yellow"/>
        </w:rPr>
        <w:t>日</w:t>
      </w:r>
      <w:r>
        <w:rPr>
          <w:sz w:val="24"/>
          <w:szCs w:val="24"/>
          <w:highlight w:val="yellow"/>
        </w:rPr>
        <w:t>10</w:t>
      </w:r>
      <w:r>
        <w:rPr>
          <w:sz w:val="24"/>
          <w:szCs w:val="24"/>
          <w:highlight w:val="yellow"/>
        </w:rPr>
        <w:t>：</w:t>
      </w:r>
      <w:r>
        <w:rPr>
          <w:sz w:val="24"/>
          <w:szCs w:val="24"/>
          <w:highlight w:val="yellow"/>
        </w:rPr>
        <w:t>00</w:t>
      </w:r>
      <w:r>
        <w:rPr>
          <w:sz w:val="24"/>
          <w:szCs w:val="24"/>
        </w:rPr>
        <w:t>前对所有供应商提出的问题进行回答，并在</w:t>
      </w:r>
      <w:r>
        <w:rPr>
          <w:sz w:val="24"/>
          <w:szCs w:val="24"/>
        </w:rPr>
        <w:t>“</w:t>
      </w:r>
      <w:r>
        <w:rPr>
          <w:sz w:val="24"/>
          <w:szCs w:val="24"/>
        </w:rPr>
        <w:t>重庆大学政府采购与招投标管理中心</w:t>
      </w:r>
      <w:r>
        <w:rPr>
          <w:sz w:val="24"/>
          <w:szCs w:val="24"/>
        </w:rPr>
        <w:t>”</w:t>
      </w:r>
      <w:r>
        <w:rPr>
          <w:sz w:val="24"/>
          <w:szCs w:val="24"/>
        </w:rPr>
        <w:t>（</w:t>
      </w:r>
      <w:r>
        <w:rPr>
          <w:sz w:val="24"/>
          <w:szCs w:val="24"/>
        </w:rPr>
        <w:t>http://ztbzx.cqu.edu.cn</w:t>
      </w:r>
      <w:r>
        <w:rPr>
          <w:sz w:val="24"/>
          <w:szCs w:val="24"/>
        </w:rPr>
        <w:t>）</w:t>
      </w:r>
      <w:r>
        <w:rPr>
          <w:rFonts w:hint="eastAsia"/>
          <w:sz w:val="24"/>
          <w:szCs w:val="24"/>
        </w:rPr>
        <w:t>和“重庆大学国家卓越工程师学院”（</w:t>
      </w:r>
      <w:r>
        <w:rPr>
          <w:sz w:val="24"/>
          <w:szCs w:val="18"/>
        </w:rPr>
        <w:t>http://eie.cqu.edu.cn</w:t>
      </w:r>
      <w:r>
        <w:rPr>
          <w:rFonts w:hint="eastAsia"/>
          <w:sz w:val="24"/>
          <w:szCs w:val="24"/>
        </w:rPr>
        <w:t>）</w:t>
      </w:r>
      <w:r>
        <w:rPr>
          <w:sz w:val="24"/>
          <w:szCs w:val="24"/>
        </w:rPr>
        <w:t>发布，各供应商自行查看，采购人不再另行通知。</w:t>
      </w:r>
    </w:p>
    <w:p w14:paraId="63398FFC" w14:textId="77777777" w:rsidR="007209DB" w:rsidRDefault="00F66667">
      <w:pPr>
        <w:keepNext/>
        <w:keepLines/>
        <w:adjustRightInd w:val="0"/>
        <w:snapToGrid w:val="0"/>
        <w:spacing w:before="240" w:afterLines="50" w:after="120" w:line="420" w:lineRule="exact"/>
        <w:outlineLvl w:val="1"/>
        <w:rPr>
          <w:b/>
          <w:szCs w:val="28"/>
        </w:rPr>
      </w:pPr>
      <w:bookmarkStart w:id="23" w:name="_Toc98406124"/>
      <w:bookmarkStart w:id="24" w:name="_Toc174371781"/>
      <w:r>
        <w:rPr>
          <w:b/>
          <w:szCs w:val="28"/>
          <w:lang w:val="zh-CN"/>
        </w:rPr>
        <w:t>五、发布公告的媒介</w:t>
      </w:r>
      <w:bookmarkEnd w:id="23"/>
      <w:bookmarkEnd w:id="24"/>
    </w:p>
    <w:p w14:paraId="3255AEF5" w14:textId="77777777" w:rsidR="007209DB" w:rsidRDefault="00F66667">
      <w:pPr>
        <w:spacing w:line="480" w:lineRule="exact"/>
        <w:ind w:firstLineChars="200" w:firstLine="480"/>
        <w:rPr>
          <w:sz w:val="24"/>
          <w:szCs w:val="24"/>
        </w:rPr>
      </w:pPr>
      <w:r>
        <w:rPr>
          <w:sz w:val="24"/>
          <w:szCs w:val="24"/>
        </w:rPr>
        <w:t>本项目的采购公告、答疑、补遗文件（如果有）一律在</w:t>
      </w:r>
      <w:r>
        <w:rPr>
          <w:sz w:val="24"/>
          <w:szCs w:val="24"/>
        </w:rPr>
        <w:t>“</w:t>
      </w:r>
      <w:r>
        <w:rPr>
          <w:sz w:val="24"/>
          <w:szCs w:val="24"/>
        </w:rPr>
        <w:t>重庆大学政府采购与招投标管理中心</w:t>
      </w:r>
      <w:r>
        <w:rPr>
          <w:sz w:val="24"/>
          <w:szCs w:val="24"/>
        </w:rPr>
        <w:t>”</w:t>
      </w:r>
      <w:r>
        <w:rPr>
          <w:sz w:val="24"/>
          <w:szCs w:val="24"/>
        </w:rPr>
        <w:t>（</w:t>
      </w:r>
      <w:r>
        <w:rPr>
          <w:sz w:val="24"/>
          <w:szCs w:val="24"/>
        </w:rPr>
        <w:t>http://ztbzx.cqu.edu.cn</w:t>
      </w:r>
      <w:r>
        <w:rPr>
          <w:sz w:val="24"/>
          <w:szCs w:val="24"/>
        </w:rPr>
        <w:t>）</w:t>
      </w:r>
      <w:r>
        <w:rPr>
          <w:rFonts w:hint="eastAsia"/>
          <w:sz w:val="24"/>
          <w:szCs w:val="24"/>
        </w:rPr>
        <w:t>和“重庆大学国家卓越工程师学院”（</w:t>
      </w:r>
      <w:r>
        <w:rPr>
          <w:sz w:val="24"/>
          <w:szCs w:val="18"/>
        </w:rPr>
        <w:t>http://eie.cqu.edu.cn</w:t>
      </w:r>
      <w:r>
        <w:rPr>
          <w:rFonts w:hint="eastAsia"/>
          <w:sz w:val="24"/>
          <w:szCs w:val="24"/>
        </w:rPr>
        <w:t>）</w:t>
      </w:r>
      <w:r>
        <w:rPr>
          <w:sz w:val="24"/>
          <w:szCs w:val="24"/>
        </w:rPr>
        <w:t>发布，请各投标人注意下载；无论投标人下载与否，均视同投标人已知晓本项目答疑、补遗文件（如果有）的内容。</w:t>
      </w:r>
    </w:p>
    <w:p w14:paraId="1C25C2E0" w14:textId="77777777" w:rsidR="007209DB" w:rsidRDefault="00F66667">
      <w:pPr>
        <w:keepNext/>
        <w:keepLines/>
        <w:adjustRightInd w:val="0"/>
        <w:snapToGrid w:val="0"/>
        <w:spacing w:before="240" w:afterLines="50" w:after="120" w:line="420" w:lineRule="exact"/>
        <w:outlineLvl w:val="1"/>
        <w:rPr>
          <w:b/>
          <w:szCs w:val="28"/>
          <w:lang w:val="zh-CN"/>
        </w:rPr>
      </w:pPr>
      <w:bookmarkStart w:id="25" w:name="_Toc96938487"/>
      <w:bookmarkStart w:id="26" w:name="_Toc174371782"/>
      <w:bookmarkStart w:id="27" w:name="_Toc98406125"/>
      <w:r>
        <w:rPr>
          <w:b/>
          <w:szCs w:val="28"/>
          <w:lang w:val="zh-CN"/>
        </w:rPr>
        <w:t>六、联系方式</w:t>
      </w:r>
      <w:bookmarkEnd w:id="25"/>
      <w:bookmarkEnd w:id="26"/>
      <w:bookmarkEnd w:id="27"/>
    </w:p>
    <w:p w14:paraId="6FB1C4FE" w14:textId="77777777" w:rsidR="007209DB" w:rsidRDefault="00F66667">
      <w:pPr>
        <w:spacing w:line="480" w:lineRule="exact"/>
        <w:ind w:firstLineChars="200" w:firstLine="480"/>
        <w:rPr>
          <w:sz w:val="24"/>
          <w:szCs w:val="24"/>
        </w:rPr>
      </w:pPr>
      <w:r>
        <w:rPr>
          <w:sz w:val="24"/>
          <w:szCs w:val="24"/>
        </w:rPr>
        <w:t>采购单位：重庆大学卓越工程师学院</w:t>
      </w:r>
    </w:p>
    <w:p w14:paraId="11DF3844" w14:textId="672464E3" w:rsidR="007209DB" w:rsidRDefault="00F66667">
      <w:pPr>
        <w:spacing w:line="480" w:lineRule="exact"/>
        <w:ind w:firstLineChars="200" w:firstLine="480"/>
        <w:rPr>
          <w:sz w:val="24"/>
          <w:szCs w:val="24"/>
        </w:rPr>
      </w:pPr>
      <w:r>
        <w:rPr>
          <w:sz w:val="24"/>
          <w:szCs w:val="24"/>
        </w:rPr>
        <w:t>联系人：</w:t>
      </w:r>
      <w:r>
        <w:rPr>
          <w:sz w:val="24"/>
          <w:szCs w:val="24"/>
        </w:rPr>
        <w:t xml:space="preserve"> </w:t>
      </w:r>
      <w:r>
        <w:rPr>
          <w:rFonts w:hint="eastAsia"/>
          <w:sz w:val="24"/>
          <w:szCs w:val="24"/>
        </w:rPr>
        <w:t>付老师</w:t>
      </w:r>
    </w:p>
    <w:p w14:paraId="3B7E4313" w14:textId="24AAF18D" w:rsidR="007209DB" w:rsidRDefault="00F66667">
      <w:pPr>
        <w:spacing w:line="480" w:lineRule="exact"/>
        <w:ind w:firstLineChars="200" w:firstLine="480"/>
        <w:rPr>
          <w:sz w:val="24"/>
          <w:szCs w:val="24"/>
        </w:rPr>
      </w:pPr>
      <w:r>
        <w:rPr>
          <w:sz w:val="24"/>
          <w:szCs w:val="24"/>
        </w:rPr>
        <w:t>联系电话：</w:t>
      </w:r>
      <w:r>
        <w:rPr>
          <w:sz w:val="24"/>
          <w:szCs w:val="24"/>
        </w:rPr>
        <w:t>023-65110161</w:t>
      </w:r>
      <w:r w:rsidR="00981BAB">
        <w:rPr>
          <w:sz w:val="24"/>
          <w:szCs w:val="24"/>
        </w:rPr>
        <w:t>/18996543578</w:t>
      </w:r>
    </w:p>
    <w:p w14:paraId="75DFF67B" w14:textId="77777777" w:rsidR="007209DB" w:rsidRDefault="00F66667">
      <w:pPr>
        <w:widowControl/>
        <w:spacing w:line="600" w:lineRule="exact"/>
        <w:ind w:firstLineChars="200" w:firstLine="480"/>
        <w:jc w:val="left"/>
        <w:rPr>
          <w:sz w:val="24"/>
          <w:szCs w:val="24"/>
        </w:rPr>
      </w:pPr>
      <w:r>
        <w:rPr>
          <w:sz w:val="24"/>
          <w:szCs w:val="24"/>
        </w:rPr>
        <w:br w:type="page"/>
      </w:r>
    </w:p>
    <w:p w14:paraId="2BFFD0EF" w14:textId="77777777" w:rsidR="007209DB" w:rsidRDefault="00F66667">
      <w:pPr>
        <w:keepNext/>
        <w:tabs>
          <w:tab w:val="left" w:pos="3360"/>
        </w:tabs>
        <w:snapToGrid w:val="0"/>
        <w:spacing w:beforeLines="100" w:before="240" w:afterLines="50" w:after="120" w:line="800" w:lineRule="atLeast"/>
        <w:jc w:val="center"/>
        <w:outlineLvl w:val="0"/>
        <w:rPr>
          <w:rFonts w:eastAsia="黑体"/>
          <w:sz w:val="36"/>
        </w:rPr>
      </w:pPr>
      <w:bookmarkStart w:id="28" w:name="_Toc96938488"/>
      <w:bookmarkStart w:id="29" w:name="_Toc174371783"/>
      <w:r>
        <w:rPr>
          <w:rFonts w:eastAsia="黑体"/>
          <w:sz w:val="36"/>
        </w:rPr>
        <w:lastRenderedPageBreak/>
        <w:t>第二篇</w:t>
      </w:r>
      <w:r>
        <w:rPr>
          <w:rFonts w:eastAsia="黑体"/>
          <w:sz w:val="36"/>
        </w:rPr>
        <w:t xml:space="preserve">  </w:t>
      </w:r>
      <w:bookmarkStart w:id="30" w:name="_Toc267320045"/>
      <w:bookmarkStart w:id="31" w:name="_Toc216163281"/>
      <w:r>
        <w:rPr>
          <w:rFonts w:eastAsia="黑体"/>
          <w:sz w:val="36"/>
        </w:rPr>
        <w:t>项目</w:t>
      </w:r>
      <w:bookmarkEnd w:id="28"/>
      <w:r>
        <w:rPr>
          <w:rFonts w:eastAsia="黑体"/>
          <w:sz w:val="36"/>
        </w:rPr>
        <w:t>技术需求</w:t>
      </w:r>
      <w:bookmarkEnd w:id="29"/>
    </w:p>
    <w:p w14:paraId="0FFF2B3B" w14:textId="77777777" w:rsidR="007209DB" w:rsidRDefault="00F66667">
      <w:pPr>
        <w:keepNext/>
        <w:keepLines/>
        <w:adjustRightInd w:val="0"/>
        <w:snapToGrid w:val="0"/>
        <w:spacing w:before="240" w:afterLines="50" w:after="120" w:line="420" w:lineRule="exact"/>
        <w:outlineLvl w:val="1"/>
        <w:rPr>
          <w:b/>
          <w:szCs w:val="28"/>
          <w:lang w:val="zh-CN"/>
        </w:rPr>
      </w:pPr>
      <w:bookmarkStart w:id="32" w:name="_Toc174371784"/>
      <w:bookmarkStart w:id="33" w:name="_Toc79158533"/>
      <w:bookmarkEnd w:id="30"/>
      <w:bookmarkEnd w:id="31"/>
      <w:r>
        <w:rPr>
          <w:b/>
          <w:szCs w:val="28"/>
          <w:lang w:val="zh-CN"/>
        </w:rPr>
        <w:t>一、服务范围、要求及标准</w:t>
      </w:r>
      <w:bookmarkEnd w:id="32"/>
      <w:bookmarkEnd w:id="33"/>
    </w:p>
    <w:p w14:paraId="4B2A3812" w14:textId="77777777" w:rsidR="007209DB" w:rsidRDefault="00F66667">
      <w:pPr>
        <w:autoSpaceDE w:val="0"/>
        <w:autoSpaceDN w:val="0"/>
        <w:adjustRightInd w:val="0"/>
        <w:snapToGrid w:val="0"/>
        <w:spacing w:line="420" w:lineRule="exact"/>
        <w:ind w:firstLineChars="200" w:firstLine="480"/>
        <w:jc w:val="left"/>
        <w:rPr>
          <w:sz w:val="24"/>
          <w:szCs w:val="24"/>
        </w:rPr>
      </w:pPr>
      <w:r>
        <w:rPr>
          <w:sz w:val="24"/>
          <w:szCs w:val="24"/>
        </w:rPr>
        <w:t>（一）服务范围</w:t>
      </w:r>
    </w:p>
    <w:p w14:paraId="2DB5E8E0"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本项目位于重庆市渝北区两江大道9号（重庆大学国家卓越工程师学院内），主要包括</w:t>
      </w:r>
      <w:r>
        <w:rPr>
          <w:rFonts w:ascii="宋体" w:hAnsi="宋体"/>
          <w:sz w:val="24"/>
          <w:szCs w:val="24"/>
        </w:rPr>
        <w:t>13</w:t>
      </w:r>
      <w:r>
        <w:rPr>
          <w:rFonts w:ascii="宋体" w:hAnsi="宋体" w:hint="eastAsia"/>
          <w:sz w:val="24"/>
          <w:szCs w:val="24"/>
        </w:rPr>
        <w:t>台电梯的日常维护保养，电梯的基本情况详见下表：</w:t>
      </w:r>
    </w:p>
    <w:tbl>
      <w:tblPr>
        <w:tblpPr w:leftFromText="180" w:rightFromText="180" w:vertAnchor="text" w:horzAnchor="page" w:tblpX="1177" w:tblpY="366"/>
        <w:tblOverlap w:val="never"/>
        <w:tblW w:w="9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6"/>
        <w:gridCol w:w="1104"/>
        <w:gridCol w:w="1134"/>
        <w:gridCol w:w="1146"/>
        <w:gridCol w:w="1122"/>
        <w:gridCol w:w="1290"/>
        <w:gridCol w:w="1180"/>
        <w:gridCol w:w="1003"/>
      </w:tblGrid>
      <w:tr w:rsidR="007209DB" w14:paraId="592B143D" w14:textId="77777777">
        <w:trPr>
          <w:trHeight w:val="495"/>
        </w:trPr>
        <w:tc>
          <w:tcPr>
            <w:tcW w:w="1436" w:type="dxa"/>
            <w:vAlign w:val="center"/>
          </w:tcPr>
          <w:p w14:paraId="36B3A727" w14:textId="77777777" w:rsidR="007209DB" w:rsidRDefault="00F66667">
            <w:pPr>
              <w:spacing w:line="360" w:lineRule="auto"/>
              <w:jc w:val="center"/>
              <w:rPr>
                <w:rFonts w:ascii="宋体" w:hAnsi="宋体" w:cs="宋体" w:hint="eastAsia"/>
                <w:b/>
                <w:szCs w:val="28"/>
              </w:rPr>
            </w:pPr>
            <w:r>
              <w:rPr>
                <w:rFonts w:ascii="宋体" w:hAnsi="宋体" w:cs="宋体" w:hint="eastAsia"/>
                <w:b/>
                <w:szCs w:val="28"/>
              </w:rPr>
              <w:t>电梯安装地点</w:t>
            </w:r>
          </w:p>
        </w:tc>
        <w:tc>
          <w:tcPr>
            <w:tcW w:w="1104" w:type="dxa"/>
            <w:vAlign w:val="center"/>
          </w:tcPr>
          <w:p w14:paraId="25204B7A" w14:textId="77777777" w:rsidR="007209DB" w:rsidRDefault="00F66667">
            <w:pPr>
              <w:spacing w:line="360" w:lineRule="auto"/>
              <w:jc w:val="center"/>
              <w:rPr>
                <w:rFonts w:ascii="宋体" w:hAnsi="宋体" w:cs="宋体" w:hint="eastAsia"/>
                <w:b/>
                <w:szCs w:val="28"/>
              </w:rPr>
            </w:pPr>
            <w:r>
              <w:rPr>
                <w:rFonts w:ascii="宋体" w:hAnsi="宋体" w:cs="宋体" w:hint="eastAsia"/>
                <w:b/>
                <w:szCs w:val="28"/>
              </w:rPr>
              <w:t>电梯品牌</w:t>
            </w:r>
          </w:p>
        </w:tc>
        <w:tc>
          <w:tcPr>
            <w:tcW w:w="1134" w:type="dxa"/>
            <w:vAlign w:val="center"/>
          </w:tcPr>
          <w:p w14:paraId="62FC45A9" w14:textId="77777777" w:rsidR="007209DB" w:rsidRDefault="00F66667">
            <w:pPr>
              <w:spacing w:line="360" w:lineRule="auto"/>
              <w:jc w:val="center"/>
              <w:rPr>
                <w:rFonts w:ascii="宋体" w:hAnsi="宋体" w:cs="宋体" w:hint="eastAsia"/>
                <w:b/>
                <w:szCs w:val="28"/>
              </w:rPr>
            </w:pPr>
            <w:r>
              <w:rPr>
                <w:rFonts w:ascii="宋体" w:hAnsi="宋体" w:cs="宋体" w:hint="eastAsia"/>
                <w:b/>
                <w:szCs w:val="28"/>
              </w:rPr>
              <w:t>电梯数量(台)</w:t>
            </w:r>
          </w:p>
        </w:tc>
        <w:tc>
          <w:tcPr>
            <w:tcW w:w="1146" w:type="dxa"/>
            <w:vAlign w:val="center"/>
          </w:tcPr>
          <w:p w14:paraId="03094308" w14:textId="77777777" w:rsidR="007209DB" w:rsidRDefault="00F66667">
            <w:pPr>
              <w:spacing w:line="360" w:lineRule="auto"/>
              <w:jc w:val="center"/>
              <w:rPr>
                <w:rFonts w:ascii="宋体" w:hAnsi="宋体" w:cs="宋体" w:hint="eastAsia"/>
                <w:b/>
                <w:szCs w:val="28"/>
              </w:rPr>
            </w:pPr>
            <w:r>
              <w:rPr>
                <w:rFonts w:ascii="宋体" w:hAnsi="宋体" w:cs="宋体" w:hint="eastAsia"/>
                <w:b/>
                <w:szCs w:val="28"/>
              </w:rPr>
              <w:t>载重</w:t>
            </w:r>
          </w:p>
          <w:p w14:paraId="155D4D32" w14:textId="77777777" w:rsidR="007209DB" w:rsidRDefault="00F66667">
            <w:pPr>
              <w:spacing w:line="360" w:lineRule="auto"/>
              <w:jc w:val="center"/>
              <w:rPr>
                <w:rFonts w:ascii="宋体" w:hAnsi="宋体" w:cs="宋体" w:hint="eastAsia"/>
                <w:b/>
                <w:szCs w:val="28"/>
              </w:rPr>
            </w:pPr>
            <w:r>
              <w:rPr>
                <w:rFonts w:ascii="宋体" w:hAnsi="宋体" w:cs="宋体" w:hint="eastAsia"/>
                <w:b/>
                <w:szCs w:val="28"/>
              </w:rPr>
              <w:t>（kg）</w:t>
            </w:r>
          </w:p>
        </w:tc>
        <w:tc>
          <w:tcPr>
            <w:tcW w:w="1122" w:type="dxa"/>
            <w:vAlign w:val="center"/>
          </w:tcPr>
          <w:p w14:paraId="37672EFD" w14:textId="77777777" w:rsidR="007209DB" w:rsidRDefault="00F66667">
            <w:pPr>
              <w:spacing w:line="360" w:lineRule="auto"/>
              <w:jc w:val="center"/>
              <w:rPr>
                <w:rFonts w:ascii="宋体" w:hAnsi="宋体" w:cs="宋体" w:hint="eastAsia"/>
                <w:b/>
                <w:szCs w:val="28"/>
              </w:rPr>
            </w:pPr>
            <w:r>
              <w:rPr>
                <w:rFonts w:ascii="宋体" w:hAnsi="宋体" w:cs="宋体" w:hint="eastAsia"/>
                <w:b/>
                <w:szCs w:val="28"/>
              </w:rPr>
              <w:t>速度（m/s）</w:t>
            </w:r>
          </w:p>
        </w:tc>
        <w:tc>
          <w:tcPr>
            <w:tcW w:w="1290" w:type="dxa"/>
            <w:vAlign w:val="center"/>
          </w:tcPr>
          <w:p w14:paraId="0C8276C1" w14:textId="77777777" w:rsidR="007209DB" w:rsidRDefault="00F66667">
            <w:pPr>
              <w:spacing w:line="360" w:lineRule="auto"/>
              <w:jc w:val="center"/>
              <w:rPr>
                <w:rFonts w:ascii="宋体" w:hAnsi="宋体" w:cs="宋体" w:hint="eastAsia"/>
                <w:b/>
                <w:szCs w:val="28"/>
              </w:rPr>
            </w:pPr>
            <w:r>
              <w:rPr>
                <w:rFonts w:ascii="宋体" w:hAnsi="宋体" w:cs="宋体" w:hint="eastAsia"/>
                <w:b/>
                <w:szCs w:val="28"/>
              </w:rPr>
              <w:t>电梯层站</w:t>
            </w:r>
          </w:p>
        </w:tc>
        <w:tc>
          <w:tcPr>
            <w:tcW w:w="1180" w:type="dxa"/>
            <w:vAlign w:val="center"/>
          </w:tcPr>
          <w:p w14:paraId="04129199" w14:textId="77777777" w:rsidR="007209DB" w:rsidRDefault="00F66667">
            <w:pPr>
              <w:spacing w:line="360" w:lineRule="auto"/>
              <w:jc w:val="center"/>
              <w:rPr>
                <w:rFonts w:ascii="宋体" w:hAnsi="宋体" w:cs="宋体" w:hint="eastAsia"/>
                <w:b/>
                <w:szCs w:val="28"/>
              </w:rPr>
            </w:pPr>
            <w:r>
              <w:rPr>
                <w:rFonts w:ascii="宋体" w:hAnsi="宋体" w:cs="宋体" w:hint="eastAsia"/>
                <w:b/>
                <w:szCs w:val="28"/>
              </w:rPr>
              <w:t>是否有机房</w:t>
            </w:r>
          </w:p>
        </w:tc>
        <w:tc>
          <w:tcPr>
            <w:tcW w:w="1003" w:type="dxa"/>
            <w:vAlign w:val="center"/>
          </w:tcPr>
          <w:p w14:paraId="576858FF" w14:textId="77777777" w:rsidR="007209DB" w:rsidRDefault="00F66667">
            <w:pPr>
              <w:spacing w:line="360" w:lineRule="auto"/>
              <w:jc w:val="center"/>
              <w:rPr>
                <w:rFonts w:ascii="宋体" w:hAnsi="宋体" w:cs="宋体" w:hint="eastAsia"/>
                <w:b/>
                <w:szCs w:val="28"/>
              </w:rPr>
            </w:pPr>
            <w:r>
              <w:rPr>
                <w:rFonts w:ascii="宋体" w:hAnsi="宋体" w:cs="宋体" w:hint="eastAsia"/>
                <w:b/>
                <w:szCs w:val="28"/>
              </w:rPr>
              <w:t>备注</w:t>
            </w:r>
          </w:p>
        </w:tc>
      </w:tr>
      <w:tr w:rsidR="007209DB" w14:paraId="74BB6928" w14:textId="77777777">
        <w:trPr>
          <w:trHeight w:val="495"/>
        </w:trPr>
        <w:tc>
          <w:tcPr>
            <w:tcW w:w="1436" w:type="dxa"/>
            <w:vAlign w:val="center"/>
          </w:tcPr>
          <w:p w14:paraId="64B44DB0" w14:textId="77777777" w:rsidR="007209DB" w:rsidRDefault="00F66667">
            <w:pPr>
              <w:spacing w:line="360" w:lineRule="auto"/>
              <w:jc w:val="center"/>
              <w:rPr>
                <w:rFonts w:ascii="宋体" w:hAnsi="宋体" w:cs="宋体" w:hint="eastAsia"/>
                <w:szCs w:val="28"/>
              </w:rPr>
            </w:pPr>
            <w:r>
              <w:rPr>
                <w:rFonts w:ascii="宋体" w:hAnsi="宋体" w:cs="宋体" w:hint="eastAsia"/>
                <w:szCs w:val="28"/>
              </w:rPr>
              <w:t>学生宿舍</w:t>
            </w:r>
          </w:p>
        </w:tc>
        <w:tc>
          <w:tcPr>
            <w:tcW w:w="1104" w:type="dxa"/>
            <w:vAlign w:val="center"/>
          </w:tcPr>
          <w:p w14:paraId="7415377F"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通力</w:t>
            </w:r>
          </w:p>
        </w:tc>
        <w:tc>
          <w:tcPr>
            <w:tcW w:w="1134" w:type="dxa"/>
            <w:vAlign w:val="center"/>
          </w:tcPr>
          <w:p w14:paraId="6CFEE5D1"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4</w:t>
            </w:r>
          </w:p>
        </w:tc>
        <w:tc>
          <w:tcPr>
            <w:tcW w:w="1146" w:type="dxa"/>
            <w:vAlign w:val="center"/>
          </w:tcPr>
          <w:p w14:paraId="09C3654F"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1000</w:t>
            </w:r>
          </w:p>
        </w:tc>
        <w:tc>
          <w:tcPr>
            <w:tcW w:w="1122" w:type="dxa"/>
            <w:vAlign w:val="center"/>
          </w:tcPr>
          <w:p w14:paraId="28124E35"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1</w:t>
            </w:r>
          </w:p>
        </w:tc>
        <w:tc>
          <w:tcPr>
            <w:tcW w:w="1290" w:type="dxa"/>
            <w:vAlign w:val="center"/>
          </w:tcPr>
          <w:p w14:paraId="614F1E2B"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6</w:t>
            </w:r>
          </w:p>
        </w:tc>
        <w:tc>
          <w:tcPr>
            <w:tcW w:w="1180" w:type="dxa"/>
            <w:vAlign w:val="center"/>
          </w:tcPr>
          <w:p w14:paraId="33454C6F"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否</w:t>
            </w:r>
          </w:p>
        </w:tc>
        <w:tc>
          <w:tcPr>
            <w:tcW w:w="1003" w:type="dxa"/>
            <w:vAlign w:val="center"/>
          </w:tcPr>
          <w:p w14:paraId="04921EFC" w14:textId="77777777" w:rsidR="007209DB" w:rsidRDefault="007209DB">
            <w:pPr>
              <w:spacing w:line="360" w:lineRule="auto"/>
              <w:jc w:val="center"/>
              <w:rPr>
                <w:rFonts w:ascii="宋体" w:hAnsi="宋体" w:cs="宋体" w:hint="eastAsia"/>
                <w:szCs w:val="28"/>
              </w:rPr>
            </w:pPr>
          </w:p>
        </w:tc>
      </w:tr>
      <w:tr w:rsidR="007209DB" w14:paraId="37AFB59F" w14:textId="77777777">
        <w:trPr>
          <w:trHeight w:val="495"/>
        </w:trPr>
        <w:tc>
          <w:tcPr>
            <w:tcW w:w="1436" w:type="dxa"/>
            <w:vAlign w:val="center"/>
          </w:tcPr>
          <w:p w14:paraId="54BE2BE6" w14:textId="77777777" w:rsidR="007209DB" w:rsidRDefault="00F66667">
            <w:pPr>
              <w:spacing w:line="360" w:lineRule="auto"/>
              <w:jc w:val="center"/>
              <w:rPr>
                <w:rFonts w:ascii="宋体" w:hAnsi="宋体" w:cs="宋体" w:hint="eastAsia"/>
                <w:szCs w:val="28"/>
              </w:rPr>
            </w:pPr>
            <w:r>
              <w:rPr>
                <w:rFonts w:ascii="宋体" w:hAnsi="宋体" w:cs="宋体" w:hint="eastAsia"/>
                <w:szCs w:val="28"/>
              </w:rPr>
              <w:t>A栋</w:t>
            </w:r>
          </w:p>
        </w:tc>
        <w:tc>
          <w:tcPr>
            <w:tcW w:w="1104" w:type="dxa"/>
            <w:vAlign w:val="center"/>
          </w:tcPr>
          <w:p w14:paraId="1EA706E0"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通力</w:t>
            </w:r>
          </w:p>
        </w:tc>
        <w:tc>
          <w:tcPr>
            <w:tcW w:w="1134" w:type="dxa"/>
            <w:vAlign w:val="center"/>
          </w:tcPr>
          <w:p w14:paraId="08BF7D92"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2</w:t>
            </w:r>
          </w:p>
        </w:tc>
        <w:tc>
          <w:tcPr>
            <w:tcW w:w="1146" w:type="dxa"/>
            <w:vAlign w:val="center"/>
          </w:tcPr>
          <w:p w14:paraId="3540F460"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1000</w:t>
            </w:r>
          </w:p>
        </w:tc>
        <w:tc>
          <w:tcPr>
            <w:tcW w:w="1122" w:type="dxa"/>
            <w:vAlign w:val="center"/>
          </w:tcPr>
          <w:p w14:paraId="17EBD268"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1</w:t>
            </w:r>
          </w:p>
        </w:tc>
        <w:tc>
          <w:tcPr>
            <w:tcW w:w="1290" w:type="dxa"/>
            <w:vAlign w:val="center"/>
          </w:tcPr>
          <w:p w14:paraId="4CF396DA"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4</w:t>
            </w:r>
          </w:p>
        </w:tc>
        <w:tc>
          <w:tcPr>
            <w:tcW w:w="1180" w:type="dxa"/>
          </w:tcPr>
          <w:p w14:paraId="37EF1671"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否</w:t>
            </w:r>
          </w:p>
        </w:tc>
        <w:tc>
          <w:tcPr>
            <w:tcW w:w="1003" w:type="dxa"/>
            <w:vAlign w:val="center"/>
          </w:tcPr>
          <w:p w14:paraId="6A3CC072" w14:textId="77777777" w:rsidR="007209DB" w:rsidRDefault="007209DB">
            <w:pPr>
              <w:spacing w:line="360" w:lineRule="auto"/>
              <w:jc w:val="center"/>
              <w:rPr>
                <w:rFonts w:ascii="宋体" w:hAnsi="宋体" w:cs="宋体" w:hint="eastAsia"/>
                <w:szCs w:val="28"/>
              </w:rPr>
            </w:pPr>
          </w:p>
        </w:tc>
      </w:tr>
      <w:tr w:rsidR="007209DB" w14:paraId="7EA4E421" w14:textId="77777777">
        <w:trPr>
          <w:trHeight w:val="495"/>
        </w:trPr>
        <w:tc>
          <w:tcPr>
            <w:tcW w:w="1436" w:type="dxa"/>
            <w:vAlign w:val="center"/>
          </w:tcPr>
          <w:p w14:paraId="6AD7774A" w14:textId="77777777" w:rsidR="007209DB" w:rsidRDefault="00F66667">
            <w:pPr>
              <w:tabs>
                <w:tab w:val="left" w:pos="1215"/>
              </w:tabs>
              <w:spacing w:line="360" w:lineRule="auto"/>
              <w:jc w:val="center"/>
              <w:rPr>
                <w:rFonts w:ascii="宋体" w:hAnsi="宋体" w:cs="宋体" w:hint="eastAsia"/>
                <w:szCs w:val="28"/>
              </w:rPr>
            </w:pPr>
            <w:r>
              <w:rPr>
                <w:rFonts w:ascii="宋体" w:hAnsi="宋体" w:cs="宋体" w:hint="eastAsia"/>
                <w:szCs w:val="28"/>
              </w:rPr>
              <w:t>食堂</w:t>
            </w:r>
          </w:p>
        </w:tc>
        <w:tc>
          <w:tcPr>
            <w:tcW w:w="1104" w:type="dxa"/>
            <w:vAlign w:val="center"/>
          </w:tcPr>
          <w:p w14:paraId="67084C9D"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通力</w:t>
            </w:r>
          </w:p>
        </w:tc>
        <w:tc>
          <w:tcPr>
            <w:tcW w:w="1134" w:type="dxa"/>
            <w:vAlign w:val="center"/>
          </w:tcPr>
          <w:p w14:paraId="44701141"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2</w:t>
            </w:r>
          </w:p>
        </w:tc>
        <w:tc>
          <w:tcPr>
            <w:tcW w:w="1146" w:type="dxa"/>
            <w:vAlign w:val="center"/>
          </w:tcPr>
          <w:p w14:paraId="1A52CBDF"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1000</w:t>
            </w:r>
          </w:p>
        </w:tc>
        <w:tc>
          <w:tcPr>
            <w:tcW w:w="1122" w:type="dxa"/>
            <w:vAlign w:val="center"/>
          </w:tcPr>
          <w:p w14:paraId="7563FB02"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1</w:t>
            </w:r>
          </w:p>
        </w:tc>
        <w:tc>
          <w:tcPr>
            <w:tcW w:w="1290" w:type="dxa"/>
            <w:vAlign w:val="center"/>
          </w:tcPr>
          <w:p w14:paraId="17A16321"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3</w:t>
            </w:r>
          </w:p>
        </w:tc>
        <w:tc>
          <w:tcPr>
            <w:tcW w:w="1180" w:type="dxa"/>
          </w:tcPr>
          <w:p w14:paraId="2564B5F1"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否</w:t>
            </w:r>
          </w:p>
        </w:tc>
        <w:tc>
          <w:tcPr>
            <w:tcW w:w="1003" w:type="dxa"/>
            <w:vAlign w:val="center"/>
          </w:tcPr>
          <w:p w14:paraId="23A4A6EF" w14:textId="77777777" w:rsidR="007209DB" w:rsidRDefault="007209DB">
            <w:pPr>
              <w:spacing w:line="360" w:lineRule="auto"/>
              <w:jc w:val="center"/>
              <w:rPr>
                <w:rFonts w:ascii="宋体" w:hAnsi="宋体" w:cs="宋体" w:hint="eastAsia"/>
                <w:szCs w:val="28"/>
              </w:rPr>
            </w:pPr>
          </w:p>
        </w:tc>
      </w:tr>
      <w:tr w:rsidR="007209DB" w14:paraId="0E244CF4" w14:textId="77777777">
        <w:trPr>
          <w:trHeight w:val="495"/>
        </w:trPr>
        <w:tc>
          <w:tcPr>
            <w:tcW w:w="1436" w:type="dxa"/>
            <w:vAlign w:val="center"/>
          </w:tcPr>
          <w:p w14:paraId="16D0C6DE" w14:textId="77777777" w:rsidR="007209DB" w:rsidRDefault="00F66667">
            <w:pPr>
              <w:tabs>
                <w:tab w:val="left" w:pos="1215"/>
              </w:tabs>
              <w:spacing w:line="360" w:lineRule="auto"/>
              <w:jc w:val="center"/>
              <w:rPr>
                <w:rFonts w:ascii="宋体" w:hAnsi="宋体" w:cs="宋体" w:hint="eastAsia"/>
                <w:szCs w:val="28"/>
              </w:rPr>
            </w:pPr>
            <w:r>
              <w:rPr>
                <w:rFonts w:ascii="宋体" w:hAnsi="宋体" w:cs="宋体" w:hint="eastAsia"/>
                <w:szCs w:val="28"/>
              </w:rPr>
              <w:t>车库</w:t>
            </w:r>
          </w:p>
        </w:tc>
        <w:tc>
          <w:tcPr>
            <w:tcW w:w="1104" w:type="dxa"/>
            <w:vAlign w:val="center"/>
          </w:tcPr>
          <w:p w14:paraId="6269F64F"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通力</w:t>
            </w:r>
          </w:p>
        </w:tc>
        <w:tc>
          <w:tcPr>
            <w:tcW w:w="1134" w:type="dxa"/>
            <w:vAlign w:val="center"/>
          </w:tcPr>
          <w:p w14:paraId="161B0F5E"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1</w:t>
            </w:r>
          </w:p>
        </w:tc>
        <w:tc>
          <w:tcPr>
            <w:tcW w:w="1146" w:type="dxa"/>
            <w:vAlign w:val="center"/>
          </w:tcPr>
          <w:p w14:paraId="27293462"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1000</w:t>
            </w:r>
          </w:p>
        </w:tc>
        <w:tc>
          <w:tcPr>
            <w:tcW w:w="1122" w:type="dxa"/>
            <w:vAlign w:val="center"/>
          </w:tcPr>
          <w:p w14:paraId="72CB6605"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1</w:t>
            </w:r>
          </w:p>
        </w:tc>
        <w:tc>
          <w:tcPr>
            <w:tcW w:w="1290" w:type="dxa"/>
            <w:vAlign w:val="center"/>
          </w:tcPr>
          <w:p w14:paraId="0015C688"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3</w:t>
            </w:r>
          </w:p>
        </w:tc>
        <w:tc>
          <w:tcPr>
            <w:tcW w:w="1180" w:type="dxa"/>
          </w:tcPr>
          <w:p w14:paraId="5E6DF47F"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否</w:t>
            </w:r>
          </w:p>
        </w:tc>
        <w:tc>
          <w:tcPr>
            <w:tcW w:w="1003" w:type="dxa"/>
            <w:vAlign w:val="center"/>
          </w:tcPr>
          <w:p w14:paraId="3B49829B" w14:textId="77777777" w:rsidR="007209DB" w:rsidRDefault="007209DB">
            <w:pPr>
              <w:spacing w:line="360" w:lineRule="auto"/>
              <w:jc w:val="center"/>
              <w:rPr>
                <w:rFonts w:ascii="宋体" w:hAnsi="宋体" w:cs="宋体" w:hint="eastAsia"/>
                <w:szCs w:val="28"/>
              </w:rPr>
            </w:pPr>
          </w:p>
        </w:tc>
      </w:tr>
      <w:tr w:rsidR="007209DB" w14:paraId="5B451CFE" w14:textId="77777777">
        <w:trPr>
          <w:trHeight w:val="495"/>
        </w:trPr>
        <w:tc>
          <w:tcPr>
            <w:tcW w:w="1436" w:type="dxa"/>
            <w:vAlign w:val="center"/>
          </w:tcPr>
          <w:p w14:paraId="21A8DB8C" w14:textId="77777777" w:rsidR="007209DB" w:rsidRDefault="00F66667">
            <w:pPr>
              <w:spacing w:line="360" w:lineRule="auto"/>
              <w:jc w:val="center"/>
              <w:rPr>
                <w:rFonts w:ascii="宋体" w:hAnsi="宋体" w:cs="宋体" w:hint="eastAsia"/>
                <w:szCs w:val="28"/>
              </w:rPr>
            </w:pPr>
            <w:r>
              <w:rPr>
                <w:rFonts w:ascii="宋体" w:hAnsi="宋体" w:cs="宋体" w:hint="eastAsia"/>
                <w:szCs w:val="28"/>
              </w:rPr>
              <w:t>B、C栋</w:t>
            </w:r>
          </w:p>
        </w:tc>
        <w:tc>
          <w:tcPr>
            <w:tcW w:w="1104" w:type="dxa"/>
            <w:vAlign w:val="center"/>
          </w:tcPr>
          <w:p w14:paraId="65FB5875"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迅达</w:t>
            </w:r>
          </w:p>
        </w:tc>
        <w:tc>
          <w:tcPr>
            <w:tcW w:w="1134" w:type="dxa"/>
            <w:vAlign w:val="center"/>
          </w:tcPr>
          <w:p w14:paraId="767D6F18"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4</w:t>
            </w:r>
          </w:p>
        </w:tc>
        <w:tc>
          <w:tcPr>
            <w:tcW w:w="1146" w:type="dxa"/>
            <w:vAlign w:val="center"/>
          </w:tcPr>
          <w:p w14:paraId="451BEFD1"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1000</w:t>
            </w:r>
          </w:p>
        </w:tc>
        <w:tc>
          <w:tcPr>
            <w:tcW w:w="1122" w:type="dxa"/>
            <w:vAlign w:val="center"/>
          </w:tcPr>
          <w:p w14:paraId="5BCC07C1"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1</w:t>
            </w:r>
          </w:p>
        </w:tc>
        <w:tc>
          <w:tcPr>
            <w:tcW w:w="1290" w:type="dxa"/>
            <w:vAlign w:val="center"/>
          </w:tcPr>
          <w:p w14:paraId="3D52675B"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4</w:t>
            </w:r>
          </w:p>
        </w:tc>
        <w:tc>
          <w:tcPr>
            <w:tcW w:w="1180" w:type="dxa"/>
          </w:tcPr>
          <w:p w14:paraId="1D53EBA5" w14:textId="77777777" w:rsidR="007209DB" w:rsidRPr="00941450" w:rsidRDefault="00F66667">
            <w:pPr>
              <w:spacing w:line="360" w:lineRule="auto"/>
              <w:jc w:val="center"/>
              <w:rPr>
                <w:rFonts w:ascii="宋体" w:hAnsi="宋体" w:cs="宋体" w:hint="eastAsia"/>
                <w:szCs w:val="28"/>
                <w:highlight w:val="yellow"/>
              </w:rPr>
            </w:pPr>
            <w:r w:rsidRPr="00941450">
              <w:rPr>
                <w:rFonts w:ascii="宋体" w:hAnsi="宋体" w:cs="宋体" w:hint="eastAsia"/>
                <w:szCs w:val="28"/>
                <w:highlight w:val="yellow"/>
              </w:rPr>
              <w:t>否</w:t>
            </w:r>
          </w:p>
        </w:tc>
        <w:tc>
          <w:tcPr>
            <w:tcW w:w="1003" w:type="dxa"/>
            <w:vAlign w:val="center"/>
          </w:tcPr>
          <w:p w14:paraId="3783EDC3" w14:textId="77777777" w:rsidR="007209DB" w:rsidRDefault="007209DB">
            <w:pPr>
              <w:spacing w:line="360" w:lineRule="auto"/>
              <w:jc w:val="center"/>
              <w:rPr>
                <w:rFonts w:ascii="宋体" w:hAnsi="宋体" w:cs="宋体" w:hint="eastAsia"/>
                <w:szCs w:val="28"/>
              </w:rPr>
            </w:pPr>
          </w:p>
        </w:tc>
      </w:tr>
      <w:tr w:rsidR="007209DB" w14:paraId="1F4C3BEC" w14:textId="77777777">
        <w:trPr>
          <w:trHeight w:val="495"/>
        </w:trPr>
        <w:tc>
          <w:tcPr>
            <w:tcW w:w="9415" w:type="dxa"/>
            <w:gridSpan w:val="8"/>
            <w:vAlign w:val="center"/>
          </w:tcPr>
          <w:p w14:paraId="05761D3C" w14:textId="77777777" w:rsidR="007209DB" w:rsidRDefault="00F66667">
            <w:pPr>
              <w:spacing w:line="360" w:lineRule="auto"/>
              <w:jc w:val="center"/>
              <w:rPr>
                <w:rFonts w:ascii="宋体" w:hAnsi="宋体" w:cs="宋体" w:hint="eastAsia"/>
                <w:b/>
                <w:szCs w:val="28"/>
              </w:rPr>
            </w:pPr>
            <w:r>
              <w:rPr>
                <w:rFonts w:ascii="宋体" w:hAnsi="宋体" w:cs="宋体" w:hint="eastAsia"/>
                <w:b/>
                <w:szCs w:val="28"/>
              </w:rPr>
              <w:t>合计：13台电梯</w:t>
            </w:r>
          </w:p>
        </w:tc>
      </w:tr>
    </w:tbl>
    <w:p w14:paraId="4AA39E42" w14:textId="77777777" w:rsidR="007209DB" w:rsidRDefault="007209DB">
      <w:pPr>
        <w:spacing w:line="360" w:lineRule="auto"/>
        <w:rPr>
          <w:rFonts w:ascii="宋体" w:hAnsi="宋体" w:hint="eastAsia"/>
          <w:sz w:val="24"/>
          <w:szCs w:val="24"/>
        </w:rPr>
      </w:pPr>
    </w:p>
    <w:p w14:paraId="01FB156F" w14:textId="77777777" w:rsidR="007209DB" w:rsidRDefault="00F66667">
      <w:pPr>
        <w:autoSpaceDE w:val="0"/>
        <w:autoSpaceDN w:val="0"/>
        <w:adjustRightInd w:val="0"/>
        <w:snapToGrid w:val="0"/>
        <w:spacing w:line="480" w:lineRule="exact"/>
        <w:ind w:firstLineChars="200" w:firstLine="480"/>
        <w:rPr>
          <w:sz w:val="24"/>
          <w:szCs w:val="24"/>
        </w:rPr>
      </w:pPr>
      <w:r>
        <w:rPr>
          <w:sz w:val="24"/>
          <w:szCs w:val="24"/>
        </w:rPr>
        <w:t>（二）</w:t>
      </w:r>
      <w:r>
        <w:rPr>
          <w:rFonts w:hint="eastAsia"/>
          <w:sz w:val="24"/>
          <w:szCs w:val="24"/>
        </w:rPr>
        <w:t>电梯维修保养及服务</w:t>
      </w:r>
      <w:r>
        <w:rPr>
          <w:sz w:val="24"/>
          <w:szCs w:val="24"/>
        </w:rPr>
        <w:t>要求</w:t>
      </w:r>
    </w:p>
    <w:p w14:paraId="1871F36E"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1.负责重庆大国家卓越工程师学院共计</w:t>
      </w:r>
      <w:r>
        <w:rPr>
          <w:rFonts w:ascii="宋体" w:hAnsi="宋体"/>
          <w:sz w:val="24"/>
          <w:szCs w:val="24"/>
        </w:rPr>
        <w:t>13</w:t>
      </w:r>
      <w:r>
        <w:rPr>
          <w:rFonts w:ascii="宋体" w:hAnsi="宋体" w:hint="eastAsia"/>
          <w:sz w:val="24"/>
          <w:szCs w:val="24"/>
        </w:rPr>
        <w:t>台电梯的24小时维护保养等服务工作。</w:t>
      </w:r>
    </w:p>
    <w:p w14:paraId="66948DF7"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2.设立24小时维保值班电话，保证接到故障通知后及时给予排除，接到电梯困人故障报告后，维修人员及时抵达维保电梯所在地实施现场救援，抵达时间不超过</w:t>
      </w:r>
      <w:r>
        <w:rPr>
          <w:rFonts w:ascii="宋体" w:hAnsi="宋体"/>
          <w:sz w:val="24"/>
          <w:szCs w:val="24"/>
        </w:rPr>
        <w:t>25</w:t>
      </w:r>
      <w:r>
        <w:rPr>
          <w:rFonts w:ascii="宋体" w:hAnsi="宋体" w:hint="eastAsia"/>
          <w:sz w:val="24"/>
          <w:szCs w:val="24"/>
        </w:rPr>
        <w:t>分钟。</w:t>
      </w:r>
    </w:p>
    <w:p w14:paraId="6C1726C0"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3.电梯维修保养人员必须严格遵守《电梯使用管理与维护保养规则》（TSG T5001-2009)的规定，确保电梯安全运行。</w:t>
      </w:r>
    </w:p>
    <w:p w14:paraId="4F3694C7"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4.电梯维修保养人员必须是经过严格培训，并持有政府监督部门办法的特种设备上岗证。</w:t>
      </w:r>
    </w:p>
    <w:p w14:paraId="7BF66809"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5.电梯维保公司必须加强维修保养人员安全意识,做好维保时的安全工作,如果因不按规章制度操作电梯出现人员或设备的伤亡和设备损坏责任由维保公司承担。</w:t>
      </w:r>
    </w:p>
    <w:p w14:paraId="370227FE" w14:textId="40F24AEA"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6.确保电梯内外门连锁完好；确保电梯各润滑部分不缺油、确保电梯各安全环节动作正常可靠，且无失效和断、短接现象；确保电梯井道、轿顶、底坑清洁。</w:t>
      </w:r>
    </w:p>
    <w:p w14:paraId="68C50586"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7.发现电梯有问题及时处理,如果不能即时处理必须上报并作应急安全处理。</w:t>
      </w:r>
    </w:p>
    <w:p w14:paraId="6971E61B"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8.维保人员在重庆大学校区举行重大节日、庆典活动以及外事活动时，必须及时到达电梯维保现场进行免费维护电梯，确保电梯正常运行。</w:t>
      </w:r>
    </w:p>
    <w:p w14:paraId="51958062"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lastRenderedPageBreak/>
        <w:t>9.电梯维保公司必须把安全放在首位，如果发现故障不及时处理，不向采购人汇报，电梯出了安全事故责任由供应商全部承担。</w:t>
      </w:r>
    </w:p>
    <w:p w14:paraId="6F6B22FD"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10.维修保养人员在对电梯进行维修、保养、检修时，应先在厅门外挂上“电梯检修”告示牌或做好安全警示。</w:t>
      </w:r>
    </w:p>
    <w:p w14:paraId="7C2A399F"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11.维修保养人员在电梯进行维修、保养、检修时，应先切断电梯的进线主电源，并测电器验电，确认无电时，方可进行检查和加油。</w:t>
      </w:r>
    </w:p>
    <w:p w14:paraId="7AF17062"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（1）控制柜检修、保养。</w:t>
      </w:r>
    </w:p>
    <w:p w14:paraId="1B7167E6"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①检查控制柜主回路上各接触点及接线，并紧固各主回路各接线柱。</w:t>
      </w:r>
    </w:p>
    <w:p w14:paraId="68ABA59D"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②检查控制柜各继电器，修复烧蚀触点或更换继电器。</w:t>
      </w:r>
    </w:p>
    <w:p w14:paraId="1BFD67AE"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③检查控制柜所有的电阻、电容，是否有虚焊、脱焊，电阻环断裂，电阻丝断等，及时更换电阻，电阻环及电容，并重新焊接。</w:t>
      </w:r>
    </w:p>
    <w:p w14:paraId="637F4A69"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④检查控制柜上熔断器座及熔断丝，旋转并更换熔断丝使其符合规范化。</w:t>
      </w:r>
    </w:p>
    <w:p w14:paraId="255693EF"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⑤检查、调整控制柜上接触器、继电器的机械连锁。</w:t>
      </w:r>
    </w:p>
    <w:p w14:paraId="0575FFFC"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⑥检查、紧固控制柜上各接线柱，并作好清洁工作。</w:t>
      </w:r>
    </w:p>
    <w:p w14:paraId="1AEA16F4"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⑦检查硒整流器、硅整流器，并作好清洁工作。</w:t>
      </w:r>
    </w:p>
    <w:p w14:paraId="217F4F28"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（2）曳引机检修、保养</w:t>
      </w:r>
    </w:p>
    <w:p w14:paraId="2C0C7412"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①检查曳引机蜗轮、蜗杆的情况，蜗轮箱换油每年一次。（油标：根据产品技术要求）。</w:t>
      </w:r>
    </w:p>
    <w:p w14:paraId="74CD9567"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②检查曳引电动机前后端滑动轴承（铜衬套）的油质和油位，前后端滑动轴承每年清洗换油一次。</w:t>
      </w:r>
    </w:p>
    <w:p w14:paraId="0DE97979" w14:textId="0E24E40E"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③对曳引机蜗轮轴上注的“润滑脂”（每年一次）。</w:t>
      </w:r>
    </w:p>
    <w:p w14:paraId="50E5BD8B" w14:textId="384DA44F"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④对曳引机复绕轮，过桥轮注润滑脂（每月</w:t>
      </w:r>
      <w:r w:rsidR="00451BE6">
        <w:rPr>
          <w:rFonts w:ascii="宋体" w:hAnsi="宋体" w:hint="eastAsia"/>
          <w:sz w:val="24"/>
          <w:szCs w:val="24"/>
        </w:rPr>
        <w:t>至少</w:t>
      </w:r>
      <w:r>
        <w:rPr>
          <w:rFonts w:ascii="宋体" w:hAnsi="宋体" w:hint="eastAsia"/>
          <w:sz w:val="24"/>
          <w:szCs w:val="24"/>
        </w:rPr>
        <w:t>一次）。</w:t>
      </w:r>
    </w:p>
    <w:p w14:paraId="18A56C3E"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⑤检查测速电机输出皮带磨损和调整皮带松紧。</w:t>
      </w:r>
    </w:p>
    <w:p w14:paraId="1D364BD6"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⑥检查紧固曳引机座，曳引机箱体螺栓。</w:t>
      </w:r>
    </w:p>
    <w:p w14:paraId="470804E4"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⑦对曳引机整体做清洁工作。</w:t>
      </w:r>
    </w:p>
    <w:p w14:paraId="19B088DB"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（3）限速器检修、保养</w:t>
      </w:r>
    </w:p>
    <w:p w14:paraId="247EEDDC"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①检查限速器开关是否良好可靠。</w:t>
      </w:r>
    </w:p>
    <w:p w14:paraId="3477E285"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②对限速器传动轴加油或注黄油。</w:t>
      </w:r>
    </w:p>
    <w:p w14:paraId="7639DABC"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③对限速器做清洁工作。</w:t>
      </w:r>
    </w:p>
    <w:p w14:paraId="24895702"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④检查、效验限速器（每年一次）</w:t>
      </w:r>
    </w:p>
    <w:p w14:paraId="43DBB32E" w14:textId="3AE4821C"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（4）</w:t>
      </w:r>
      <w:r w:rsidR="00690FA3">
        <w:rPr>
          <w:rFonts w:ascii="宋体" w:hAnsi="宋体" w:hint="eastAsia"/>
          <w:sz w:val="24"/>
          <w:szCs w:val="24"/>
        </w:rPr>
        <w:t>电梯主机箱</w:t>
      </w:r>
      <w:r>
        <w:rPr>
          <w:rFonts w:ascii="宋体" w:hAnsi="宋体" w:hint="eastAsia"/>
          <w:sz w:val="24"/>
          <w:szCs w:val="24"/>
        </w:rPr>
        <w:t>总开关、极限开关检修、保养</w:t>
      </w:r>
    </w:p>
    <w:p w14:paraId="5E75C22D"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①检查、调整总开关极限开关接触情况，修正烧蚀刀片检查熔丝，使其符合使用要求。</w:t>
      </w:r>
    </w:p>
    <w:p w14:paraId="66A729B6"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lastRenderedPageBreak/>
        <w:t>②对极限开关机械部分作清洁、加油，并用手动作极限试验。</w:t>
      </w:r>
    </w:p>
    <w:p w14:paraId="35F82481" w14:textId="2091288B"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12.送上电源在</w:t>
      </w:r>
      <w:r w:rsidR="00690FA3">
        <w:rPr>
          <w:rFonts w:ascii="宋体" w:hAnsi="宋体" w:hint="eastAsia"/>
          <w:sz w:val="24"/>
          <w:szCs w:val="24"/>
        </w:rPr>
        <w:t>电梯轿顶</w:t>
      </w:r>
      <w:r>
        <w:rPr>
          <w:rFonts w:ascii="宋体" w:hAnsi="宋体" w:hint="eastAsia"/>
          <w:sz w:val="24"/>
          <w:szCs w:val="24"/>
        </w:rPr>
        <w:t>操作电梯运行检查</w:t>
      </w:r>
    </w:p>
    <w:p w14:paraId="0B9D263C"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（1）在检修位置时关上厅、轿门，使门锁继电器吸合，断开开门继电器线圈线，防止电梯中途进入，产生误伤。</w:t>
      </w:r>
    </w:p>
    <w:p w14:paraId="26D07635"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（2）检修状态慢车运行检查。</w:t>
      </w:r>
    </w:p>
    <w:p w14:paraId="2653A1C0"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①检查、调整制动器间隙并调整制动器弹簧压力。</w:t>
      </w:r>
    </w:p>
    <w:p w14:paraId="71711C10"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②检查控制柜检修运行时，继电器、接触器动作是否正常。</w:t>
      </w:r>
    </w:p>
    <w:p w14:paraId="1B4E7F6F"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③检查曳引机在检修状态下，运行有无异常声音。</w:t>
      </w:r>
    </w:p>
    <w:p w14:paraId="2D7B9546"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④制动器维持电压是否正常。</w:t>
      </w:r>
    </w:p>
    <w:p w14:paraId="791A70FF" w14:textId="1297C274"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（3）</w:t>
      </w:r>
      <w:r w:rsidR="00D90F88" w:rsidRPr="00D90F88">
        <w:rPr>
          <w:rFonts w:ascii="宋体" w:hAnsi="宋体" w:hint="eastAsia"/>
          <w:sz w:val="24"/>
          <w:szCs w:val="24"/>
          <w:highlight w:val="yellow"/>
        </w:rPr>
        <w:t>井道</w:t>
      </w:r>
      <w:r w:rsidRPr="00D90F88">
        <w:rPr>
          <w:rFonts w:ascii="宋体" w:hAnsi="宋体" w:hint="eastAsia"/>
          <w:sz w:val="24"/>
          <w:szCs w:val="24"/>
          <w:highlight w:val="yellow"/>
        </w:rPr>
        <w:t>内</w:t>
      </w:r>
      <w:r>
        <w:rPr>
          <w:rFonts w:ascii="宋体" w:hAnsi="宋体" w:hint="eastAsia"/>
          <w:sz w:val="24"/>
          <w:szCs w:val="24"/>
        </w:rPr>
        <w:t>对电梯作快车运行检查。</w:t>
      </w:r>
    </w:p>
    <w:p w14:paraId="066DED49"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①快车运行时，检查主回路动作是否正常。</w:t>
      </w:r>
    </w:p>
    <w:p w14:paraId="4234CCBB"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②快车运行时检查登记，停站、消号各继电器动作是否正常。</w:t>
      </w:r>
    </w:p>
    <w:p w14:paraId="7E9EF926" w14:textId="77777777" w:rsidR="007209DB" w:rsidRPr="00451BE6" w:rsidRDefault="00F66667">
      <w:pPr>
        <w:spacing w:line="360" w:lineRule="auto"/>
        <w:ind w:firstLineChars="200" w:firstLine="480"/>
        <w:rPr>
          <w:rFonts w:ascii="宋体" w:hAnsi="宋体" w:hint="eastAsia"/>
          <w:sz w:val="24"/>
          <w:szCs w:val="24"/>
          <w:highlight w:val="yellow"/>
        </w:rPr>
      </w:pPr>
      <w:r w:rsidRPr="00451BE6">
        <w:rPr>
          <w:rFonts w:ascii="宋体" w:hAnsi="宋体" w:hint="eastAsia"/>
          <w:sz w:val="24"/>
          <w:szCs w:val="24"/>
          <w:highlight w:val="yellow"/>
        </w:rPr>
        <w:t>③检查曳引电动机前后端滑动轴承处有无发热情况。</w:t>
      </w:r>
    </w:p>
    <w:p w14:paraId="33C91121" w14:textId="77777777" w:rsidR="007209DB" w:rsidRDefault="00F66667">
      <w:pPr>
        <w:spacing w:line="360" w:lineRule="auto"/>
        <w:ind w:firstLineChars="200" w:firstLine="480"/>
        <w:rPr>
          <w:rFonts w:ascii="宋体" w:hAnsi="宋体" w:hint="eastAsia"/>
          <w:sz w:val="24"/>
          <w:szCs w:val="24"/>
        </w:rPr>
      </w:pPr>
      <w:r w:rsidRPr="00451BE6">
        <w:rPr>
          <w:rFonts w:ascii="宋体" w:hAnsi="宋体" w:hint="eastAsia"/>
          <w:sz w:val="24"/>
          <w:szCs w:val="24"/>
          <w:highlight w:val="yellow"/>
        </w:rPr>
        <w:t>④检查曳引机前后端盖处有无发热情况及有无异常声音。</w:t>
      </w:r>
    </w:p>
    <w:p w14:paraId="43A2EF3D"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⑤检查完毕后将电梯停在最高层站，将开门继电器接上。</w:t>
      </w:r>
    </w:p>
    <w:p w14:paraId="5CC0BF3D"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13.维修保养人员将电梯用检修慢车将电梯向下运行到轿顶面与层楼面基本齐平停梯，然后检修保养人员进入轿顶面，打开轿顶照明，关闭厅门，用轿顶检修开关箱自行操纵检查。</w:t>
      </w:r>
    </w:p>
    <w:p w14:paraId="69757D52"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（1）用检修慢车上行检查，快转慢限位及上极限限位是否可靠及相关尺寸，并清洁。</w:t>
      </w:r>
    </w:p>
    <w:p w14:paraId="5B559DC9"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（2）检查上极限开关装置是否可靠，并清洁。</w:t>
      </w:r>
    </w:p>
    <w:p w14:paraId="7E93108A"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（3）用检修慢车向下运行检修。</w:t>
      </w:r>
    </w:p>
    <w:p w14:paraId="6AEE8D3E"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①检查、紧固各导轨连接板、导轨支座，并清洁。</w:t>
      </w:r>
    </w:p>
    <w:p w14:paraId="5CAD8154"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②检查各层感应器，调整相关尺寸，并清洁。</w:t>
      </w:r>
    </w:p>
    <w:p w14:paraId="07474C76"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③对主、付导轨油杯加油，并检查、调整或更换导轨油杯上的油毡。</w:t>
      </w:r>
    </w:p>
    <w:p w14:paraId="554CEF48"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④检查、清洗各层厅门的机械门锁，电气门锁的性能调整其相对的配合尺寸。</w:t>
      </w:r>
    </w:p>
    <w:p w14:paraId="038481A4"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⑤检查、调整（更换）各层厅门滑块。</w:t>
      </w:r>
    </w:p>
    <w:p w14:paraId="0D6E13F3"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⑥检查、自动关门重锤及绳索。</w:t>
      </w:r>
    </w:p>
    <w:p w14:paraId="52FFFA90"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⑦检查、清洗井道电缆挂线架，中间接线盒线槽，线管等。</w:t>
      </w:r>
    </w:p>
    <w:p w14:paraId="413C4360"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⑧检查轿顶安全钳开关，安全窗开关。</w:t>
      </w:r>
    </w:p>
    <w:p w14:paraId="3FF18447"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⑨检查并紧固安全钳钢丝绳夹。</w:t>
      </w:r>
    </w:p>
    <w:p w14:paraId="2F6C7FCB"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⑩检查、清洁轿顶。</w:t>
      </w:r>
    </w:p>
    <w:p w14:paraId="706F6D14" w14:textId="77777777" w:rsidR="007209DB" w:rsidRDefault="00F66667">
      <w:pPr>
        <w:spacing w:line="360" w:lineRule="auto"/>
        <w:ind w:firstLineChars="200" w:firstLine="480"/>
        <w:rPr>
          <w:rFonts w:ascii="宋体" w:hAnsi="宋体" w:hint="eastAsia"/>
          <w:sz w:val="24"/>
          <w:szCs w:val="24"/>
        </w:rPr>
      </w:pPr>
      <w:r>
        <w:rPr>
          <w:rFonts w:ascii="宋体" w:hAnsi="宋体"/>
          <w:sz w:val="24"/>
          <w:szCs w:val="24"/>
        </w:rPr>
        <w:t>⑪</w:t>
      </w:r>
      <w:r>
        <w:rPr>
          <w:rFonts w:ascii="宋体" w:hAnsi="宋体" w:hint="eastAsia"/>
          <w:sz w:val="24"/>
          <w:szCs w:val="24"/>
        </w:rPr>
        <w:t>离开轿顶时，将轿顶检修箱开关位置放正。</w:t>
      </w:r>
    </w:p>
    <w:p w14:paraId="7DB88C67"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lastRenderedPageBreak/>
        <w:t>（4）轿门检查</w:t>
      </w:r>
    </w:p>
    <w:p w14:paraId="2BEF3A3D"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①检查开门电机，调整门机皮带松紧。</w:t>
      </w:r>
    </w:p>
    <w:p w14:paraId="139A0284"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②检查调整轿门开关门速度，作好清洁工作。</w:t>
      </w:r>
    </w:p>
    <w:p w14:paraId="165F38F4"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③检查调整清洁轿门传动部位及加油。</w:t>
      </w:r>
    </w:p>
    <w:p w14:paraId="5E18A88E"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④关闭轿顶照明，关上厅门，让电梯平层。</w:t>
      </w:r>
    </w:p>
    <w:p w14:paraId="73072719"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14.电梯井道底坑检查</w:t>
      </w:r>
    </w:p>
    <w:p w14:paraId="7473F047"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（1）用检修慢车将电梯向上开后，检修人员进入底坑。</w:t>
      </w:r>
    </w:p>
    <w:p w14:paraId="1ED5B9EC"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（2）打开底坑照明开关。</w:t>
      </w:r>
    </w:p>
    <w:p w14:paraId="084A5C65"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（3）切断底坑检修开关。</w:t>
      </w:r>
    </w:p>
    <w:p w14:paraId="27C73103"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①检查、调整清洁限速器涨紧轮及断绳开关。</w:t>
      </w:r>
    </w:p>
    <w:p w14:paraId="1FAFFAE9"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②检查、调整清洁井道下部限位及感应器。</w:t>
      </w:r>
    </w:p>
    <w:p w14:paraId="3D3986AD"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③检查底坑清洁缓冲弹簧或液压缓冲器。</w:t>
      </w:r>
    </w:p>
    <w:p w14:paraId="62F06001"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④检查、调整清洁底坑选层器钢带涨紧轮及断带开关。</w:t>
      </w:r>
    </w:p>
    <w:p w14:paraId="3A9FF94E"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（4）合上底坑检修开关</w:t>
      </w:r>
    </w:p>
    <w:p w14:paraId="262BF13D"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①电梯检修慢车运行检查下限位是否可靠及相关尺寸。</w:t>
      </w:r>
    </w:p>
    <w:p w14:paraId="7ED28B12"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②检查和调整轿底限位开关及清洁工作。</w:t>
      </w:r>
    </w:p>
    <w:p w14:paraId="6E2E308A"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③检查调整层外基站开关门限位。</w:t>
      </w:r>
    </w:p>
    <w:p w14:paraId="7D0919D6"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④电梯检修慢车上行，作好底坑清洁工作。检修人员离开底坑时不得攀拉轿底电缆。</w:t>
      </w:r>
    </w:p>
    <w:p w14:paraId="613122BF"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15.对轿厢内操纵及各层厅外检查</w:t>
      </w:r>
    </w:p>
    <w:p w14:paraId="350EEAE7"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（1）检查轿厢操纵箱上各指令按钮、指令灯、蜂鸣器，有问题进行调整及更换。</w:t>
      </w:r>
    </w:p>
    <w:p w14:paraId="185680E1"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（2）检查、调整，修复各层召唤按钮指层灯。</w:t>
      </w:r>
    </w:p>
    <w:p w14:paraId="499AECDD"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（3）检查基站层外开门电钥匙。</w:t>
      </w:r>
    </w:p>
    <w:p w14:paraId="577DABCE"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（4）检查基站层外机械开门三角钥匙。</w:t>
      </w:r>
    </w:p>
    <w:p w14:paraId="0B34EFA8"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（5）检查基站消防专用按钮动作可靠。</w:t>
      </w:r>
    </w:p>
    <w:p w14:paraId="08DAB024"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15.检修保养工作完毕：对电梯进行数次快慢车运行，在确实安全无误时，再将“电梯检修”牌或安全警示收回，然后让其投入正常运行。</w:t>
      </w:r>
    </w:p>
    <w:p w14:paraId="48A3F9B8" w14:textId="77777777" w:rsidR="007209DB" w:rsidRDefault="00F66667">
      <w:pPr>
        <w:keepNext/>
        <w:keepLines/>
        <w:adjustRightInd w:val="0"/>
        <w:snapToGrid w:val="0"/>
        <w:spacing w:before="240" w:afterLines="50" w:after="120" w:line="420" w:lineRule="exact"/>
        <w:outlineLvl w:val="1"/>
        <w:rPr>
          <w:b/>
          <w:szCs w:val="28"/>
          <w:lang w:val="zh-CN"/>
        </w:rPr>
      </w:pPr>
      <w:bookmarkStart w:id="34" w:name="_Toc41377548"/>
      <w:bookmarkStart w:id="35" w:name="_Toc174371785"/>
      <w:r>
        <w:rPr>
          <w:rFonts w:hint="eastAsia"/>
          <w:b/>
          <w:szCs w:val="28"/>
          <w:lang w:val="zh-CN"/>
        </w:rPr>
        <w:t>二、其他要求</w:t>
      </w:r>
      <w:bookmarkEnd w:id="34"/>
      <w:bookmarkEnd w:id="35"/>
    </w:p>
    <w:p w14:paraId="55AFDADD"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（一）采购人不提供维修维保人员住宿点。</w:t>
      </w:r>
    </w:p>
    <w:p w14:paraId="566C3403" w14:textId="1E81CD73"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（二）成交供应商投标时，应提供电梯所有配件</w:t>
      </w:r>
      <w:r w:rsidR="00451BE6">
        <w:rPr>
          <w:rFonts w:ascii="宋体" w:hAnsi="宋体" w:hint="eastAsia"/>
          <w:sz w:val="24"/>
          <w:szCs w:val="24"/>
        </w:rPr>
        <w:t>及</w:t>
      </w:r>
      <w:r>
        <w:rPr>
          <w:rFonts w:ascii="宋体" w:hAnsi="宋体" w:hint="eastAsia"/>
          <w:sz w:val="24"/>
          <w:szCs w:val="24"/>
        </w:rPr>
        <w:t>单件</w:t>
      </w:r>
      <w:r w:rsidR="00451BE6">
        <w:rPr>
          <w:rFonts w:ascii="宋体" w:hAnsi="宋体" w:hint="eastAsia"/>
          <w:sz w:val="24"/>
          <w:szCs w:val="24"/>
        </w:rPr>
        <w:t>维修、更换参考价</w:t>
      </w:r>
      <w:r>
        <w:rPr>
          <w:rFonts w:ascii="宋体" w:hAnsi="宋体" w:hint="eastAsia"/>
          <w:sz w:val="24"/>
          <w:szCs w:val="24"/>
        </w:rPr>
        <w:t>。成交供应商承担单件单价为柒佰元及以下的电梯配件维修或更换的费用。单件单价为柒佰元（不含）以上的配件维修或更换，由成交供应商提出申请，经采购方同意并履行相关程序后由成交供应</w:t>
      </w:r>
      <w:r>
        <w:rPr>
          <w:rFonts w:ascii="宋体" w:hAnsi="宋体" w:hint="eastAsia"/>
          <w:sz w:val="24"/>
          <w:szCs w:val="24"/>
        </w:rPr>
        <w:lastRenderedPageBreak/>
        <w:t>商实施。</w:t>
      </w:r>
    </w:p>
    <w:p w14:paraId="10144E3B" w14:textId="77777777" w:rsidR="007209DB" w:rsidRDefault="007209DB">
      <w:pPr>
        <w:widowControl/>
        <w:jc w:val="left"/>
      </w:pPr>
    </w:p>
    <w:p w14:paraId="7609D990" w14:textId="77777777" w:rsidR="007209DB" w:rsidRDefault="00F66667">
      <w:pPr>
        <w:keepNext/>
        <w:tabs>
          <w:tab w:val="left" w:pos="3360"/>
        </w:tabs>
        <w:snapToGrid w:val="0"/>
        <w:spacing w:beforeLines="100" w:before="240" w:afterLines="50" w:after="120" w:line="800" w:lineRule="atLeast"/>
        <w:jc w:val="center"/>
        <w:outlineLvl w:val="0"/>
        <w:rPr>
          <w:rFonts w:eastAsia="黑体"/>
          <w:sz w:val="36"/>
        </w:rPr>
      </w:pPr>
      <w:bookmarkStart w:id="36" w:name="_Toc96938493"/>
      <w:bookmarkStart w:id="37" w:name="_Toc174371786"/>
      <w:r>
        <w:rPr>
          <w:rFonts w:eastAsia="黑体"/>
          <w:sz w:val="36"/>
        </w:rPr>
        <w:t>第三篇</w:t>
      </w:r>
      <w:r>
        <w:rPr>
          <w:rFonts w:eastAsia="黑体"/>
          <w:sz w:val="36"/>
        </w:rPr>
        <w:t xml:space="preserve">  </w:t>
      </w:r>
      <w:r>
        <w:rPr>
          <w:rFonts w:eastAsia="黑体"/>
          <w:sz w:val="36"/>
        </w:rPr>
        <w:t>项目商务要求</w:t>
      </w:r>
      <w:bookmarkEnd w:id="36"/>
      <w:bookmarkEnd w:id="37"/>
    </w:p>
    <w:p w14:paraId="72EC68FD" w14:textId="77777777" w:rsidR="007209DB" w:rsidRDefault="00F66667">
      <w:pPr>
        <w:keepNext/>
        <w:keepLines/>
        <w:adjustRightInd w:val="0"/>
        <w:snapToGrid w:val="0"/>
        <w:spacing w:before="240" w:afterLines="50" w:after="120" w:line="420" w:lineRule="exact"/>
        <w:outlineLvl w:val="1"/>
        <w:rPr>
          <w:b/>
          <w:szCs w:val="28"/>
          <w:lang w:val="zh-CN"/>
        </w:rPr>
      </w:pPr>
      <w:bookmarkStart w:id="38" w:name="_Toc120544219"/>
      <w:bookmarkStart w:id="39" w:name="_Toc174371787"/>
      <w:bookmarkStart w:id="40" w:name="_Toc470099684"/>
      <w:bookmarkStart w:id="41" w:name="_Toc96938504"/>
      <w:bookmarkStart w:id="42" w:name="_Toc333247715"/>
      <w:bookmarkStart w:id="43" w:name="_Toc333246116"/>
      <w:bookmarkStart w:id="44" w:name="_Toc267320060"/>
      <w:bookmarkStart w:id="45" w:name="_Toc333437380"/>
      <w:bookmarkStart w:id="46" w:name="_Toc437251515"/>
      <w:r>
        <w:rPr>
          <w:b/>
          <w:szCs w:val="28"/>
          <w:lang w:val="zh-CN"/>
        </w:rPr>
        <w:t>一、</w:t>
      </w:r>
      <w:bookmarkEnd w:id="38"/>
      <w:r>
        <w:rPr>
          <w:rFonts w:hint="eastAsia"/>
          <w:b/>
          <w:szCs w:val="28"/>
          <w:lang w:val="zh-CN"/>
        </w:rPr>
        <w:t>服务期、地点及验收方式</w:t>
      </w:r>
      <w:bookmarkEnd w:id="39"/>
    </w:p>
    <w:p w14:paraId="72849F87" w14:textId="77777777" w:rsidR="007209DB" w:rsidRDefault="00F66667">
      <w:pPr>
        <w:pStyle w:val="24"/>
        <w:spacing w:line="360" w:lineRule="auto"/>
        <w:ind w:firstLineChars="200" w:firstLine="480"/>
        <w:rPr>
          <w:rFonts w:hAnsi="宋体" w:hint="eastAsia"/>
          <w:sz w:val="24"/>
          <w:szCs w:val="24"/>
        </w:rPr>
      </w:pPr>
      <w:bookmarkStart w:id="47" w:name="_Toc120544220"/>
      <w:r>
        <w:rPr>
          <w:rFonts w:hAnsi="宋体" w:hint="eastAsia"/>
          <w:sz w:val="24"/>
          <w:szCs w:val="24"/>
        </w:rPr>
        <w:t>（一）服务期：</w:t>
      </w:r>
      <w:r>
        <w:rPr>
          <w:rFonts w:hAnsi="宋体"/>
          <w:sz w:val="24"/>
          <w:szCs w:val="24"/>
        </w:rPr>
        <w:t>2</w:t>
      </w:r>
      <w:r>
        <w:rPr>
          <w:rFonts w:hAnsi="宋体" w:hint="eastAsia"/>
          <w:sz w:val="24"/>
          <w:szCs w:val="24"/>
        </w:rPr>
        <w:t>年（若在合同期间遇到电梯拆除并更换，则需更换的电梯维保到电梯拆除更换时终止维保工作,更换电梯的维保费结算到旧电梯停止运行止）</w:t>
      </w:r>
    </w:p>
    <w:p w14:paraId="64E8F45A"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（二）服务地点：重庆市渝北区两江大道9号（重庆大学国家卓越工程师学院内）。</w:t>
      </w:r>
    </w:p>
    <w:p w14:paraId="57F319B4" w14:textId="77777777" w:rsidR="007209DB" w:rsidRDefault="00F66667">
      <w:pPr>
        <w:spacing w:line="360" w:lineRule="auto"/>
        <w:ind w:firstLineChars="200" w:firstLine="480"/>
        <w:rPr>
          <w:rFonts w:ascii="宋体" w:hAnsi="宋体" w:hint="eastAsia"/>
          <w:sz w:val="24"/>
          <w:szCs w:val="24"/>
        </w:rPr>
      </w:pPr>
      <w:r>
        <w:rPr>
          <w:rFonts w:ascii="宋体" w:hAnsi="宋体" w:hint="eastAsia"/>
          <w:sz w:val="24"/>
          <w:szCs w:val="24"/>
        </w:rPr>
        <w:t>（三）验收方式：具体内容详见《电梯维保考核表》。</w:t>
      </w:r>
    </w:p>
    <w:p w14:paraId="242DF5A5" w14:textId="77777777" w:rsidR="007209DB" w:rsidRDefault="00F66667">
      <w:pPr>
        <w:keepNext/>
        <w:keepLines/>
        <w:adjustRightInd w:val="0"/>
        <w:snapToGrid w:val="0"/>
        <w:spacing w:before="240" w:afterLines="50" w:after="120" w:line="420" w:lineRule="exact"/>
        <w:outlineLvl w:val="1"/>
        <w:rPr>
          <w:b/>
          <w:szCs w:val="28"/>
          <w:lang w:val="zh-CN"/>
        </w:rPr>
      </w:pPr>
      <w:bookmarkStart w:id="48" w:name="_Toc174371788"/>
      <w:r>
        <w:rPr>
          <w:b/>
          <w:szCs w:val="28"/>
          <w:lang w:val="zh-CN"/>
        </w:rPr>
        <w:t>二、</w:t>
      </w:r>
      <w:bookmarkEnd w:id="47"/>
      <w:r>
        <w:rPr>
          <w:rFonts w:hint="eastAsia"/>
          <w:b/>
          <w:szCs w:val="28"/>
          <w:lang w:val="zh-CN"/>
        </w:rPr>
        <w:t>报价要求</w:t>
      </w:r>
      <w:bookmarkEnd w:id="48"/>
    </w:p>
    <w:p w14:paraId="123579F6" w14:textId="77777777" w:rsidR="007209DB" w:rsidRDefault="00F66667">
      <w:pPr>
        <w:snapToGrid w:val="0"/>
        <w:spacing w:line="360" w:lineRule="auto"/>
        <w:ind w:firstLine="540"/>
        <w:rPr>
          <w:rFonts w:ascii="宋体" w:hAnsi="宋体" w:hint="eastAsia"/>
          <w:sz w:val="24"/>
          <w:szCs w:val="24"/>
        </w:rPr>
      </w:pPr>
      <w:bookmarkStart w:id="49" w:name="_Toc120544222"/>
      <w:r>
        <w:rPr>
          <w:rFonts w:ascii="宋体" w:hAnsi="宋体" w:hint="eastAsia"/>
          <w:sz w:val="24"/>
          <w:szCs w:val="24"/>
        </w:rPr>
        <w:t>1.报价包括完成本项目所需的服务费、人工费、免费材料费（</w:t>
      </w:r>
      <w:r>
        <w:rPr>
          <w:rFonts w:ascii="宋体" w:hAnsi="宋体"/>
          <w:sz w:val="24"/>
          <w:szCs w:val="24"/>
        </w:rPr>
        <w:t>7</w:t>
      </w:r>
      <w:r>
        <w:rPr>
          <w:rFonts w:ascii="宋体" w:hAnsi="宋体" w:hint="eastAsia"/>
          <w:sz w:val="24"/>
          <w:szCs w:val="24"/>
        </w:rPr>
        <w:t>00元及以下的电梯配件费用）、提供服务所需的机具使用费、运输费、装卸费、安装调试费、培训费、管理费、利润、规费、税金以及合同明示或暗示的所有责任、义务和风险。因供应商自身原因造成漏报、少报皆由其自行承担责任，采购人不再补偿。</w:t>
      </w:r>
    </w:p>
    <w:p w14:paraId="28947CA1" w14:textId="77777777" w:rsidR="007209DB" w:rsidRDefault="00F66667">
      <w:pPr>
        <w:snapToGrid w:val="0"/>
        <w:spacing w:line="360" w:lineRule="auto"/>
        <w:ind w:firstLine="540"/>
        <w:rPr>
          <w:rFonts w:ascii="宋体" w:hAnsi="宋体" w:hint="eastAsia"/>
          <w:sz w:val="24"/>
          <w:szCs w:val="24"/>
        </w:rPr>
      </w:pPr>
      <w:r>
        <w:rPr>
          <w:rFonts w:ascii="宋体" w:hAnsi="宋体" w:hint="eastAsia"/>
          <w:sz w:val="24"/>
          <w:szCs w:val="24"/>
        </w:rPr>
        <w:t>2.维保服务费总价最高限价为：</w:t>
      </w:r>
      <w:r>
        <w:rPr>
          <w:rFonts w:ascii="宋体" w:hAnsi="宋体"/>
          <w:sz w:val="24"/>
          <w:szCs w:val="24"/>
        </w:rPr>
        <w:t>18.72</w:t>
      </w:r>
      <w:r>
        <w:rPr>
          <w:rFonts w:ascii="宋体" w:hAnsi="宋体" w:hint="eastAsia"/>
          <w:sz w:val="24"/>
          <w:szCs w:val="24"/>
        </w:rPr>
        <w:t>万元（贰年）。供应商的报价不得超过总价最高限价，否则，将被认定为无效响应。各供应商应根据合理报价原则，由各供应商根据竞争性采购文件要求，结合自身经营模式、管理水平和市场行情，自行确定报价。</w:t>
      </w:r>
    </w:p>
    <w:p w14:paraId="637DF10C" w14:textId="77777777" w:rsidR="007209DB" w:rsidRDefault="00F66667">
      <w:pPr>
        <w:snapToGrid w:val="0"/>
        <w:spacing w:line="360" w:lineRule="auto"/>
        <w:ind w:firstLine="540"/>
        <w:rPr>
          <w:rFonts w:ascii="宋体" w:hAnsi="宋体" w:hint="eastAsia"/>
          <w:sz w:val="24"/>
          <w:szCs w:val="24"/>
        </w:rPr>
      </w:pPr>
      <w:r>
        <w:rPr>
          <w:rFonts w:ascii="宋体" w:hAnsi="宋体" w:hint="eastAsia"/>
          <w:sz w:val="24"/>
          <w:szCs w:val="24"/>
        </w:rPr>
        <w:t>3.供应商的报价明显低于其他供应商报价平均值的，采购人可要求供应商做出书面说明并提供相关证明材料。供应商不能合理说明或者不能提供相关材料的，采购人可认定该供应商以低于成本报价，作无效响应处理。</w:t>
      </w:r>
    </w:p>
    <w:p w14:paraId="71953AEA" w14:textId="77777777" w:rsidR="007209DB" w:rsidRDefault="00F66667">
      <w:pPr>
        <w:snapToGrid w:val="0"/>
        <w:spacing w:line="360" w:lineRule="auto"/>
        <w:ind w:firstLine="540"/>
        <w:rPr>
          <w:rFonts w:ascii="宋体" w:hAnsi="宋体" w:hint="eastAsia"/>
          <w:sz w:val="24"/>
          <w:szCs w:val="24"/>
        </w:rPr>
      </w:pPr>
      <w:r>
        <w:rPr>
          <w:rFonts w:ascii="宋体" w:hAnsi="宋体" w:hint="eastAsia"/>
          <w:sz w:val="24"/>
          <w:szCs w:val="24"/>
        </w:rPr>
        <w:t>5.本项目以人民币报价。</w:t>
      </w:r>
    </w:p>
    <w:p w14:paraId="05020FE2" w14:textId="77777777" w:rsidR="007209DB" w:rsidRDefault="00F66667">
      <w:pPr>
        <w:keepNext/>
        <w:keepLines/>
        <w:adjustRightInd w:val="0"/>
        <w:snapToGrid w:val="0"/>
        <w:spacing w:before="240" w:afterLines="50" w:after="120" w:line="420" w:lineRule="exact"/>
        <w:outlineLvl w:val="1"/>
        <w:rPr>
          <w:b/>
          <w:szCs w:val="28"/>
          <w:lang w:val="zh-CN"/>
        </w:rPr>
      </w:pPr>
      <w:bookmarkStart w:id="50" w:name="_Toc174371789"/>
      <w:r>
        <w:rPr>
          <w:b/>
          <w:szCs w:val="28"/>
          <w:lang w:val="zh-CN"/>
        </w:rPr>
        <w:t>三、付款方式</w:t>
      </w:r>
      <w:bookmarkEnd w:id="49"/>
      <w:bookmarkEnd w:id="50"/>
    </w:p>
    <w:p w14:paraId="3B2801BB" w14:textId="77777777" w:rsidR="007209DB" w:rsidRDefault="00F66667">
      <w:pPr>
        <w:snapToGrid w:val="0"/>
        <w:spacing w:line="360" w:lineRule="auto"/>
        <w:ind w:firstLineChars="200" w:firstLine="480"/>
        <w:outlineLvl w:val="0"/>
        <w:rPr>
          <w:rFonts w:ascii="宋体" w:hAnsi="宋体" w:hint="eastAsia"/>
          <w:sz w:val="24"/>
          <w:szCs w:val="24"/>
        </w:rPr>
      </w:pPr>
      <w:bookmarkStart w:id="51" w:name="_Toc174371632"/>
      <w:bookmarkStart w:id="52" w:name="_Toc174371790"/>
      <w:bookmarkStart w:id="53" w:name="_Toc120533913"/>
      <w:bookmarkStart w:id="54" w:name="_Toc70502412"/>
      <w:r>
        <w:rPr>
          <w:rFonts w:ascii="宋体" w:hAnsi="宋体" w:hint="eastAsia"/>
          <w:sz w:val="24"/>
          <w:szCs w:val="24"/>
        </w:rPr>
        <w:t>（一）本项目的服务期为</w:t>
      </w:r>
      <w:r>
        <w:rPr>
          <w:rFonts w:ascii="宋体" w:hAnsi="宋体"/>
          <w:sz w:val="24"/>
          <w:szCs w:val="24"/>
        </w:rPr>
        <w:t>2</w:t>
      </w:r>
      <w:r>
        <w:rPr>
          <w:rFonts w:ascii="宋体" w:hAnsi="宋体" w:hint="eastAsia"/>
          <w:sz w:val="24"/>
          <w:szCs w:val="24"/>
        </w:rPr>
        <w:t>年，每六个月根据考核结果进行支付费用。</w:t>
      </w:r>
      <w:bookmarkEnd w:id="51"/>
      <w:bookmarkEnd w:id="52"/>
    </w:p>
    <w:p w14:paraId="08D7385B" w14:textId="77777777" w:rsidR="007209DB" w:rsidRDefault="00F66667">
      <w:pPr>
        <w:snapToGrid w:val="0"/>
        <w:spacing w:line="360" w:lineRule="auto"/>
        <w:ind w:firstLineChars="200" w:firstLine="480"/>
        <w:outlineLvl w:val="0"/>
        <w:rPr>
          <w:rFonts w:ascii="宋体" w:hAnsi="宋体" w:hint="eastAsia"/>
          <w:sz w:val="24"/>
          <w:szCs w:val="24"/>
        </w:rPr>
      </w:pPr>
      <w:bookmarkStart w:id="55" w:name="_Toc174371633"/>
      <w:bookmarkStart w:id="56" w:name="_Toc174371791"/>
      <w:r>
        <w:rPr>
          <w:rFonts w:ascii="宋体" w:hAnsi="宋体" w:hint="eastAsia"/>
          <w:sz w:val="24"/>
          <w:szCs w:val="24"/>
        </w:rPr>
        <w:t>（二）付款前，成交供应商须向采购人开具发票，采购人以转账的方式向成交供应商支付；</w:t>
      </w:r>
      <w:bookmarkEnd w:id="55"/>
      <w:bookmarkEnd w:id="56"/>
    </w:p>
    <w:p w14:paraId="4399B13B" w14:textId="77777777" w:rsidR="007209DB" w:rsidRDefault="00F66667">
      <w:pPr>
        <w:snapToGrid w:val="0"/>
        <w:spacing w:line="360" w:lineRule="auto"/>
        <w:ind w:firstLineChars="200" w:firstLine="480"/>
        <w:outlineLvl w:val="0"/>
        <w:rPr>
          <w:rFonts w:ascii="宋体" w:hAnsi="宋体" w:hint="eastAsia"/>
          <w:sz w:val="24"/>
          <w:szCs w:val="24"/>
        </w:rPr>
      </w:pPr>
      <w:bookmarkStart w:id="57" w:name="_Toc174371792"/>
      <w:bookmarkStart w:id="58" w:name="_Toc174371634"/>
      <w:r>
        <w:rPr>
          <w:rFonts w:ascii="宋体" w:hAnsi="宋体" w:hint="eastAsia"/>
          <w:sz w:val="24"/>
          <w:szCs w:val="24"/>
        </w:rPr>
        <w:t>（三）合同约定之外需更换的零部件，根据实际情况另行约定。</w:t>
      </w:r>
      <w:bookmarkEnd w:id="57"/>
      <w:bookmarkEnd w:id="58"/>
    </w:p>
    <w:p w14:paraId="7A310AC8" w14:textId="77777777" w:rsidR="007209DB" w:rsidRDefault="00F66667">
      <w:pPr>
        <w:keepNext/>
        <w:keepLines/>
        <w:adjustRightInd w:val="0"/>
        <w:snapToGrid w:val="0"/>
        <w:spacing w:before="240" w:afterLines="50" w:after="120" w:line="420" w:lineRule="exact"/>
        <w:outlineLvl w:val="1"/>
        <w:rPr>
          <w:b/>
          <w:szCs w:val="28"/>
          <w:lang w:val="zh-CN"/>
        </w:rPr>
      </w:pPr>
      <w:bookmarkStart w:id="59" w:name="_Toc174371793"/>
      <w:r>
        <w:rPr>
          <w:b/>
          <w:szCs w:val="28"/>
          <w:lang w:val="zh-CN"/>
        </w:rPr>
        <w:t>四、</w:t>
      </w:r>
      <w:bookmarkEnd w:id="53"/>
      <w:bookmarkEnd w:id="54"/>
      <w:r>
        <w:rPr>
          <w:rFonts w:hint="eastAsia"/>
          <w:b/>
          <w:szCs w:val="28"/>
          <w:lang w:val="zh-CN"/>
        </w:rPr>
        <w:t>履约保证金</w:t>
      </w:r>
      <w:bookmarkEnd w:id="59"/>
    </w:p>
    <w:p w14:paraId="46779F81" w14:textId="77777777" w:rsidR="007209DB" w:rsidRDefault="00F66667">
      <w:pPr>
        <w:snapToGrid w:val="0"/>
        <w:spacing w:line="360" w:lineRule="auto"/>
        <w:ind w:firstLine="540"/>
        <w:rPr>
          <w:rFonts w:ascii="宋体" w:hAnsi="宋体" w:hint="eastAsia"/>
          <w:sz w:val="24"/>
          <w:szCs w:val="24"/>
        </w:rPr>
      </w:pPr>
      <w:r>
        <w:rPr>
          <w:rFonts w:ascii="宋体" w:hAnsi="宋体" w:hint="eastAsia"/>
          <w:sz w:val="24"/>
          <w:szCs w:val="24"/>
        </w:rPr>
        <w:t>（一）履约担保金的形式:银行保函（与维保费支付银行一致，银行保函期限至维保服务期结算之日止）、转账支票或现金支票；</w:t>
      </w:r>
    </w:p>
    <w:p w14:paraId="762EF3A6" w14:textId="77777777" w:rsidR="007209DB" w:rsidRDefault="00F66667">
      <w:pPr>
        <w:snapToGrid w:val="0"/>
        <w:spacing w:line="360" w:lineRule="auto"/>
        <w:ind w:firstLine="540"/>
        <w:rPr>
          <w:rFonts w:ascii="宋体" w:hAnsi="宋体" w:hint="eastAsia"/>
          <w:sz w:val="24"/>
          <w:szCs w:val="24"/>
        </w:rPr>
      </w:pPr>
      <w:r>
        <w:rPr>
          <w:rFonts w:ascii="宋体" w:hAnsi="宋体" w:hint="eastAsia"/>
          <w:sz w:val="24"/>
          <w:szCs w:val="24"/>
        </w:rPr>
        <w:lastRenderedPageBreak/>
        <w:t>（二）履约担保金的金额：签约合同价的10%；</w:t>
      </w:r>
    </w:p>
    <w:p w14:paraId="024614B4" w14:textId="77777777" w:rsidR="007209DB" w:rsidRDefault="00F66667">
      <w:pPr>
        <w:snapToGrid w:val="0"/>
        <w:spacing w:line="360" w:lineRule="auto"/>
        <w:ind w:firstLine="540"/>
        <w:rPr>
          <w:rFonts w:ascii="宋体" w:hAnsi="宋体" w:hint="eastAsia"/>
          <w:sz w:val="24"/>
          <w:szCs w:val="24"/>
        </w:rPr>
      </w:pPr>
      <w:r>
        <w:rPr>
          <w:rFonts w:ascii="宋体" w:hAnsi="宋体" w:hint="eastAsia"/>
          <w:sz w:val="24"/>
          <w:szCs w:val="24"/>
        </w:rPr>
        <w:t>（三）履约担保金提交时间：成交通知书发出后五个工作日内签订合同前汇入采购人指定账户，不计息。未按约定时间到账的，采购人有权取消其成交供应商资格；</w:t>
      </w:r>
    </w:p>
    <w:p w14:paraId="5594F85C" w14:textId="657ABCE9" w:rsidR="007209DB" w:rsidRDefault="00F66667">
      <w:pPr>
        <w:snapToGrid w:val="0"/>
        <w:spacing w:line="360" w:lineRule="auto"/>
        <w:ind w:firstLine="540"/>
        <w:rPr>
          <w:rFonts w:ascii="宋体" w:hAnsi="宋体" w:hint="eastAsia"/>
          <w:sz w:val="24"/>
          <w:szCs w:val="24"/>
        </w:rPr>
      </w:pPr>
      <w:r>
        <w:rPr>
          <w:rFonts w:ascii="宋体" w:hAnsi="宋体" w:hint="eastAsia"/>
          <w:sz w:val="24"/>
          <w:szCs w:val="24"/>
        </w:rPr>
        <w:t>（四）履约担保金返还方式：服务期满并</w:t>
      </w:r>
      <w:r w:rsidR="00451BE6">
        <w:rPr>
          <w:rFonts w:ascii="宋体" w:hAnsi="宋体" w:hint="eastAsia"/>
          <w:sz w:val="24"/>
          <w:szCs w:val="24"/>
        </w:rPr>
        <w:t>重大服务质量问题</w:t>
      </w:r>
      <w:r>
        <w:rPr>
          <w:rFonts w:ascii="宋体" w:hAnsi="宋体" w:hint="eastAsia"/>
          <w:sz w:val="24"/>
          <w:szCs w:val="24"/>
        </w:rPr>
        <w:t>，十五个工作日内，采购人无息退还履约担保金。</w:t>
      </w:r>
    </w:p>
    <w:p w14:paraId="4F08B964" w14:textId="77777777" w:rsidR="007209DB" w:rsidRDefault="00F66667">
      <w:pPr>
        <w:keepNext/>
        <w:keepLines/>
        <w:adjustRightInd w:val="0"/>
        <w:snapToGrid w:val="0"/>
        <w:spacing w:before="240" w:afterLines="50" w:after="120" w:line="420" w:lineRule="exact"/>
        <w:outlineLvl w:val="1"/>
        <w:rPr>
          <w:b/>
          <w:szCs w:val="28"/>
          <w:lang w:val="zh-CN"/>
        </w:rPr>
      </w:pPr>
      <w:bookmarkStart w:id="60" w:name="_Toc174371794"/>
      <w:r>
        <w:rPr>
          <w:b/>
          <w:szCs w:val="28"/>
          <w:lang w:val="zh-CN"/>
        </w:rPr>
        <w:t>五、</w:t>
      </w:r>
      <w:r>
        <w:rPr>
          <w:rFonts w:hint="eastAsia"/>
          <w:b/>
          <w:szCs w:val="28"/>
          <w:lang w:val="zh-CN"/>
        </w:rPr>
        <w:t>其他</w:t>
      </w:r>
      <w:bookmarkEnd w:id="60"/>
    </w:p>
    <w:p w14:paraId="1CBD0540" w14:textId="77777777" w:rsidR="007209DB" w:rsidRDefault="00F66667">
      <w:pPr>
        <w:keepNext/>
        <w:keepLines/>
        <w:adjustRightInd w:val="0"/>
        <w:snapToGrid w:val="0"/>
        <w:spacing w:before="240" w:afterLines="50" w:after="120" w:line="420" w:lineRule="exact"/>
        <w:ind w:firstLineChars="200" w:firstLine="480"/>
        <w:outlineLvl w:val="1"/>
        <w:rPr>
          <w:b/>
          <w:szCs w:val="28"/>
          <w:lang w:val="zh-CN"/>
        </w:rPr>
      </w:pPr>
      <w:bookmarkStart w:id="61" w:name="_Toc174371795"/>
      <w:bookmarkStart w:id="62" w:name="_Toc174371637"/>
      <w:r>
        <w:rPr>
          <w:rFonts w:ascii="宋体" w:hAnsi="宋体" w:hint="eastAsia"/>
          <w:sz w:val="24"/>
          <w:szCs w:val="24"/>
        </w:rPr>
        <w:t>（一）供应商必须在响应文件中对以上条款和服务承诺明确列出，承诺内容必须达到本篇及竞争性采购文件其他条款的要求。</w:t>
      </w:r>
      <w:bookmarkEnd w:id="61"/>
      <w:bookmarkEnd w:id="62"/>
    </w:p>
    <w:p w14:paraId="1A7F2C83" w14:textId="77777777" w:rsidR="007209DB" w:rsidRDefault="00F66667">
      <w:pPr>
        <w:keepNext/>
        <w:keepLines/>
        <w:adjustRightInd w:val="0"/>
        <w:snapToGrid w:val="0"/>
        <w:spacing w:before="240" w:afterLines="50" w:after="120" w:line="420" w:lineRule="exact"/>
        <w:ind w:firstLineChars="200" w:firstLine="480"/>
        <w:outlineLvl w:val="1"/>
        <w:rPr>
          <w:rFonts w:ascii="宋体" w:hAnsi="宋体" w:hint="eastAsia"/>
          <w:sz w:val="24"/>
          <w:szCs w:val="24"/>
        </w:rPr>
      </w:pPr>
      <w:bookmarkStart w:id="63" w:name="_Toc174371796"/>
      <w:bookmarkStart w:id="64" w:name="_Toc174371638"/>
      <w:r>
        <w:rPr>
          <w:rFonts w:ascii="宋体" w:hAnsi="宋体" w:hint="eastAsia"/>
          <w:sz w:val="24"/>
          <w:szCs w:val="24"/>
        </w:rPr>
        <w:t>（二）电梯维保质量考核表：</w:t>
      </w:r>
      <w:bookmarkEnd w:id="63"/>
      <w:bookmarkEnd w:id="64"/>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7"/>
        <w:gridCol w:w="553"/>
        <w:gridCol w:w="2492"/>
        <w:gridCol w:w="655"/>
        <w:gridCol w:w="971"/>
      </w:tblGrid>
      <w:tr w:rsidR="007209DB" w14:paraId="5A8E0028"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vAlign w:val="center"/>
          </w:tcPr>
          <w:p w14:paraId="1BDB6347" w14:textId="77777777" w:rsidR="007209DB" w:rsidRDefault="00F66667">
            <w:pPr>
              <w:jc w:val="center"/>
              <w:rPr>
                <w:b/>
                <w:bCs/>
                <w:sz w:val="24"/>
                <w:szCs w:val="24"/>
              </w:rPr>
            </w:pPr>
            <w:r>
              <w:rPr>
                <w:rFonts w:hint="eastAsia"/>
                <w:b/>
                <w:bCs/>
                <w:sz w:val="24"/>
                <w:szCs w:val="24"/>
              </w:rPr>
              <w:t>考核项目</w:t>
            </w:r>
          </w:p>
        </w:tc>
        <w:tc>
          <w:tcPr>
            <w:tcW w:w="553" w:type="dxa"/>
            <w:tcBorders>
              <w:top w:val="single" w:sz="4" w:space="0" w:color="auto"/>
              <w:left w:val="nil"/>
              <w:bottom w:val="single" w:sz="4" w:space="0" w:color="auto"/>
              <w:right w:val="single" w:sz="4" w:space="0" w:color="auto"/>
            </w:tcBorders>
          </w:tcPr>
          <w:p w14:paraId="4A7C4B6C" w14:textId="77777777" w:rsidR="007209DB" w:rsidRDefault="00F66667">
            <w:pPr>
              <w:jc w:val="center"/>
              <w:rPr>
                <w:b/>
                <w:bCs/>
                <w:sz w:val="24"/>
                <w:szCs w:val="24"/>
              </w:rPr>
            </w:pPr>
            <w:r>
              <w:rPr>
                <w:rFonts w:hint="eastAsia"/>
                <w:b/>
                <w:bCs/>
                <w:sz w:val="24"/>
                <w:szCs w:val="24"/>
              </w:rPr>
              <w:t>分值</w:t>
            </w:r>
          </w:p>
        </w:tc>
        <w:tc>
          <w:tcPr>
            <w:tcW w:w="2492" w:type="dxa"/>
            <w:tcBorders>
              <w:top w:val="single" w:sz="4" w:space="0" w:color="auto"/>
              <w:left w:val="nil"/>
              <w:bottom w:val="single" w:sz="4" w:space="0" w:color="auto"/>
              <w:right w:val="single" w:sz="4" w:space="0" w:color="auto"/>
            </w:tcBorders>
            <w:vAlign w:val="center"/>
          </w:tcPr>
          <w:p w14:paraId="1D6643A8" w14:textId="77777777" w:rsidR="007209DB" w:rsidRDefault="00F66667">
            <w:pPr>
              <w:jc w:val="center"/>
              <w:rPr>
                <w:b/>
                <w:bCs/>
                <w:sz w:val="24"/>
                <w:szCs w:val="24"/>
              </w:rPr>
            </w:pPr>
            <w:r>
              <w:rPr>
                <w:rFonts w:hint="eastAsia"/>
                <w:b/>
                <w:bCs/>
                <w:sz w:val="24"/>
                <w:szCs w:val="24"/>
              </w:rPr>
              <w:t>考核标准</w:t>
            </w:r>
          </w:p>
        </w:tc>
        <w:tc>
          <w:tcPr>
            <w:tcW w:w="655" w:type="dxa"/>
            <w:tcBorders>
              <w:top w:val="single" w:sz="4" w:space="0" w:color="auto"/>
              <w:left w:val="nil"/>
              <w:bottom w:val="single" w:sz="4" w:space="0" w:color="auto"/>
              <w:right w:val="single" w:sz="4" w:space="0" w:color="auto"/>
            </w:tcBorders>
            <w:vAlign w:val="center"/>
          </w:tcPr>
          <w:p w14:paraId="773E3A34" w14:textId="77777777" w:rsidR="007209DB" w:rsidRDefault="00F66667">
            <w:pPr>
              <w:jc w:val="center"/>
              <w:rPr>
                <w:b/>
                <w:bCs/>
                <w:sz w:val="24"/>
                <w:szCs w:val="24"/>
              </w:rPr>
            </w:pPr>
            <w:r>
              <w:rPr>
                <w:rFonts w:hint="eastAsia"/>
                <w:b/>
                <w:bCs/>
                <w:sz w:val="24"/>
                <w:szCs w:val="24"/>
              </w:rPr>
              <w:t>得分</w:t>
            </w:r>
          </w:p>
        </w:tc>
        <w:tc>
          <w:tcPr>
            <w:tcW w:w="971" w:type="dxa"/>
            <w:tcBorders>
              <w:top w:val="single" w:sz="4" w:space="0" w:color="auto"/>
              <w:left w:val="nil"/>
              <w:bottom w:val="single" w:sz="4" w:space="0" w:color="auto"/>
              <w:right w:val="single" w:sz="4" w:space="0" w:color="auto"/>
            </w:tcBorders>
            <w:vAlign w:val="center"/>
          </w:tcPr>
          <w:p w14:paraId="294BC33F" w14:textId="77777777" w:rsidR="007209DB" w:rsidRDefault="00F66667">
            <w:pPr>
              <w:jc w:val="center"/>
              <w:rPr>
                <w:b/>
                <w:bCs/>
                <w:sz w:val="24"/>
                <w:szCs w:val="24"/>
              </w:rPr>
            </w:pPr>
            <w:r>
              <w:rPr>
                <w:rFonts w:hint="eastAsia"/>
                <w:b/>
                <w:bCs/>
                <w:sz w:val="24"/>
                <w:szCs w:val="24"/>
              </w:rPr>
              <w:t>备注</w:t>
            </w:r>
          </w:p>
        </w:tc>
      </w:tr>
      <w:tr w:rsidR="007209DB" w14:paraId="586D2E36"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vAlign w:val="center"/>
          </w:tcPr>
          <w:p w14:paraId="14A8E82F" w14:textId="77777777" w:rsidR="007209DB" w:rsidRDefault="00F66667">
            <w:pPr>
              <w:rPr>
                <w:b/>
                <w:bCs/>
                <w:sz w:val="24"/>
                <w:szCs w:val="24"/>
              </w:rPr>
            </w:pPr>
            <w:r>
              <w:rPr>
                <w:rFonts w:hint="eastAsia"/>
                <w:sz w:val="24"/>
                <w:szCs w:val="24"/>
              </w:rPr>
              <w:t>维保作业人员应取得相应特种设备作业证或特种设备作业人员证。</w:t>
            </w:r>
          </w:p>
        </w:tc>
        <w:tc>
          <w:tcPr>
            <w:tcW w:w="553" w:type="dxa"/>
            <w:tcBorders>
              <w:top w:val="single" w:sz="4" w:space="0" w:color="auto"/>
              <w:left w:val="nil"/>
              <w:bottom w:val="single" w:sz="4" w:space="0" w:color="auto"/>
              <w:right w:val="single" w:sz="4" w:space="0" w:color="auto"/>
            </w:tcBorders>
            <w:vAlign w:val="center"/>
          </w:tcPr>
          <w:p w14:paraId="2EE00AE6" w14:textId="77777777" w:rsidR="007209DB" w:rsidRDefault="00F66667">
            <w:pPr>
              <w:jc w:val="center"/>
              <w:rPr>
                <w:b/>
                <w:bCs/>
                <w:sz w:val="24"/>
                <w:szCs w:val="24"/>
              </w:rPr>
            </w:pPr>
            <w:r>
              <w:rPr>
                <w:rFonts w:hint="eastAsia"/>
                <w:b/>
                <w:bCs/>
                <w:sz w:val="24"/>
                <w:szCs w:val="24"/>
              </w:rPr>
              <w:t>5</w:t>
            </w:r>
          </w:p>
        </w:tc>
        <w:tc>
          <w:tcPr>
            <w:tcW w:w="2492" w:type="dxa"/>
            <w:tcBorders>
              <w:top w:val="single" w:sz="4" w:space="0" w:color="auto"/>
              <w:left w:val="nil"/>
              <w:bottom w:val="single" w:sz="4" w:space="0" w:color="auto"/>
              <w:right w:val="single" w:sz="4" w:space="0" w:color="auto"/>
            </w:tcBorders>
            <w:vAlign w:val="center"/>
          </w:tcPr>
          <w:p w14:paraId="640ED964" w14:textId="77777777" w:rsidR="007209DB" w:rsidRDefault="00F66667">
            <w:pPr>
              <w:rPr>
                <w:b/>
                <w:bCs/>
                <w:sz w:val="24"/>
                <w:szCs w:val="24"/>
              </w:rPr>
            </w:pPr>
            <w:r>
              <w:rPr>
                <w:rFonts w:hint="eastAsia"/>
                <w:sz w:val="24"/>
                <w:szCs w:val="24"/>
              </w:rPr>
              <w:t>缺一张扣</w:t>
            </w:r>
            <w:r>
              <w:rPr>
                <w:rFonts w:hint="eastAsia"/>
                <w:sz w:val="24"/>
                <w:szCs w:val="24"/>
              </w:rPr>
              <w:t>1</w:t>
            </w:r>
            <w:r>
              <w:rPr>
                <w:rFonts w:hint="eastAsia"/>
                <w:sz w:val="24"/>
                <w:szCs w:val="24"/>
              </w:rPr>
              <w:t>分</w:t>
            </w:r>
            <w:r>
              <w:rPr>
                <w:rFonts w:hint="eastAsia"/>
                <w:sz w:val="24"/>
                <w:szCs w:val="24"/>
              </w:rPr>
              <w:t xml:space="preserve">, </w:t>
            </w:r>
            <w:r>
              <w:rPr>
                <w:rFonts w:hint="eastAsia"/>
                <w:sz w:val="24"/>
                <w:szCs w:val="24"/>
              </w:rPr>
              <w:t>扣完为止</w:t>
            </w:r>
          </w:p>
        </w:tc>
        <w:tc>
          <w:tcPr>
            <w:tcW w:w="655" w:type="dxa"/>
            <w:tcBorders>
              <w:top w:val="single" w:sz="4" w:space="0" w:color="auto"/>
              <w:left w:val="nil"/>
              <w:bottom w:val="single" w:sz="4" w:space="0" w:color="auto"/>
              <w:right w:val="single" w:sz="4" w:space="0" w:color="auto"/>
            </w:tcBorders>
          </w:tcPr>
          <w:p w14:paraId="28B6C83E" w14:textId="77777777" w:rsidR="007209DB" w:rsidRDefault="007209DB">
            <w:pPr>
              <w:rPr>
                <w:b/>
                <w:bCs/>
                <w:sz w:val="24"/>
                <w:szCs w:val="24"/>
              </w:rPr>
            </w:pPr>
          </w:p>
        </w:tc>
        <w:tc>
          <w:tcPr>
            <w:tcW w:w="971" w:type="dxa"/>
            <w:tcBorders>
              <w:top w:val="single" w:sz="4" w:space="0" w:color="auto"/>
              <w:left w:val="nil"/>
              <w:bottom w:val="single" w:sz="4" w:space="0" w:color="auto"/>
              <w:right w:val="single" w:sz="4" w:space="0" w:color="auto"/>
            </w:tcBorders>
          </w:tcPr>
          <w:p w14:paraId="072CB01E" w14:textId="77777777" w:rsidR="007209DB" w:rsidRDefault="007209DB">
            <w:pPr>
              <w:rPr>
                <w:b/>
                <w:bCs/>
                <w:sz w:val="24"/>
                <w:szCs w:val="24"/>
              </w:rPr>
            </w:pPr>
          </w:p>
        </w:tc>
      </w:tr>
      <w:tr w:rsidR="007209DB" w14:paraId="3EAAB61E"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vAlign w:val="center"/>
          </w:tcPr>
          <w:p w14:paraId="6F92BA1C" w14:textId="77777777" w:rsidR="007209DB" w:rsidRDefault="00F66667">
            <w:pPr>
              <w:widowControl/>
              <w:textAlignment w:val="center"/>
              <w:rPr>
                <w:sz w:val="24"/>
                <w:szCs w:val="24"/>
              </w:rPr>
            </w:pPr>
            <w:r>
              <w:rPr>
                <w:rStyle w:val="160"/>
                <w:rFonts w:hint="default"/>
                <w:sz w:val="24"/>
                <w:szCs w:val="24"/>
              </w:rPr>
              <w:t>维保单位必须编制周、月、季度、年度保养计划。</w:t>
            </w:r>
            <w:r>
              <w:rPr>
                <w:rFonts w:hint="eastAsia"/>
                <w:sz w:val="24"/>
                <w:szCs w:val="24"/>
              </w:rPr>
              <w:t>建立完整的维保台账和年度维保计划</w:t>
            </w:r>
          </w:p>
        </w:tc>
        <w:tc>
          <w:tcPr>
            <w:tcW w:w="553" w:type="dxa"/>
            <w:tcBorders>
              <w:top w:val="single" w:sz="4" w:space="0" w:color="auto"/>
              <w:left w:val="nil"/>
              <w:bottom w:val="single" w:sz="4" w:space="0" w:color="auto"/>
              <w:right w:val="single" w:sz="4" w:space="0" w:color="auto"/>
            </w:tcBorders>
            <w:vAlign w:val="center"/>
          </w:tcPr>
          <w:p w14:paraId="6AFAC4F9" w14:textId="77777777" w:rsidR="007209DB" w:rsidRDefault="00F66667">
            <w:pPr>
              <w:jc w:val="center"/>
              <w:rPr>
                <w:b/>
                <w:bCs/>
                <w:sz w:val="24"/>
                <w:szCs w:val="24"/>
              </w:rPr>
            </w:pPr>
            <w:r>
              <w:rPr>
                <w:rFonts w:hint="eastAsia"/>
                <w:b/>
                <w:bCs/>
                <w:sz w:val="24"/>
                <w:szCs w:val="24"/>
              </w:rPr>
              <w:t>5</w:t>
            </w:r>
          </w:p>
        </w:tc>
        <w:tc>
          <w:tcPr>
            <w:tcW w:w="2492" w:type="dxa"/>
            <w:tcBorders>
              <w:top w:val="single" w:sz="4" w:space="0" w:color="auto"/>
              <w:left w:val="nil"/>
              <w:bottom w:val="single" w:sz="4" w:space="0" w:color="auto"/>
              <w:right w:val="single" w:sz="4" w:space="0" w:color="auto"/>
            </w:tcBorders>
            <w:vAlign w:val="center"/>
          </w:tcPr>
          <w:p w14:paraId="31636797" w14:textId="77777777" w:rsidR="007209DB" w:rsidRDefault="00F66667">
            <w:pPr>
              <w:rPr>
                <w:b/>
                <w:bCs/>
                <w:sz w:val="24"/>
                <w:szCs w:val="24"/>
              </w:rPr>
            </w:pPr>
            <w:r>
              <w:rPr>
                <w:rFonts w:hint="eastAsia"/>
                <w:sz w:val="24"/>
                <w:szCs w:val="24"/>
              </w:rPr>
              <w:t>缺一次扣</w:t>
            </w:r>
            <w:r>
              <w:rPr>
                <w:rFonts w:hint="eastAsia"/>
                <w:sz w:val="24"/>
                <w:szCs w:val="24"/>
              </w:rPr>
              <w:t>1</w:t>
            </w:r>
            <w:r>
              <w:rPr>
                <w:rFonts w:hint="eastAsia"/>
                <w:sz w:val="24"/>
                <w:szCs w:val="24"/>
              </w:rPr>
              <w:t>分，全缺的扣</w:t>
            </w:r>
            <w:r>
              <w:rPr>
                <w:rFonts w:hint="eastAsia"/>
                <w:sz w:val="24"/>
                <w:szCs w:val="24"/>
              </w:rPr>
              <w:t>5</w:t>
            </w:r>
            <w:r>
              <w:rPr>
                <w:rFonts w:hint="eastAsia"/>
                <w:sz w:val="24"/>
                <w:szCs w:val="24"/>
              </w:rPr>
              <w:t>分</w:t>
            </w:r>
          </w:p>
        </w:tc>
        <w:tc>
          <w:tcPr>
            <w:tcW w:w="655" w:type="dxa"/>
            <w:tcBorders>
              <w:top w:val="single" w:sz="4" w:space="0" w:color="auto"/>
              <w:left w:val="nil"/>
              <w:bottom w:val="single" w:sz="4" w:space="0" w:color="auto"/>
              <w:right w:val="single" w:sz="4" w:space="0" w:color="auto"/>
            </w:tcBorders>
          </w:tcPr>
          <w:p w14:paraId="4D89CB52" w14:textId="77777777" w:rsidR="007209DB" w:rsidRDefault="007209DB">
            <w:pPr>
              <w:rPr>
                <w:b/>
                <w:bCs/>
                <w:sz w:val="24"/>
                <w:szCs w:val="24"/>
              </w:rPr>
            </w:pPr>
          </w:p>
        </w:tc>
        <w:tc>
          <w:tcPr>
            <w:tcW w:w="971" w:type="dxa"/>
            <w:tcBorders>
              <w:top w:val="single" w:sz="4" w:space="0" w:color="auto"/>
              <w:left w:val="nil"/>
              <w:bottom w:val="single" w:sz="4" w:space="0" w:color="auto"/>
              <w:right w:val="single" w:sz="4" w:space="0" w:color="auto"/>
            </w:tcBorders>
          </w:tcPr>
          <w:p w14:paraId="3A49DCDC" w14:textId="77777777" w:rsidR="007209DB" w:rsidRDefault="007209DB">
            <w:pPr>
              <w:rPr>
                <w:b/>
                <w:bCs/>
                <w:sz w:val="24"/>
                <w:szCs w:val="24"/>
              </w:rPr>
            </w:pPr>
          </w:p>
        </w:tc>
      </w:tr>
      <w:tr w:rsidR="007209DB" w14:paraId="74B87088"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vAlign w:val="center"/>
          </w:tcPr>
          <w:p w14:paraId="361980B4" w14:textId="77777777" w:rsidR="007209DB" w:rsidRDefault="00F66667">
            <w:pPr>
              <w:rPr>
                <w:sz w:val="24"/>
                <w:szCs w:val="24"/>
              </w:rPr>
            </w:pPr>
            <w:r>
              <w:rPr>
                <w:rFonts w:hint="eastAsia"/>
                <w:sz w:val="24"/>
                <w:szCs w:val="24"/>
              </w:rPr>
              <w:t>应按照《乘客电梯、载货电梯日常维护保养项目（内容）和要求》建立每台电梯的安全技术档案。维保记录、年度自行检查记录或者报告、设备运行故障记录至少保存</w:t>
            </w:r>
            <w:r>
              <w:rPr>
                <w:rFonts w:hint="eastAsia"/>
                <w:sz w:val="24"/>
                <w:szCs w:val="24"/>
              </w:rPr>
              <w:t>3</w:t>
            </w:r>
            <w:r>
              <w:rPr>
                <w:rFonts w:hint="eastAsia"/>
                <w:sz w:val="24"/>
                <w:szCs w:val="24"/>
              </w:rPr>
              <w:t>年，其它资料应当长期保存。</w:t>
            </w:r>
          </w:p>
        </w:tc>
        <w:tc>
          <w:tcPr>
            <w:tcW w:w="553" w:type="dxa"/>
            <w:tcBorders>
              <w:top w:val="single" w:sz="4" w:space="0" w:color="auto"/>
              <w:left w:val="nil"/>
              <w:bottom w:val="single" w:sz="4" w:space="0" w:color="auto"/>
              <w:right w:val="single" w:sz="4" w:space="0" w:color="auto"/>
            </w:tcBorders>
            <w:vAlign w:val="center"/>
          </w:tcPr>
          <w:p w14:paraId="0B6B5123" w14:textId="77777777" w:rsidR="007209DB" w:rsidRDefault="00F66667">
            <w:pPr>
              <w:jc w:val="center"/>
              <w:rPr>
                <w:b/>
                <w:bCs/>
                <w:sz w:val="24"/>
                <w:szCs w:val="24"/>
              </w:rPr>
            </w:pPr>
            <w:r>
              <w:rPr>
                <w:rFonts w:hint="eastAsia"/>
                <w:b/>
                <w:bCs/>
                <w:sz w:val="24"/>
                <w:szCs w:val="24"/>
              </w:rPr>
              <w:t>5</w:t>
            </w:r>
          </w:p>
        </w:tc>
        <w:tc>
          <w:tcPr>
            <w:tcW w:w="2492" w:type="dxa"/>
            <w:tcBorders>
              <w:top w:val="single" w:sz="4" w:space="0" w:color="auto"/>
              <w:left w:val="nil"/>
              <w:bottom w:val="single" w:sz="4" w:space="0" w:color="auto"/>
              <w:right w:val="single" w:sz="4" w:space="0" w:color="auto"/>
            </w:tcBorders>
            <w:vAlign w:val="center"/>
          </w:tcPr>
          <w:p w14:paraId="2F1453BA" w14:textId="77777777" w:rsidR="007209DB" w:rsidRDefault="00F66667">
            <w:pPr>
              <w:rPr>
                <w:b/>
                <w:bCs/>
                <w:sz w:val="24"/>
                <w:szCs w:val="24"/>
              </w:rPr>
            </w:pPr>
            <w:r>
              <w:rPr>
                <w:rFonts w:hint="eastAsia"/>
                <w:sz w:val="24"/>
                <w:szCs w:val="24"/>
              </w:rPr>
              <w:t>未按照《乘客电梯、载货电梯日常维护保养项目（内容）和要求》建立每台电梯的安全技术档案的扣</w:t>
            </w:r>
            <w:r>
              <w:rPr>
                <w:rFonts w:hint="eastAsia"/>
                <w:sz w:val="24"/>
                <w:szCs w:val="24"/>
              </w:rPr>
              <w:t>5</w:t>
            </w:r>
            <w:r>
              <w:rPr>
                <w:rFonts w:hint="eastAsia"/>
                <w:sz w:val="24"/>
                <w:szCs w:val="24"/>
              </w:rPr>
              <w:t>分</w:t>
            </w:r>
            <w:r>
              <w:rPr>
                <w:rFonts w:hint="eastAsia"/>
                <w:sz w:val="24"/>
                <w:szCs w:val="24"/>
              </w:rPr>
              <w:t>,</w:t>
            </w:r>
            <w:r>
              <w:rPr>
                <w:rFonts w:hint="eastAsia"/>
                <w:sz w:val="24"/>
                <w:szCs w:val="24"/>
              </w:rPr>
              <w:t>安全技术档案未按规定时间保存的扣</w:t>
            </w:r>
            <w:r>
              <w:rPr>
                <w:rFonts w:hint="eastAsia"/>
                <w:sz w:val="24"/>
                <w:szCs w:val="24"/>
              </w:rPr>
              <w:t>3</w:t>
            </w:r>
            <w:r>
              <w:rPr>
                <w:rFonts w:hint="eastAsia"/>
                <w:sz w:val="24"/>
                <w:szCs w:val="24"/>
              </w:rPr>
              <w:t>分</w:t>
            </w:r>
          </w:p>
        </w:tc>
        <w:tc>
          <w:tcPr>
            <w:tcW w:w="655" w:type="dxa"/>
            <w:tcBorders>
              <w:top w:val="single" w:sz="4" w:space="0" w:color="auto"/>
              <w:left w:val="nil"/>
              <w:bottom w:val="single" w:sz="4" w:space="0" w:color="auto"/>
              <w:right w:val="single" w:sz="4" w:space="0" w:color="auto"/>
            </w:tcBorders>
          </w:tcPr>
          <w:p w14:paraId="39DCE043" w14:textId="77777777" w:rsidR="007209DB" w:rsidRDefault="007209DB">
            <w:pPr>
              <w:rPr>
                <w:b/>
                <w:bCs/>
                <w:sz w:val="24"/>
                <w:szCs w:val="24"/>
              </w:rPr>
            </w:pPr>
          </w:p>
        </w:tc>
        <w:tc>
          <w:tcPr>
            <w:tcW w:w="971" w:type="dxa"/>
            <w:tcBorders>
              <w:top w:val="single" w:sz="4" w:space="0" w:color="auto"/>
              <w:left w:val="nil"/>
              <w:bottom w:val="single" w:sz="4" w:space="0" w:color="auto"/>
              <w:right w:val="single" w:sz="4" w:space="0" w:color="auto"/>
            </w:tcBorders>
          </w:tcPr>
          <w:p w14:paraId="69942E13" w14:textId="77777777" w:rsidR="007209DB" w:rsidRDefault="007209DB">
            <w:pPr>
              <w:rPr>
                <w:b/>
                <w:bCs/>
                <w:sz w:val="24"/>
                <w:szCs w:val="24"/>
              </w:rPr>
            </w:pPr>
          </w:p>
        </w:tc>
      </w:tr>
      <w:tr w:rsidR="007209DB" w14:paraId="4755619A"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vAlign w:val="center"/>
          </w:tcPr>
          <w:p w14:paraId="62C2053E" w14:textId="77777777" w:rsidR="007209DB" w:rsidRDefault="00F66667">
            <w:pPr>
              <w:rPr>
                <w:b/>
                <w:bCs/>
                <w:sz w:val="24"/>
                <w:szCs w:val="24"/>
              </w:rPr>
            </w:pPr>
            <w:r>
              <w:rPr>
                <w:rFonts w:hint="eastAsia"/>
                <w:sz w:val="24"/>
                <w:szCs w:val="24"/>
              </w:rPr>
              <w:t>电梯发生故障应及时维修。</w:t>
            </w:r>
          </w:p>
        </w:tc>
        <w:tc>
          <w:tcPr>
            <w:tcW w:w="553" w:type="dxa"/>
            <w:tcBorders>
              <w:top w:val="single" w:sz="4" w:space="0" w:color="auto"/>
              <w:left w:val="nil"/>
              <w:bottom w:val="single" w:sz="4" w:space="0" w:color="auto"/>
              <w:right w:val="single" w:sz="4" w:space="0" w:color="auto"/>
            </w:tcBorders>
            <w:vAlign w:val="center"/>
          </w:tcPr>
          <w:p w14:paraId="485014D5" w14:textId="77777777" w:rsidR="007209DB" w:rsidRDefault="00F66667">
            <w:pPr>
              <w:jc w:val="center"/>
              <w:rPr>
                <w:b/>
                <w:bCs/>
                <w:sz w:val="24"/>
                <w:szCs w:val="24"/>
              </w:rPr>
            </w:pPr>
            <w:r>
              <w:rPr>
                <w:rFonts w:hint="eastAsia"/>
                <w:b/>
                <w:bCs/>
                <w:sz w:val="24"/>
                <w:szCs w:val="24"/>
              </w:rPr>
              <w:t>4</w:t>
            </w:r>
          </w:p>
        </w:tc>
        <w:tc>
          <w:tcPr>
            <w:tcW w:w="2492" w:type="dxa"/>
            <w:tcBorders>
              <w:top w:val="single" w:sz="4" w:space="0" w:color="auto"/>
              <w:left w:val="nil"/>
              <w:bottom w:val="single" w:sz="4" w:space="0" w:color="auto"/>
              <w:right w:val="single" w:sz="4" w:space="0" w:color="auto"/>
            </w:tcBorders>
            <w:vAlign w:val="center"/>
          </w:tcPr>
          <w:p w14:paraId="433C0C24" w14:textId="77777777" w:rsidR="007209DB" w:rsidRDefault="00F66667">
            <w:pPr>
              <w:rPr>
                <w:sz w:val="24"/>
                <w:szCs w:val="24"/>
              </w:rPr>
            </w:pPr>
            <w:r>
              <w:rPr>
                <w:rFonts w:hint="eastAsia"/>
                <w:sz w:val="24"/>
                <w:szCs w:val="24"/>
              </w:rPr>
              <w:t>如果没有及时一次扣</w:t>
            </w:r>
            <w:r>
              <w:rPr>
                <w:rFonts w:hint="eastAsia"/>
                <w:sz w:val="24"/>
                <w:szCs w:val="24"/>
              </w:rPr>
              <w:t>2</w:t>
            </w:r>
            <w:r>
              <w:rPr>
                <w:rFonts w:hint="eastAsia"/>
                <w:sz w:val="24"/>
                <w:szCs w:val="24"/>
              </w:rPr>
              <w:t>分</w:t>
            </w:r>
            <w:r>
              <w:rPr>
                <w:rFonts w:hint="eastAsia"/>
                <w:sz w:val="24"/>
                <w:szCs w:val="24"/>
              </w:rPr>
              <w:t>,</w:t>
            </w:r>
            <w:r>
              <w:rPr>
                <w:rFonts w:hint="eastAsia"/>
                <w:sz w:val="24"/>
                <w:szCs w:val="24"/>
              </w:rPr>
              <w:t>扣完为止</w:t>
            </w:r>
          </w:p>
        </w:tc>
        <w:tc>
          <w:tcPr>
            <w:tcW w:w="655" w:type="dxa"/>
            <w:tcBorders>
              <w:top w:val="single" w:sz="4" w:space="0" w:color="auto"/>
              <w:left w:val="nil"/>
              <w:bottom w:val="single" w:sz="4" w:space="0" w:color="auto"/>
              <w:right w:val="single" w:sz="4" w:space="0" w:color="auto"/>
            </w:tcBorders>
          </w:tcPr>
          <w:p w14:paraId="71AA95F8" w14:textId="77777777" w:rsidR="007209DB" w:rsidRDefault="007209DB">
            <w:pPr>
              <w:rPr>
                <w:b/>
                <w:bCs/>
                <w:sz w:val="24"/>
                <w:szCs w:val="24"/>
              </w:rPr>
            </w:pPr>
          </w:p>
        </w:tc>
        <w:tc>
          <w:tcPr>
            <w:tcW w:w="971" w:type="dxa"/>
            <w:tcBorders>
              <w:top w:val="single" w:sz="4" w:space="0" w:color="auto"/>
              <w:left w:val="nil"/>
              <w:bottom w:val="single" w:sz="4" w:space="0" w:color="auto"/>
              <w:right w:val="single" w:sz="4" w:space="0" w:color="auto"/>
            </w:tcBorders>
          </w:tcPr>
          <w:p w14:paraId="38484394" w14:textId="77777777" w:rsidR="007209DB" w:rsidRDefault="007209DB">
            <w:pPr>
              <w:rPr>
                <w:b/>
                <w:bCs/>
                <w:sz w:val="24"/>
                <w:szCs w:val="24"/>
              </w:rPr>
            </w:pPr>
          </w:p>
        </w:tc>
      </w:tr>
      <w:tr w:rsidR="007209DB" w14:paraId="65CC3B8F"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vAlign w:val="center"/>
          </w:tcPr>
          <w:p w14:paraId="318E2CCF" w14:textId="77777777" w:rsidR="007209DB" w:rsidRDefault="00F66667">
            <w:pPr>
              <w:rPr>
                <w:b/>
                <w:bCs/>
                <w:sz w:val="24"/>
                <w:szCs w:val="24"/>
              </w:rPr>
            </w:pPr>
            <w:r>
              <w:rPr>
                <w:rFonts w:hint="eastAsia"/>
                <w:sz w:val="24"/>
                <w:szCs w:val="24"/>
              </w:rPr>
              <w:t>设备、工具、计量器具满足现维保需要。</w:t>
            </w:r>
          </w:p>
        </w:tc>
        <w:tc>
          <w:tcPr>
            <w:tcW w:w="553" w:type="dxa"/>
            <w:tcBorders>
              <w:top w:val="single" w:sz="4" w:space="0" w:color="auto"/>
              <w:left w:val="nil"/>
              <w:bottom w:val="single" w:sz="4" w:space="0" w:color="auto"/>
              <w:right w:val="single" w:sz="4" w:space="0" w:color="auto"/>
            </w:tcBorders>
            <w:vAlign w:val="center"/>
          </w:tcPr>
          <w:p w14:paraId="3659CF33" w14:textId="77777777" w:rsidR="007209DB" w:rsidRDefault="00F66667">
            <w:pPr>
              <w:jc w:val="center"/>
              <w:rPr>
                <w:b/>
                <w:bCs/>
                <w:sz w:val="24"/>
                <w:szCs w:val="24"/>
              </w:rPr>
            </w:pPr>
            <w:r>
              <w:rPr>
                <w:rFonts w:hint="eastAsia"/>
                <w:b/>
                <w:bCs/>
                <w:sz w:val="24"/>
                <w:szCs w:val="24"/>
              </w:rPr>
              <w:t>2</w:t>
            </w:r>
          </w:p>
        </w:tc>
        <w:tc>
          <w:tcPr>
            <w:tcW w:w="2492" w:type="dxa"/>
            <w:tcBorders>
              <w:top w:val="single" w:sz="4" w:space="0" w:color="auto"/>
              <w:left w:val="nil"/>
              <w:bottom w:val="single" w:sz="4" w:space="0" w:color="auto"/>
              <w:right w:val="single" w:sz="4" w:space="0" w:color="auto"/>
            </w:tcBorders>
            <w:vAlign w:val="center"/>
          </w:tcPr>
          <w:p w14:paraId="2E6EB4BD" w14:textId="77777777" w:rsidR="007209DB" w:rsidRDefault="00F66667">
            <w:pPr>
              <w:rPr>
                <w:sz w:val="24"/>
                <w:szCs w:val="24"/>
              </w:rPr>
            </w:pPr>
            <w:r>
              <w:rPr>
                <w:rFonts w:hint="eastAsia"/>
                <w:sz w:val="24"/>
                <w:szCs w:val="24"/>
              </w:rPr>
              <w:t>缺一项扣</w:t>
            </w:r>
            <w:r>
              <w:rPr>
                <w:rFonts w:hint="eastAsia"/>
                <w:sz w:val="24"/>
                <w:szCs w:val="24"/>
              </w:rPr>
              <w:t>1</w:t>
            </w:r>
            <w:r>
              <w:rPr>
                <w:rFonts w:hint="eastAsia"/>
                <w:sz w:val="24"/>
                <w:szCs w:val="24"/>
              </w:rPr>
              <w:t>分</w:t>
            </w:r>
            <w:r>
              <w:rPr>
                <w:rFonts w:hint="eastAsia"/>
                <w:sz w:val="24"/>
                <w:szCs w:val="24"/>
              </w:rPr>
              <w:t xml:space="preserve">, </w:t>
            </w:r>
            <w:r>
              <w:rPr>
                <w:rFonts w:hint="eastAsia"/>
                <w:sz w:val="24"/>
                <w:szCs w:val="24"/>
              </w:rPr>
              <w:t>扣完为止</w:t>
            </w:r>
            <w:r>
              <w:rPr>
                <w:rFonts w:hint="eastAsia"/>
                <w:sz w:val="24"/>
                <w:szCs w:val="24"/>
              </w:rPr>
              <w:t>.</w:t>
            </w:r>
          </w:p>
        </w:tc>
        <w:tc>
          <w:tcPr>
            <w:tcW w:w="655" w:type="dxa"/>
            <w:tcBorders>
              <w:top w:val="single" w:sz="4" w:space="0" w:color="auto"/>
              <w:left w:val="nil"/>
              <w:bottom w:val="single" w:sz="4" w:space="0" w:color="auto"/>
              <w:right w:val="single" w:sz="4" w:space="0" w:color="auto"/>
            </w:tcBorders>
          </w:tcPr>
          <w:p w14:paraId="68188F00" w14:textId="77777777" w:rsidR="007209DB" w:rsidRDefault="007209DB">
            <w:pPr>
              <w:rPr>
                <w:b/>
                <w:bCs/>
                <w:sz w:val="24"/>
                <w:szCs w:val="24"/>
              </w:rPr>
            </w:pPr>
          </w:p>
        </w:tc>
        <w:tc>
          <w:tcPr>
            <w:tcW w:w="971" w:type="dxa"/>
            <w:tcBorders>
              <w:top w:val="single" w:sz="4" w:space="0" w:color="auto"/>
              <w:left w:val="nil"/>
              <w:bottom w:val="single" w:sz="4" w:space="0" w:color="auto"/>
              <w:right w:val="single" w:sz="4" w:space="0" w:color="auto"/>
            </w:tcBorders>
          </w:tcPr>
          <w:p w14:paraId="1132D2C3" w14:textId="77777777" w:rsidR="007209DB" w:rsidRDefault="007209DB">
            <w:pPr>
              <w:rPr>
                <w:b/>
                <w:bCs/>
                <w:sz w:val="24"/>
                <w:szCs w:val="24"/>
              </w:rPr>
            </w:pPr>
          </w:p>
        </w:tc>
      </w:tr>
      <w:tr w:rsidR="007209DB" w14:paraId="603CE9AA"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vAlign w:val="center"/>
          </w:tcPr>
          <w:p w14:paraId="6715CA0B" w14:textId="77777777" w:rsidR="007209DB" w:rsidRDefault="00F66667">
            <w:pPr>
              <w:rPr>
                <w:b/>
                <w:bCs/>
                <w:sz w:val="24"/>
                <w:szCs w:val="24"/>
              </w:rPr>
            </w:pPr>
            <w:r>
              <w:rPr>
                <w:rFonts w:hint="eastAsia"/>
                <w:sz w:val="24"/>
                <w:szCs w:val="24"/>
              </w:rPr>
              <w:t>维保单位的管理人员应对电梯的维保质量进行定期或不定期的检查，并且进行记录。</w:t>
            </w:r>
          </w:p>
        </w:tc>
        <w:tc>
          <w:tcPr>
            <w:tcW w:w="553" w:type="dxa"/>
            <w:tcBorders>
              <w:top w:val="single" w:sz="4" w:space="0" w:color="auto"/>
              <w:left w:val="nil"/>
              <w:bottom w:val="single" w:sz="4" w:space="0" w:color="auto"/>
              <w:right w:val="single" w:sz="4" w:space="0" w:color="auto"/>
            </w:tcBorders>
            <w:vAlign w:val="center"/>
          </w:tcPr>
          <w:p w14:paraId="49F4F3D1" w14:textId="77777777" w:rsidR="007209DB" w:rsidRDefault="00F66667">
            <w:pPr>
              <w:jc w:val="center"/>
              <w:rPr>
                <w:b/>
                <w:bCs/>
                <w:sz w:val="24"/>
                <w:szCs w:val="24"/>
              </w:rPr>
            </w:pPr>
            <w:r>
              <w:rPr>
                <w:rFonts w:hint="eastAsia"/>
                <w:b/>
                <w:bCs/>
                <w:sz w:val="24"/>
                <w:szCs w:val="24"/>
              </w:rPr>
              <w:t>4</w:t>
            </w:r>
          </w:p>
        </w:tc>
        <w:tc>
          <w:tcPr>
            <w:tcW w:w="2492" w:type="dxa"/>
            <w:tcBorders>
              <w:top w:val="single" w:sz="4" w:space="0" w:color="auto"/>
              <w:left w:val="nil"/>
              <w:bottom w:val="single" w:sz="4" w:space="0" w:color="auto"/>
              <w:right w:val="single" w:sz="4" w:space="0" w:color="auto"/>
            </w:tcBorders>
            <w:vAlign w:val="center"/>
          </w:tcPr>
          <w:p w14:paraId="553A8160" w14:textId="77777777" w:rsidR="007209DB" w:rsidRDefault="00F66667">
            <w:pPr>
              <w:rPr>
                <w:sz w:val="24"/>
                <w:szCs w:val="24"/>
              </w:rPr>
            </w:pPr>
            <w:r>
              <w:rPr>
                <w:rFonts w:hint="eastAsia"/>
                <w:sz w:val="24"/>
                <w:szCs w:val="24"/>
              </w:rPr>
              <w:t>无记录台帐扣</w:t>
            </w:r>
            <w:r>
              <w:rPr>
                <w:rFonts w:hint="eastAsia"/>
                <w:sz w:val="24"/>
                <w:szCs w:val="24"/>
              </w:rPr>
              <w:t>2</w:t>
            </w:r>
            <w:r>
              <w:rPr>
                <w:rFonts w:hint="eastAsia"/>
                <w:sz w:val="24"/>
                <w:szCs w:val="24"/>
              </w:rPr>
              <w:t>分</w:t>
            </w:r>
          </w:p>
          <w:p w14:paraId="408221A8" w14:textId="77777777" w:rsidR="007209DB" w:rsidRDefault="00F66667">
            <w:pPr>
              <w:rPr>
                <w:b/>
                <w:bCs/>
                <w:sz w:val="24"/>
                <w:szCs w:val="24"/>
              </w:rPr>
            </w:pPr>
            <w:r>
              <w:rPr>
                <w:rFonts w:hint="eastAsia"/>
                <w:sz w:val="24"/>
                <w:szCs w:val="24"/>
              </w:rPr>
              <w:t>记录内容不全面扣</w:t>
            </w:r>
            <w:r>
              <w:rPr>
                <w:rFonts w:hint="eastAsia"/>
                <w:sz w:val="24"/>
                <w:szCs w:val="24"/>
              </w:rPr>
              <w:t>1</w:t>
            </w:r>
            <w:r>
              <w:rPr>
                <w:rFonts w:hint="eastAsia"/>
                <w:sz w:val="24"/>
                <w:szCs w:val="24"/>
              </w:rPr>
              <w:t>分</w:t>
            </w:r>
          </w:p>
        </w:tc>
        <w:tc>
          <w:tcPr>
            <w:tcW w:w="655" w:type="dxa"/>
            <w:tcBorders>
              <w:top w:val="single" w:sz="4" w:space="0" w:color="auto"/>
              <w:left w:val="nil"/>
              <w:bottom w:val="single" w:sz="4" w:space="0" w:color="auto"/>
              <w:right w:val="single" w:sz="4" w:space="0" w:color="auto"/>
            </w:tcBorders>
          </w:tcPr>
          <w:p w14:paraId="5B520571" w14:textId="77777777" w:rsidR="007209DB" w:rsidRDefault="007209DB">
            <w:pPr>
              <w:rPr>
                <w:b/>
                <w:bCs/>
                <w:sz w:val="24"/>
                <w:szCs w:val="24"/>
              </w:rPr>
            </w:pPr>
          </w:p>
        </w:tc>
        <w:tc>
          <w:tcPr>
            <w:tcW w:w="971" w:type="dxa"/>
            <w:tcBorders>
              <w:top w:val="single" w:sz="4" w:space="0" w:color="auto"/>
              <w:left w:val="nil"/>
              <w:bottom w:val="single" w:sz="4" w:space="0" w:color="auto"/>
              <w:right w:val="single" w:sz="4" w:space="0" w:color="auto"/>
            </w:tcBorders>
          </w:tcPr>
          <w:p w14:paraId="74A7B0F7" w14:textId="77777777" w:rsidR="007209DB" w:rsidRDefault="007209DB">
            <w:pPr>
              <w:rPr>
                <w:b/>
                <w:bCs/>
                <w:sz w:val="24"/>
                <w:szCs w:val="24"/>
              </w:rPr>
            </w:pPr>
          </w:p>
        </w:tc>
      </w:tr>
      <w:tr w:rsidR="007209DB" w14:paraId="177CE6DC"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vAlign w:val="center"/>
          </w:tcPr>
          <w:p w14:paraId="1BDD1B5E" w14:textId="77777777" w:rsidR="007209DB" w:rsidRDefault="00F66667">
            <w:pPr>
              <w:rPr>
                <w:b/>
                <w:bCs/>
                <w:sz w:val="24"/>
                <w:szCs w:val="24"/>
              </w:rPr>
            </w:pPr>
            <w:r>
              <w:rPr>
                <w:rFonts w:hint="eastAsia"/>
                <w:sz w:val="24"/>
                <w:szCs w:val="24"/>
              </w:rPr>
              <w:t>应建立报修电话登记台帐，对电梯发生的故障等情况及时进行详细记录。</w:t>
            </w:r>
          </w:p>
        </w:tc>
        <w:tc>
          <w:tcPr>
            <w:tcW w:w="553" w:type="dxa"/>
            <w:tcBorders>
              <w:top w:val="single" w:sz="4" w:space="0" w:color="auto"/>
              <w:left w:val="nil"/>
              <w:bottom w:val="single" w:sz="4" w:space="0" w:color="auto"/>
              <w:right w:val="single" w:sz="4" w:space="0" w:color="auto"/>
            </w:tcBorders>
            <w:vAlign w:val="center"/>
          </w:tcPr>
          <w:p w14:paraId="0C6F9B40" w14:textId="77777777" w:rsidR="007209DB" w:rsidRDefault="00F66667">
            <w:pPr>
              <w:jc w:val="center"/>
              <w:rPr>
                <w:b/>
                <w:bCs/>
                <w:sz w:val="24"/>
                <w:szCs w:val="24"/>
              </w:rPr>
            </w:pPr>
            <w:r>
              <w:rPr>
                <w:rFonts w:hint="eastAsia"/>
                <w:b/>
                <w:bCs/>
                <w:sz w:val="24"/>
                <w:szCs w:val="24"/>
              </w:rPr>
              <w:t>4</w:t>
            </w:r>
          </w:p>
        </w:tc>
        <w:tc>
          <w:tcPr>
            <w:tcW w:w="2492" w:type="dxa"/>
            <w:tcBorders>
              <w:top w:val="single" w:sz="4" w:space="0" w:color="auto"/>
              <w:left w:val="nil"/>
              <w:bottom w:val="single" w:sz="4" w:space="0" w:color="auto"/>
              <w:right w:val="single" w:sz="4" w:space="0" w:color="auto"/>
            </w:tcBorders>
            <w:vAlign w:val="center"/>
          </w:tcPr>
          <w:p w14:paraId="30A39F46" w14:textId="77777777" w:rsidR="007209DB" w:rsidRDefault="00F66667">
            <w:pPr>
              <w:rPr>
                <w:sz w:val="24"/>
                <w:szCs w:val="24"/>
              </w:rPr>
            </w:pPr>
            <w:r>
              <w:rPr>
                <w:rFonts w:hint="eastAsia"/>
                <w:sz w:val="24"/>
                <w:szCs w:val="24"/>
              </w:rPr>
              <w:t>无记录台帐扣</w:t>
            </w:r>
            <w:r>
              <w:rPr>
                <w:rFonts w:hint="eastAsia"/>
                <w:sz w:val="24"/>
                <w:szCs w:val="24"/>
              </w:rPr>
              <w:t>4</w:t>
            </w:r>
            <w:r>
              <w:rPr>
                <w:rFonts w:hint="eastAsia"/>
                <w:sz w:val="24"/>
                <w:szCs w:val="24"/>
              </w:rPr>
              <w:t>分</w:t>
            </w:r>
          </w:p>
          <w:p w14:paraId="1021FCAD" w14:textId="77777777" w:rsidR="007209DB" w:rsidRDefault="00F66667">
            <w:pPr>
              <w:rPr>
                <w:b/>
                <w:bCs/>
                <w:sz w:val="24"/>
                <w:szCs w:val="24"/>
              </w:rPr>
            </w:pPr>
            <w:r>
              <w:rPr>
                <w:rFonts w:hint="eastAsia"/>
                <w:sz w:val="24"/>
                <w:szCs w:val="24"/>
              </w:rPr>
              <w:t>记录内容不全面扣</w:t>
            </w:r>
            <w:r>
              <w:rPr>
                <w:rFonts w:hint="eastAsia"/>
                <w:sz w:val="24"/>
                <w:szCs w:val="24"/>
              </w:rPr>
              <w:t>2</w:t>
            </w:r>
            <w:r>
              <w:rPr>
                <w:rFonts w:hint="eastAsia"/>
                <w:sz w:val="24"/>
                <w:szCs w:val="24"/>
              </w:rPr>
              <w:t>分</w:t>
            </w:r>
          </w:p>
        </w:tc>
        <w:tc>
          <w:tcPr>
            <w:tcW w:w="655" w:type="dxa"/>
            <w:tcBorders>
              <w:top w:val="single" w:sz="4" w:space="0" w:color="auto"/>
              <w:left w:val="nil"/>
              <w:bottom w:val="single" w:sz="4" w:space="0" w:color="auto"/>
              <w:right w:val="single" w:sz="4" w:space="0" w:color="auto"/>
            </w:tcBorders>
          </w:tcPr>
          <w:p w14:paraId="02E72DD3" w14:textId="77777777" w:rsidR="007209DB" w:rsidRDefault="007209DB">
            <w:pPr>
              <w:rPr>
                <w:b/>
                <w:bCs/>
                <w:sz w:val="24"/>
                <w:szCs w:val="24"/>
              </w:rPr>
            </w:pPr>
          </w:p>
        </w:tc>
        <w:tc>
          <w:tcPr>
            <w:tcW w:w="971" w:type="dxa"/>
            <w:tcBorders>
              <w:top w:val="single" w:sz="4" w:space="0" w:color="auto"/>
              <w:left w:val="nil"/>
              <w:bottom w:val="single" w:sz="4" w:space="0" w:color="auto"/>
              <w:right w:val="single" w:sz="4" w:space="0" w:color="auto"/>
            </w:tcBorders>
          </w:tcPr>
          <w:p w14:paraId="79D5BB3C" w14:textId="77777777" w:rsidR="007209DB" w:rsidRDefault="007209DB">
            <w:pPr>
              <w:rPr>
                <w:b/>
                <w:bCs/>
                <w:sz w:val="24"/>
                <w:szCs w:val="24"/>
              </w:rPr>
            </w:pPr>
          </w:p>
        </w:tc>
      </w:tr>
      <w:tr w:rsidR="007209DB" w14:paraId="7E92DCDB"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vAlign w:val="center"/>
          </w:tcPr>
          <w:p w14:paraId="2DB14C48" w14:textId="5E6C80C5" w:rsidR="007209DB" w:rsidRDefault="00451BE6">
            <w:pPr>
              <w:rPr>
                <w:b/>
                <w:bCs/>
                <w:sz w:val="24"/>
                <w:szCs w:val="24"/>
              </w:rPr>
            </w:pPr>
            <w:r>
              <w:rPr>
                <w:rFonts w:hint="eastAsia"/>
                <w:sz w:val="24"/>
                <w:szCs w:val="24"/>
              </w:rPr>
              <w:t>应当保持</w:t>
            </w:r>
            <w:r w:rsidR="00F66667">
              <w:rPr>
                <w:rFonts w:hint="eastAsia"/>
                <w:sz w:val="24"/>
                <w:szCs w:val="24"/>
              </w:rPr>
              <w:t>电梯</w:t>
            </w:r>
            <w:r>
              <w:rPr>
                <w:rFonts w:hint="eastAsia"/>
                <w:sz w:val="24"/>
                <w:szCs w:val="24"/>
              </w:rPr>
              <w:t>(</w:t>
            </w:r>
            <w:r>
              <w:rPr>
                <w:rFonts w:hint="eastAsia"/>
                <w:sz w:val="24"/>
                <w:szCs w:val="24"/>
              </w:rPr>
              <w:t>包括电梯轿厢内</w:t>
            </w:r>
            <w:r>
              <w:rPr>
                <w:rFonts w:hint="eastAsia"/>
                <w:sz w:val="24"/>
                <w:szCs w:val="24"/>
              </w:rPr>
              <w:t>,</w:t>
            </w:r>
            <w:r>
              <w:rPr>
                <w:rFonts w:hint="eastAsia"/>
                <w:sz w:val="24"/>
                <w:szCs w:val="24"/>
              </w:rPr>
              <w:t>电梯井</w:t>
            </w:r>
            <w:r>
              <w:rPr>
                <w:rFonts w:hint="eastAsia"/>
                <w:sz w:val="24"/>
                <w:szCs w:val="24"/>
              </w:rPr>
              <w:t>)</w:t>
            </w:r>
            <w:r>
              <w:rPr>
                <w:rFonts w:hint="eastAsia"/>
                <w:sz w:val="24"/>
                <w:szCs w:val="24"/>
              </w:rPr>
              <w:t>整体清洁卫生。</w:t>
            </w:r>
          </w:p>
        </w:tc>
        <w:tc>
          <w:tcPr>
            <w:tcW w:w="553" w:type="dxa"/>
            <w:tcBorders>
              <w:top w:val="single" w:sz="4" w:space="0" w:color="auto"/>
              <w:left w:val="nil"/>
              <w:bottom w:val="single" w:sz="4" w:space="0" w:color="auto"/>
              <w:right w:val="single" w:sz="4" w:space="0" w:color="auto"/>
            </w:tcBorders>
            <w:vAlign w:val="center"/>
          </w:tcPr>
          <w:p w14:paraId="05C82F24" w14:textId="77777777" w:rsidR="007209DB" w:rsidRDefault="00F66667">
            <w:pPr>
              <w:jc w:val="center"/>
              <w:rPr>
                <w:b/>
                <w:bCs/>
                <w:sz w:val="24"/>
                <w:szCs w:val="24"/>
              </w:rPr>
            </w:pPr>
            <w:r>
              <w:rPr>
                <w:rFonts w:hint="eastAsia"/>
                <w:b/>
                <w:bCs/>
                <w:sz w:val="24"/>
                <w:szCs w:val="24"/>
              </w:rPr>
              <w:t>4</w:t>
            </w:r>
          </w:p>
        </w:tc>
        <w:tc>
          <w:tcPr>
            <w:tcW w:w="2492" w:type="dxa"/>
            <w:tcBorders>
              <w:top w:val="single" w:sz="4" w:space="0" w:color="auto"/>
              <w:left w:val="nil"/>
              <w:bottom w:val="single" w:sz="4" w:space="0" w:color="auto"/>
              <w:right w:val="single" w:sz="4" w:space="0" w:color="auto"/>
            </w:tcBorders>
            <w:vAlign w:val="center"/>
          </w:tcPr>
          <w:p w14:paraId="6BC52868" w14:textId="2E5B535B" w:rsidR="007209DB" w:rsidRDefault="00451BE6">
            <w:pPr>
              <w:rPr>
                <w:b/>
                <w:bCs/>
                <w:sz w:val="24"/>
                <w:szCs w:val="24"/>
              </w:rPr>
            </w:pPr>
            <w:r>
              <w:rPr>
                <w:rFonts w:hint="eastAsia"/>
                <w:sz w:val="24"/>
                <w:szCs w:val="24"/>
              </w:rPr>
              <w:t>发现电梯清洁卫生问题</w:t>
            </w:r>
            <w:r>
              <w:rPr>
                <w:rFonts w:hint="eastAsia"/>
                <w:sz w:val="24"/>
                <w:szCs w:val="24"/>
              </w:rPr>
              <w:t>1</w:t>
            </w:r>
            <w:r>
              <w:rPr>
                <w:rFonts w:hint="eastAsia"/>
                <w:sz w:val="24"/>
                <w:szCs w:val="24"/>
              </w:rPr>
              <w:t>次扣</w:t>
            </w:r>
            <w:r>
              <w:rPr>
                <w:rFonts w:hint="eastAsia"/>
                <w:sz w:val="24"/>
                <w:szCs w:val="24"/>
              </w:rPr>
              <w:t>1</w:t>
            </w:r>
            <w:r>
              <w:rPr>
                <w:rFonts w:hint="eastAsia"/>
                <w:sz w:val="24"/>
                <w:szCs w:val="24"/>
              </w:rPr>
              <w:t>分。</w:t>
            </w:r>
          </w:p>
        </w:tc>
        <w:tc>
          <w:tcPr>
            <w:tcW w:w="655" w:type="dxa"/>
            <w:tcBorders>
              <w:top w:val="single" w:sz="4" w:space="0" w:color="auto"/>
              <w:left w:val="nil"/>
              <w:bottom w:val="single" w:sz="4" w:space="0" w:color="auto"/>
              <w:right w:val="single" w:sz="4" w:space="0" w:color="auto"/>
            </w:tcBorders>
          </w:tcPr>
          <w:p w14:paraId="05ABFDB1" w14:textId="77777777" w:rsidR="007209DB" w:rsidRDefault="007209DB">
            <w:pPr>
              <w:rPr>
                <w:b/>
                <w:bCs/>
                <w:sz w:val="24"/>
                <w:szCs w:val="24"/>
              </w:rPr>
            </w:pPr>
          </w:p>
        </w:tc>
        <w:tc>
          <w:tcPr>
            <w:tcW w:w="971" w:type="dxa"/>
            <w:tcBorders>
              <w:top w:val="single" w:sz="4" w:space="0" w:color="auto"/>
              <w:left w:val="nil"/>
              <w:bottom w:val="single" w:sz="4" w:space="0" w:color="auto"/>
              <w:right w:val="single" w:sz="4" w:space="0" w:color="auto"/>
            </w:tcBorders>
          </w:tcPr>
          <w:p w14:paraId="323035F6" w14:textId="77777777" w:rsidR="007209DB" w:rsidRDefault="007209DB">
            <w:pPr>
              <w:rPr>
                <w:b/>
                <w:bCs/>
                <w:sz w:val="24"/>
                <w:szCs w:val="24"/>
              </w:rPr>
            </w:pPr>
          </w:p>
        </w:tc>
      </w:tr>
      <w:tr w:rsidR="007209DB" w14:paraId="5F6A04C4"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vAlign w:val="center"/>
          </w:tcPr>
          <w:p w14:paraId="632FAA21" w14:textId="77777777" w:rsidR="007209DB" w:rsidRDefault="00F66667">
            <w:pPr>
              <w:rPr>
                <w:b/>
                <w:bCs/>
                <w:sz w:val="24"/>
                <w:szCs w:val="24"/>
              </w:rPr>
            </w:pPr>
            <w:r>
              <w:rPr>
                <w:rFonts w:hint="eastAsia"/>
                <w:sz w:val="24"/>
                <w:szCs w:val="24"/>
              </w:rPr>
              <w:t>应按照《乘客电梯、载货电梯日常维护保养项目（内容）和要求》的规定制定维保的记录。记录的填写应及时、真实、规范。维保记录需有使用单位安全管理人员的签字确认。</w:t>
            </w:r>
          </w:p>
        </w:tc>
        <w:tc>
          <w:tcPr>
            <w:tcW w:w="553" w:type="dxa"/>
            <w:tcBorders>
              <w:top w:val="single" w:sz="4" w:space="0" w:color="auto"/>
              <w:left w:val="nil"/>
              <w:bottom w:val="single" w:sz="4" w:space="0" w:color="auto"/>
              <w:right w:val="single" w:sz="4" w:space="0" w:color="auto"/>
            </w:tcBorders>
            <w:vAlign w:val="center"/>
          </w:tcPr>
          <w:p w14:paraId="369E9579" w14:textId="77777777" w:rsidR="007209DB" w:rsidRDefault="00F66667">
            <w:pPr>
              <w:jc w:val="center"/>
              <w:rPr>
                <w:b/>
                <w:bCs/>
                <w:sz w:val="24"/>
                <w:szCs w:val="24"/>
              </w:rPr>
            </w:pPr>
            <w:r>
              <w:rPr>
                <w:rFonts w:hint="eastAsia"/>
                <w:b/>
                <w:bCs/>
                <w:sz w:val="24"/>
                <w:szCs w:val="24"/>
              </w:rPr>
              <w:t>4</w:t>
            </w:r>
          </w:p>
        </w:tc>
        <w:tc>
          <w:tcPr>
            <w:tcW w:w="2492" w:type="dxa"/>
            <w:tcBorders>
              <w:top w:val="single" w:sz="4" w:space="0" w:color="auto"/>
              <w:left w:val="nil"/>
              <w:bottom w:val="single" w:sz="4" w:space="0" w:color="auto"/>
              <w:right w:val="single" w:sz="4" w:space="0" w:color="auto"/>
            </w:tcBorders>
            <w:vAlign w:val="center"/>
          </w:tcPr>
          <w:p w14:paraId="7CD9027E" w14:textId="77777777" w:rsidR="007209DB" w:rsidRDefault="00F66667">
            <w:pPr>
              <w:rPr>
                <w:sz w:val="24"/>
                <w:szCs w:val="24"/>
              </w:rPr>
            </w:pPr>
            <w:r>
              <w:rPr>
                <w:rFonts w:hint="eastAsia"/>
                <w:sz w:val="24"/>
                <w:szCs w:val="24"/>
              </w:rPr>
              <w:t>未编制维保记录扣</w:t>
            </w:r>
            <w:r>
              <w:rPr>
                <w:rFonts w:hint="eastAsia"/>
                <w:sz w:val="24"/>
                <w:szCs w:val="24"/>
              </w:rPr>
              <w:t>2</w:t>
            </w:r>
            <w:r>
              <w:rPr>
                <w:rFonts w:hint="eastAsia"/>
                <w:sz w:val="24"/>
                <w:szCs w:val="24"/>
              </w:rPr>
              <w:t>分</w:t>
            </w:r>
          </w:p>
          <w:p w14:paraId="2C419D2D" w14:textId="77777777" w:rsidR="007209DB" w:rsidRDefault="00F66667">
            <w:pPr>
              <w:rPr>
                <w:b/>
                <w:bCs/>
                <w:sz w:val="24"/>
                <w:szCs w:val="24"/>
              </w:rPr>
            </w:pPr>
            <w:r>
              <w:rPr>
                <w:rFonts w:hint="eastAsia"/>
                <w:sz w:val="24"/>
                <w:szCs w:val="24"/>
              </w:rPr>
              <w:t>未按要求填写扣</w:t>
            </w:r>
            <w:r>
              <w:rPr>
                <w:rFonts w:hint="eastAsia"/>
                <w:sz w:val="24"/>
                <w:szCs w:val="24"/>
              </w:rPr>
              <w:t>2</w:t>
            </w:r>
            <w:r>
              <w:rPr>
                <w:rFonts w:hint="eastAsia"/>
                <w:sz w:val="24"/>
                <w:szCs w:val="24"/>
              </w:rPr>
              <w:t>分</w:t>
            </w:r>
          </w:p>
        </w:tc>
        <w:tc>
          <w:tcPr>
            <w:tcW w:w="655" w:type="dxa"/>
            <w:tcBorders>
              <w:top w:val="single" w:sz="4" w:space="0" w:color="auto"/>
              <w:left w:val="nil"/>
              <w:bottom w:val="single" w:sz="4" w:space="0" w:color="auto"/>
              <w:right w:val="single" w:sz="4" w:space="0" w:color="auto"/>
            </w:tcBorders>
          </w:tcPr>
          <w:p w14:paraId="6C37957F" w14:textId="77777777" w:rsidR="007209DB" w:rsidRDefault="007209DB">
            <w:pPr>
              <w:rPr>
                <w:b/>
                <w:bCs/>
                <w:sz w:val="24"/>
                <w:szCs w:val="24"/>
              </w:rPr>
            </w:pPr>
          </w:p>
        </w:tc>
        <w:tc>
          <w:tcPr>
            <w:tcW w:w="971" w:type="dxa"/>
            <w:tcBorders>
              <w:top w:val="single" w:sz="4" w:space="0" w:color="auto"/>
              <w:left w:val="nil"/>
              <w:bottom w:val="single" w:sz="4" w:space="0" w:color="auto"/>
              <w:right w:val="single" w:sz="4" w:space="0" w:color="auto"/>
            </w:tcBorders>
          </w:tcPr>
          <w:p w14:paraId="2B6F1449" w14:textId="77777777" w:rsidR="007209DB" w:rsidRDefault="007209DB">
            <w:pPr>
              <w:rPr>
                <w:b/>
                <w:bCs/>
                <w:sz w:val="24"/>
                <w:szCs w:val="24"/>
              </w:rPr>
            </w:pPr>
          </w:p>
        </w:tc>
      </w:tr>
      <w:tr w:rsidR="007209DB" w14:paraId="3AA0CE9F"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vAlign w:val="center"/>
          </w:tcPr>
          <w:p w14:paraId="0145C1A7" w14:textId="163A2C9C" w:rsidR="007209DB" w:rsidRDefault="00F66667">
            <w:pPr>
              <w:rPr>
                <w:b/>
                <w:bCs/>
                <w:sz w:val="24"/>
                <w:szCs w:val="24"/>
              </w:rPr>
            </w:pPr>
            <w:r>
              <w:rPr>
                <w:rFonts w:hint="eastAsia"/>
                <w:sz w:val="24"/>
                <w:szCs w:val="24"/>
              </w:rPr>
              <w:t>应有抢修、急修的设备，设立</w:t>
            </w:r>
            <w:r>
              <w:rPr>
                <w:rFonts w:hint="eastAsia"/>
                <w:sz w:val="24"/>
                <w:szCs w:val="24"/>
              </w:rPr>
              <w:t>24</w:t>
            </w:r>
            <w:r>
              <w:rPr>
                <w:rFonts w:hint="eastAsia"/>
                <w:sz w:val="24"/>
                <w:szCs w:val="24"/>
              </w:rPr>
              <w:t>小时维保值班电话，接到电话后迅速到达不超过</w:t>
            </w:r>
            <w:r w:rsidR="00451BE6">
              <w:rPr>
                <w:sz w:val="24"/>
                <w:szCs w:val="24"/>
              </w:rPr>
              <w:t>2</w:t>
            </w:r>
            <w:r>
              <w:rPr>
                <w:rFonts w:hint="eastAsia"/>
                <w:sz w:val="24"/>
                <w:szCs w:val="24"/>
              </w:rPr>
              <w:t>5</w:t>
            </w:r>
            <w:r>
              <w:rPr>
                <w:rFonts w:hint="eastAsia"/>
                <w:sz w:val="24"/>
                <w:szCs w:val="24"/>
              </w:rPr>
              <w:t>分钟。</w:t>
            </w:r>
          </w:p>
        </w:tc>
        <w:tc>
          <w:tcPr>
            <w:tcW w:w="553" w:type="dxa"/>
            <w:tcBorders>
              <w:top w:val="single" w:sz="4" w:space="0" w:color="auto"/>
              <w:left w:val="nil"/>
              <w:bottom w:val="single" w:sz="4" w:space="0" w:color="auto"/>
              <w:right w:val="single" w:sz="4" w:space="0" w:color="auto"/>
            </w:tcBorders>
            <w:vAlign w:val="center"/>
          </w:tcPr>
          <w:p w14:paraId="6C22CD1A" w14:textId="77777777" w:rsidR="007209DB" w:rsidRDefault="00F66667">
            <w:pPr>
              <w:jc w:val="center"/>
              <w:rPr>
                <w:b/>
                <w:bCs/>
                <w:sz w:val="24"/>
                <w:szCs w:val="24"/>
              </w:rPr>
            </w:pPr>
            <w:r>
              <w:rPr>
                <w:rFonts w:hint="eastAsia"/>
                <w:b/>
                <w:bCs/>
                <w:sz w:val="24"/>
                <w:szCs w:val="24"/>
              </w:rPr>
              <w:t>4</w:t>
            </w:r>
          </w:p>
        </w:tc>
        <w:tc>
          <w:tcPr>
            <w:tcW w:w="2492" w:type="dxa"/>
            <w:tcBorders>
              <w:top w:val="single" w:sz="4" w:space="0" w:color="auto"/>
              <w:left w:val="nil"/>
              <w:bottom w:val="single" w:sz="4" w:space="0" w:color="auto"/>
              <w:right w:val="single" w:sz="4" w:space="0" w:color="auto"/>
            </w:tcBorders>
            <w:vAlign w:val="center"/>
          </w:tcPr>
          <w:p w14:paraId="0E234973" w14:textId="44D6E295" w:rsidR="007209DB" w:rsidRDefault="00F66667">
            <w:pPr>
              <w:rPr>
                <w:b/>
                <w:bCs/>
                <w:sz w:val="24"/>
                <w:szCs w:val="24"/>
              </w:rPr>
            </w:pPr>
            <w:r>
              <w:rPr>
                <w:rFonts w:hint="eastAsia"/>
                <w:sz w:val="24"/>
                <w:szCs w:val="24"/>
              </w:rPr>
              <w:t>没有抢修、急修的设备以及</w:t>
            </w:r>
            <w:r>
              <w:rPr>
                <w:rFonts w:hint="eastAsia"/>
                <w:sz w:val="24"/>
                <w:szCs w:val="24"/>
              </w:rPr>
              <w:t>24</w:t>
            </w:r>
            <w:r>
              <w:rPr>
                <w:rFonts w:hint="eastAsia"/>
                <w:sz w:val="24"/>
                <w:szCs w:val="24"/>
              </w:rPr>
              <w:t>小时值班电</w:t>
            </w:r>
            <w:r>
              <w:rPr>
                <w:rFonts w:hint="eastAsia"/>
                <w:sz w:val="24"/>
                <w:szCs w:val="24"/>
              </w:rPr>
              <w:lastRenderedPageBreak/>
              <w:t>话扣</w:t>
            </w:r>
            <w:r>
              <w:rPr>
                <w:rFonts w:hint="eastAsia"/>
                <w:sz w:val="24"/>
                <w:szCs w:val="24"/>
              </w:rPr>
              <w:t>4</w:t>
            </w:r>
            <w:r>
              <w:rPr>
                <w:rFonts w:hint="eastAsia"/>
                <w:sz w:val="24"/>
                <w:szCs w:val="24"/>
              </w:rPr>
              <w:t>分，接到电话后超过</w:t>
            </w:r>
            <w:r w:rsidR="00451BE6">
              <w:rPr>
                <w:sz w:val="24"/>
                <w:szCs w:val="24"/>
              </w:rPr>
              <w:t>25</w:t>
            </w:r>
            <w:r>
              <w:rPr>
                <w:rFonts w:hint="eastAsia"/>
                <w:sz w:val="24"/>
                <w:szCs w:val="24"/>
              </w:rPr>
              <w:t>分钟到达现场一次扣</w:t>
            </w:r>
            <w:r>
              <w:rPr>
                <w:rFonts w:hint="eastAsia"/>
                <w:sz w:val="24"/>
                <w:szCs w:val="24"/>
              </w:rPr>
              <w:t>2</w:t>
            </w:r>
            <w:r>
              <w:rPr>
                <w:rFonts w:hint="eastAsia"/>
                <w:sz w:val="24"/>
                <w:szCs w:val="24"/>
              </w:rPr>
              <w:t>分</w:t>
            </w:r>
            <w:r>
              <w:rPr>
                <w:rFonts w:hint="eastAsia"/>
                <w:sz w:val="24"/>
                <w:szCs w:val="24"/>
              </w:rPr>
              <w:t xml:space="preserve">, </w:t>
            </w:r>
            <w:r>
              <w:rPr>
                <w:rFonts w:hint="eastAsia"/>
                <w:sz w:val="24"/>
                <w:szCs w:val="24"/>
              </w:rPr>
              <w:t>扣完</w:t>
            </w:r>
            <w:r>
              <w:rPr>
                <w:rFonts w:hint="eastAsia"/>
                <w:sz w:val="24"/>
                <w:szCs w:val="24"/>
              </w:rPr>
              <w:t>4</w:t>
            </w:r>
            <w:r>
              <w:rPr>
                <w:rFonts w:hint="eastAsia"/>
                <w:sz w:val="24"/>
                <w:szCs w:val="24"/>
              </w:rPr>
              <w:t>分为止</w:t>
            </w:r>
            <w:r w:rsidR="00F5020A">
              <w:rPr>
                <w:rFonts w:hint="eastAsia"/>
                <w:sz w:val="24"/>
                <w:szCs w:val="24"/>
              </w:rPr>
              <w:t>，超过</w:t>
            </w:r>
            <w:r w:rsidR="00F5020A">
              <w:rPr>
                <w:sz w:val="24"/>
                <w:szCs w:val="24"/>
              </w:rPr>
              <w:t>35</w:t>
            </w:r>
            <w:r w:rsidR="00F5020A">
              <w:rPr>
                <w:rFonts w:hint="eastAsia"/>
                <w:sz w:val="24"/>
                <w:szCs w:val="24"/>
              </w:rPr>
              <w:t>分钟</w:t>
            </w:r>
            <w:r w:rsidR="00F5020A">
              <w:rPr>
                <w:rFonts w:hint="eastAsia"/>
                <w:sz w:val="24"/>
                <w:szCs w:val="24"/>
              </w:rPr>
              <w:t>1</w:t>
            </w:r>
            <w:r w:rsidR="00F5020A">
              <w:rPr>
                <w:rFonts w:hint="eastAsia"/>
                <w:sz w:val="24"/>
                <w:szCs w:val="24"/>
              </w:rPr>
              <w:t>次扣</w:t>
            </w:r>
            <w:r w:rsidR="00F5020A">
              <w:rPr>
                <w:rFonts w:hint="eastAsia"/>
                <w:sz w:val="24"/>
                <w:szCs w:val="24"/>
              </w:rPr>
              <w:t>4</w:t>
            </w:r>
            <w:r w:rsidR="00F5020A">
              <w:rPr>
                <w:rFonts w:hint="eastAsia"/>
                <w:sz w:val="24"/>
                <w:szCs w:val="24"/>
              </w:rPr>
              <w:t>分。</w:t>
            </w:r>
          </w:p>
        </w:tc>
        <w:tc>
          <w:tcPr>
            <w:tcW w:w="655" w:type="dxa"/>
            <w:tcBorders>
              <w:top w:val="single" w:sz="4" w:space="0" w:color="auto"/>
              <w:left w:val="nil"/>
              <w:bottom w:val="single" w:sz="4" w:space="0" w:color="auto"/>
              <w:right w:val="single" w:sz="4" w:space="0" w:color="auto"/>
            </w:tcBorders>
          </w:tcPr>
          <w:p w14:paraId="7AC5681D" w14:textId="77777777" w:rsidR="007209DB" w:rsidRDefault="007209DB">
            <w:pPr>
              <w:rPr>
                <w:b/>
                <w:bCs/>
                <w:sz w:val="24"/>
                <w:szCs w:val="24"/>
              </w:rPr>
            </w:pPr>
          </w:p>
        </w:tc>
        <w:tc>
          <w:tcPr>
            <w:tcW w:w="971" w:type="dxa"/>
            <w:tcBorders>
              <w:top w:val="single" w:sz="4" w:space="0" w:color="auto"/>
              <w:left w:val="nil"/>
              <w:bottom w:val="single" w:sz="4" w:space="0" w:color="auto"/>
              <w:right w:val="single" w:sz="4" w:space="0" w:color="auto"/>
            </w:tcBorders>
          </w:tcPr>
          <w:p w14:paraId="0238083D" w14:textId="77777777" w:rsidR="007209DB" w:rsidRDefault="007209DB">
            <w:pPr>
              <w:rPr>
                <w:b/>
                <w:bCs/>
                <w:sz w:val="24"/>
                <w:szCs w:val="24"/>
              </w:rPr>
            </w:pPr>
          </w:p>
        </w:tc>
      </w:tr>
      <w:tr w:rsidR="007209DB" w14:paraId="10019457"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vAlign w:val="center"/>
          </w:tcPr>
          <w:p w14:paraId="46238806" w14:textId="77777777" w:rsidR="007209DB" w:rsidRDefault="00F66667">
            <w:pPr>
              <w:rPr>
                <w:b/>
                <w:bCs/>
                <w:sz w:val="24"/>
                <w:szCs w:val="24"/>
              </w:rPr>
            </w:pPr>
            <w:r>
              <w:rPr>
                <w:rFonts w:hint="eastAsia"/>
                <w:sz w:val="24"/>
                <w:szCs w:val="24"/>
              </w:rPr>
              <w:t>检验合格证应张贴于轿厢显著位置。</w:t>
            </w:r>
          </w:p>
        </w:tc>
        <w:tc>
          <w:tcPr>
            <w:tcW w:w="553" w:type="dxa"/>
            <w:tcBorders>
              <w:top w:val="single" w:sz="4" w:space="0" w:color="auto"/>
              <w:left w:val="nil"/>
              <w:bottom w:val="single" w:sz="4" w:space="0" w:color="auto"/>
              <w:right w:val="single" w:sz="4" w:space="0" w:color="auto"/>
            </w:tcBorders>
            <w:vAlign w:val="center"/>
          </w:tcPr>
          <w:p w14:paraId="5C262BFD" w14:textId="77777777" w:rsidR="007209DB" w:rsidRDefault="00F66667">
            <w:pPr>
              <w:jc w:val="center"/>
              <w:rPr>
                <w:b/>
                <w:bCs/>
                <w:sz w:val="24"/>
                <w:szCs w:val="24"/>
              </w:rPr>
            </w:pPr>
            <w:r>
              <w:rPr>
                <w:rFonts w:hint="eastAsia"/>
                <w:b/>
                <w:bCs/>
                <w:sz w:val="24"/>
                <w:szCs w:val="24"/>
              </w:rPr>
              <w:t>2</w:t>
            </w:r>
          </w:p>
        </w:tc>
        <w:tc>
          <w:tcPr>
            <w:tcW w:w="2492" w:type="dxa"/>
            <w:tcBorders>
              <w:top w:val="single" w:sz="4" w:space="0" w:color="auto"/>
              <w:left w:val="nil"/>
              <w:bottom w:val="single" w:sz="4" w:space="0" w:color="auto"/>
              <w:right w:val="single" w:sz="4" w:space="0" w:color="auto"/>
            </w:tcBorders>
            <w:vAlign w:val="center"/>
          </w:tcPr>
          <w:p w14:paraId="3F7272A2" w14:textId="77777777" w:rsidR="007209DB" w:rsidRDefault="00F66667">
            <w:pPr>
              <w:rPr>
                <w:b/>
                <w:bCs/>
                <w:sz w:val="24"/>
                <w:szCs w:val="24"/>
              </w:rPr>
            </w:pPr>
            <w:r>
              <w:rPr>
                <w:rFonts w:hint="eastAsia"/>
                <w:sz w:val="24"/>
                <w:szCs w:val="24"/>
              </w:rPr>
              <w:t>随机抽查，每台扣</w:t>
            </w:r>
            <w:r>
              <w:rPr>
                <w:rFonts w:hint="eastAsia"/>
                <w:sz w:val="24"/>
                <w:szCs w:val="24"/>
              </w:rPr>
              <w:t>1</w:t>
            </w:r>
            <w:r>
              <w:rPr>
                <w:rFonts w:hint="eastAsia"/>
                <w:sz w:val="24"/>
                <w:szCs w:val="24"/>
              </w:rPr>
              <w:t>分，扣完为止</w:t>
            </w:r>
          </w:p>
        </w:tc>
        <w:tc>
          <w:tcPr>
            <w:tcW w:w="655" w:type="dxa"/>
            <w:tcBorders>
              <w:top w:val="single" w:sz="4" w:space="0" w:color="auto"/>
              <w:left w:val="nil"/>
              <w:bottom w:val="single" w:sz="4" w:space="0" w:color="auto"/>
              <w:right w:val="single" w:sz="4" w:space="0" w:color="auto"/>
            </w:tcBorders>
          </w:tcPr>
          <w:p w14:paraId="24A49602" w14:textId="77777777" w:rsidR="007209DB" w:rsidRDefault="007209DB">
            <w:pPr>
              <w:rPr>
                <w:b/>
                <w:bCs/>
                <w:sz w:val="24"/>
                <w:szCs w:val="24"/>
              </w:rPr>
            </w:pPr>
          </w:p>
        </w:tc>
        <w:tc>
          <w:tcPr>
            <w:tcW w:w="971" w:type="dxa"/>
            <w:tcBorders>
              <w:top w:val="single" w:sz="4" w:space="0" w:color="auto"/>
              <w:left w:val="nil"/>
              <w:bottom w:val="single" w:sz="4" w:space="0" w:color="auto"/>
              <w:right w:val="single" w:sz="4" w:space="0" w:color="auto"/>
            </w:tcBorders>
          </w:tcPr>
          <w:p w14:paraId="591B8671" w14:textId="77777777" w:rsidR="007209DB" w:rsidRDefault="007209DB">
            <w:pPr>
              <w:rPr>
                <w:b/>
                <w:bCs/>
                <w:sz w:val="24"/>
                <w:szCs w:val="24"/>
              </w:rPr>
            </w:pPr>
          </w:p>
        </w:tc>
      </w:tr>
      <w:tr w:rsidR="007209DB" w14:paraId="42264B1B"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vAlign w:val="center"/>
          </w:tcPr>
          <w:p w14:paraId="27A487AD" w14:textId="77777777" w:rsidR="007209DB" w:rsidRDefault="00F66667">
            <w:pPr>
              <w:rPr>
                <w:b/>
                <w:bCs/>
                <w:sz w:val="24"/>
                <w:szCs w:val="24"/>
              </w:rPr>
            </w:pPr>
            <w:r>
              <w:rPr>
                <w:rFonts w:hint="eastAsia"/>
                <w:sz w:val="24"/>
                <w:szCs w:val="24"/>
              </w:rPr>
              <w:t>实施维保作业的现场应在明显位置放置表明正在作业的警示标志及安全护栏。</w:t>
            </w:r>
          </w:p>
        </w:tc>
        <w:tc>
          <w:tcPr>
            <w:tcW w:w="553" w:type="dxa"/>
            <w:tcBorders>
              <w:top w:val="single" w:sz="4" w:space="0" w:color="auto"/>
              <w:left w:val="nil"/>
              <w:bottom w:val="single" w:sz="4" w:space="0" w:color="auto"/>
              <w:right w:val="single" w:sz="4" w:space="0" w:color="auto"/>
            </w:tcBorders>
            <w:vAlign w:val="center"/>
          </w:tcPr>
          <w:p w14:paraId="6DF5C8EB" w14:textId="77777777" w:rsidR="007209DB" w:rsidRDefault="00F66667">
            <w:pPr>
              <w:jc w:val="center"/>
              <w:rPr>
                <w:b/>
                <w:bCs/>
                <w:sz w:val="24"/>
                <w:szCs w:val="24"/>
              </w:rPr>
            </w:pPr>
            <w:r>
              <w:rPr>
                <w:rFonts w:hint="eastAsia"/>
                <w:b/>
                <w:bCs/>
                <w:sz w:val="24"/>
                <w:szCs w:val="24"/>
              </w:rPr>
              <w:t>5</w:t>
            </w:r>
          </w:p>
        </w:tc>
        <w:tc>
          <w:tcPr>
            <w:tcW w:w="2492" w:type="dxa"/>
            <w:tcBorders>
              <w:top w:val="single" w:sz="4" w:space="0" w:color="auto"/>
              <w:left w:val="nil"/>
              <w:bottom w:val="single" w:sz="4" w:space="0" w:color="auto"/>
              <w:right w:val="single" w:sz="4" w:space="0" w:color="auto"/>
            </w:tcBorders>
            <w:vAlign w:val="center"/>
          </w:tcPr>
          <w:p w14:paraId="0929CDBF" w14:textId="77777777" w:rsidR="007209DB" w:rsidRDefault="00F66667">
            <w:pPr>
              <w:rPr>
                <w:sz w:val="24"/>
                <w:szCs w:val="24"/>
              </w:rPr>
            </w:pPr>
            <w:r>
              <w:rPr>
                <w:rFonts w:hint="eastAsia"/>
                <w:sz w:val="24"/>
                <w:szCs w:val="24"/>
              </w:rPr>
              <w:t>随机抽查，每台扣</w:t>
            </w:r>
            <w:r>
              <w:rPr>
                <w:rFonts w:hint="eastAsia"/>
                <w:sz w:val="24"/>
                <w:szCs w:val="24"/>
              </w:rPr>
              <w:t>1</w:t>
            </w:r>
            <w:r>
              <w:rPr>
                <w:rFonts w:hint="eastAsia"/>
                <w:sz w:val="24"/>
                <w:szCs w:val="24"/>
              </w:rPr>
              <w:t>分，扣完为止</w:t>
            </w:r>
          </w:p>
        </w:tc>
        <w:tc>
          <w:tcPr>
            <w:tcW w:w="655" w:type="dxa"/>
            <w:tcBorders>
              <w:top w:val="single" w:sz="4" w:space="0" w:color="auto"/>
              <w:left w:val="nil"/>
              <w:bottom w:val="single" w:sz="4" w:space="0" w:color="auto"/>
              <w:right w:val="single" w:sz="4" w:space="0" w:color="auto"/>
            </w:tcBorders>
          </w:tcPr>
          <w:p w14:paraId="23C6BAEE" w14:textId="77777777" w:rsidR="007209DB" w:rsidRDefault="007209DB">
            <w:pPr>
              <w:rPr>
                <w:b/>
                <w:bCs/>
                <w:sz w:val="24"/>
                <w:szCs w:val="24"/>
              </w:rPr>
            </w:pPr>
          </w:p>
        </w:tc>
        <w:tc>
          <w:tcPr>
            <w:tcW w:w="971" w:type="dxa"/>
            <w:tcBorders>
              <w:top w:val="single" w:sz="4" w:space="0" w:color="auto"/>
              <w:left w:val="nil"/>
              <w:bottom w:val="single" w:sz="4" w:space="0" w:color="auto"/>
              <w:right w:val="single" w:sz="4" w:space="0" w:color="auto"/>
            </w:tcBorders>
          </w:tcPr>
          <w:p w14:paraId="19FE0C30" w14:textId="77777777" w:rsidR="007209DB" w:rsidRDefault="007209DB">
            <w:pPr>
              <w:rPr>
                <w:b/>
                <w:bCs/>
                <w:sz w:val="24"/>
                <w:szCs w:val="24"/>
              </w:rPr>
            </w:pPr>
          </w:p>
        </w:tc>
      </w:tr>
      <w:tr w:rsidR="007209DB" w14:paraId="4AE5941A"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vAlign w:val="center"/>
          </w:tcPr>
          <w:p w14:paraId="521C1117" w14:textId="77777777" w:rsidR="007209DB" w:rsidRDefault="00F66667">
            <w:pPr>
              <w:rPr>
                <w:sz w:val="24"/>
                <w:szCs w:val="24"/>
              </w:rPr>
            </w:pPr>
            <w:r>
              <w:rPr>
                <w:rFonts w:hint="eastAsia"/>
                <w:sz w:val="24"/>
                <w:szCs w:val="24"/>
              </w:rPr>
              <w:t>文明服务、文明用语，维保工作中统一着装，整齐整洁。</w:t>
            </w:r>
          </w:p>
        </w:tc>
        <w:tc>
          <w:tcPr>
            <w:tcW w:w="553" w:type="dxa"/>
            <w:tcBorders>
              <w:top w:val="single" w:sz="4" w:space="0" w:color="auto"/>
              <w:left w:val="nil"/>
              <w:bottom w:val="single" w:sz="4" w:space="0" w:color="auto"/>
              <w:right w:val="single" w:sz="4" w:space="0" w:color="auto"/>
            </w:tcBorders>
            <w:vAlign w:val="center"/>
          </w:tcPr>
          <w:p w14:paraId="19C887BC" w14:textId="77777777" w:rsidR="007209DB" w:rsidRDefault="00F66667">
            <w:pPr>
              <w:jc w:val="center"/>
              <w:rPr>
                <w:b/>
                <w:bCs/>
                <w:sz w:val="24"/>
                <w:szCs w:val="24"/>
              </w:rPr>
            </w:pPr>
            <w:r>
              <w:rPr>
                <w:rFonts w:hint="eastAsia"/>
                <w:b/>
                <w:bCs/>
                <w:sz w:val="24"/>
                <w:szCs w:val="24"/>
              </w:rPr>
              <w:t>2</w:t>
            </w:r>
          </w:p>
        </w:tc>
        <w:tc>
          <w:tcPr>
            <w:tcW w:w="2492" w:type="dxa"/>
            <w:tcBorders>
              <w:top w:val="single" w:sz="4" w:space="0" w:color="auto"/>
              <w:left w:val="nil"/>
              <w:bottom w:val="single" w:sz="4" w:space="0" w:color="auto"/>
              <w:right w:val="single" w:sz="4" w:space="0" w:color="auto"/>
            </w:tcBorders>
            <w:vAlign w:val="center"/>
          </w:tcPr>
          <w:p w14:paraId="3D0BEBBF" w14:textId="77777777" w:rsidR="007209DB" w:rsidRDefault="00F66667">
            <w:pPr>
              <w:rPr>
                <w:sz w:val="24"/>
                <w:szCs w:val="24"/>
              </w:rPr>
            </w:pPr>
            <w:r>
              <w:rPr>
                <w:rFonts w:hint="eastAsia"/>
                <w:sz w:val="24"/>
                <w:szCs w:val="24"/>
              </w:rPr>
              <w:t>随机抽查，每次扣</w:t>
            </w:r>
            <w:r>
              <w:rPr>
                <w:rFonts w:hint="eastAsia"/>
                <w:sz w:val="24"/>
                <w:szCs w:val="24"/>
              </w:rPr>
              <w:t>2</w:t>
            </w:r>
            <w:r>
              <w:rPr>
                <w:rFonts w:hint="eastAsia"/>
                <w:sz w:val="24"/>
                <w:szCs w:val="24"/>
              </w:rPr>
              <w:t>分</w:t>
            </w:r>
            <w:r>
              <w:rPr>
                <w:rFonts w:hint="eastAsia"/>
                <w:sz w:val="24"/>
                <w:szCs w:val="24"/>
              </w:rPr>
              <w:t>.</w:t>
            </w:r>
          </w:p>
        </w:tc>
        <w:tc>
          <w:tcPr>
            <w:tcW w:w="655" w:type="dxa"/>
            <w:tcBorders>
              <w:top w:val="single" w:sz="4" w:space="0" w:color="auto"/>
              <w:left w:val="nil"/>
              <w:bottom w:val="single" w:sz="4" w:space="0" w:color="auto"/>
              <w:right w:val="single" w:sz="4" w:space="0" w:color="auto"/>
            </w:tcBorders>
          </w:tcPr>
          <w:p w14:paraId="0D5FDDEC" w14:textId="77777777" w:rsidR="007209DB" w:rsidRDefault="007209DB">
            <w:pPr>
              <w:rPr>
                <w:b/>
                <w:bCs/>
                <w:sz w:val="24"/>
                <w:szCs w:val="24"/>
              </w:rPr>
            </w:pPr>
          </w:p>
        </w:tc>
        <w:tc>
          <w:tcPr>
            <w:tcW w:w="971" w:type="dxa"/>
            <w:tcBorders>
              <w:top w:val="single" w:sz="4" w:space="0" w:color="auto"/>
              <w:left w:val="nil"/>
              <w:bottom w:val="single" w:sz="4" w:space="0" w:color="auto"/>
              <w:right w:val="single" w:sz="4" w:space="0" w:color="auto"/>
            </w:tcBorders>
          </w:tcPr>
          <w:p w14:paraId="31D170EA" w14:textId="77777777" w:rsidR="007209DB" w:rsidRDefault="007209DB">
            <w:pPr>
              <w:rPr>
                <w:b/>
                <w:bCs/>
                <w:sz w:val="24"/>
                <w:szCs w:val="24"/>
              </w:rPr>
            </w:pPr>
          </w:p>
        </w:tc>
      </w:tr>
      <w:tr w:rsidR="007209DB" w14:paraId="2380E98A"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vAlign w:val="center"/>
          </w:tcPr>
          <w:p w14:paraId="646F9424" w14:textId="59F708B1" w:rsidR="007209DB" w:rsidRDefault="002C7E3F">
            <w:pPr>
              <w:widowControl/>
              <w:textAlignment w:val="center"/>
              <w:rPr>
                <w:sz w:val="24"/>
                <w:szCs w:val="24"/>
              </w:rPr>
            </w:pPr>
            <w:r>
              <w:rPr>
                <w:rStyle w:val="150"/>
                <w:rFonts w:ascii="宋体" w:hAnsi="宋体" w:hint="eastAsia"/>
                <w:sz w:val="24"/>
                <w:szCs w:val="24"/>
                <w:highlight w:val="yellow"/>
              </w:rPr>
              <w:t>1</w:t>
            </w:r>
            <w:r w:rsidRPr="00F5020A">
              <w:rPr>
                <w:rFonts w:hint="eastAsia"/>
                <w:kern w:val="0"/>
                <w:sz w:val="24"/>
                <w:szCs w:val="24"/>
                <w:highlight w:val="yellow"/>
              </w:rPr>
              <w:t>）</w:t>
            </w:r>
            <w:r>
              <w:rPr>
                <w:rFonts w:hint="eastAsia"/>
                <w:kern w:val="0"/>
                <w:sz w:val="24"/>
                <w:szCs w:val="24"/>
                <w:highlight w:val="yellow"/>
              </w:rPr>
              <w:t>主板柜</w:t>
            </w:r>
            <w:r w:rsidR="00F66667" w:rsidRPr="00F5020A">
              <w:rPr>
                <w:rFonts w:hint="eastAsia"/>
                <w:kern w:val="0"/>
                <w:sz w:val="24"/>
                <w:szCs w:val="24"/>
                <w:highlight w:val="yellow"/>
              </w:rPr>
              <w:t>松闸扳手固定可靠，部件名称标识清晰，</w:t>
            </w:r>
            <w:r>
              <w:rPr>
                <w:rStyle w:val="150"/>
                <w:rFonts w:ascii="宋体" w:hAnsi="宋体" w:hint="eastAsia"/>
                <w:sz w:val="24"/>
                <w:szCs w:val="24"/>
                <w:highlight w:val="yellow"/>
              </w:rPr>
              <w:t>2</w:t>
            </w:r>
            <w:r w:rsidRPr="00F5020A">
              <w:rPr>
                <w:rFonts w:hint="eastAsia"/>
                <w:kern w:val="0"/>
                <w:sz w:val="24"/>
                <w:szCs w:val="24"/>
                <w:highlight w:val="yellow"/>
              </w:rPr>
              <w:t>）</w:t>
            </w:r>
            <w:r w:rsidR="00F66667" w:rsidRPr="00F5020A">
              <w:rPr>
                <w:rFonts w:hint="eastAsia"/>
                <w:kern w:val="0"/>
                <w:sz w:val="24"/>
                <w:szCs w:val="24"/>
                <w:highlight w:val="yellow"/>
              </w:rPr>
              <w:t>电梯运行无摩擦声或异响，</w:t>
            </w:r>
            <w:r>
              <w:rPr>
                <w:rStyle w:val="150"/>
                <w:rFonts w:ascii="宋体" w:hAnsi="宋体" w:hint="eastAsia"/>
                <w:highlight w:val="yellow"/>
              </w:rPr>
              <w:t>3</w:t>
            </w:r>
            <w:r w:rsidR="00F66667" w:rsidRPr="00F5020A">
              <w:rPr>
                <w:rFonts w:hint="eastAsia"/>
                <w:kern w:val="0"/>
                <w:sz w:val="24"/>
                <w:szCs w:val="24"/>
                <w:highlight w:val="yellow"/>
              </w:rPr>
              <w:t>）主机抱闸闸瓦磨损度符合标准，</w:t>
            </w:r>
            <w:r>
              <w:rPr>
                <w:rStyle w:val="150"/>
                <w:rFonts w:ascii="宋体" w:hAnsi="宋体" w:hint="eastAsia"/>
                <w:highlight w:val="yellow"/>
              </w:rPr>
              <w:t>4</w:t>
            </w:r>
            <w:r w:rsidR="00F66667" w:rsidRPr="00F5020A">
              <w:rPr>
                <w:rFonts w:hint="eastAsia"/>
                <w:kern w:val="0"/>
                <w:sz w:val="24"/>
                <w:szCs w:val="24"/>
                <w:highlight w:val="yellow"/>
              </w:rPr>
              <w:t>）限速器各部位润滑到位，动作灵活无异响，电气开关动作正常</w:t>
            </w:r>
          </w:p>
        </w:tc>
        <w:tc>
          <w:tcPr>
            <w:tcW w:w="553" w:type="dxa"/>
            <w:tcBorders>
              <w:top w:val="single" w:sz="4" w:space="0" w:color="auto"/>
              <w:left w:val="nil"/>
              <w:bottom w:val="single" w:sz="4" w:space="0" w:color="auto"/>
              <w:right w:val="single" w:sz="4" w:space="0" w:color="auto"/>
            </w:tcBorders>
            <w:vAlign w:val="center"/>
          </w:tcPr>
          <w:p w14:paraId="27931C18" w14:textId="77777777" w:rsidR="007209DB" w:rsidRDefault="00F66667">
            <w:pPr>
              <w:jc w:val="center"/>
              <w:rPr>
                <w:b/>
                <w:bCs/>
                <w:sz w:val="24"/>
                <w:szCs w:val="24"/>
              </w:rPr>
            </w:pPr>
            <w:r>
              <w:rPr>
                <w:rFonts w:hint="eastAsia"/>
                <w:b/>
                <w:bCs/>
                <w:sz w:val="24"/>
                <w:szCs w:val="24"/>
              </w:rPr>
              <w:t>6</w:t>
            </w:r>
          </w:p>
        </w:tc>
        <w:tc>
          <w:tcPr>
            <w:tcW w:w="2492" w:type="dxa"/>
            <w:tcBorders>
              <w:top w:val="single" w:sz="4" w:space="0" w:color="auto"/>
              <w:left w:val="nil"/>
              <w:bottom w:val="single" w:sz="4" w:space="0" w:color="auto"/>
              <w:right w:val="single" w:sz="4" w:space="0" w:color="auto"/>
            </w:tcBorders>
            <w:vAlign w:val="center"/>
          </w:tcPr>
          <w:p w14:paraId="51A99797" w14:textId="77777777" w:rsidR="007209DB" w:rsidRDefault="00F66667">
            <w:pPr>
              <w:rPr>
                <w:sz w:val="24"/>
                <w:szCs w:val="24"/>
              </w:rPr>
            </w:pPr>
            <w:r>
              <w:rPr>
                <w:rFonts w:hint="eastAsia"/>
                <w:sz w:val="24"/>
                <w:szCs w:val="24"/>
              </w:rPr>
              <w:t>随机抽查，每项扣</w:t>
            </w:r>
            <w:r>
              <w:rPr>
                <w:rFonts w:hint="eastAsia"/>
                <w:sz w:val="24"/>
                <w:szCs w:val="24"/>
              </w:rPr>
              <w:t>1</w:t>
            </w:r>
            <w:r>
              <w:rPr>
                <w:rFonts w:hint="eastAsia"/>
                <w:sz w:val="24"/>
                <w:szCs w:val="24"/>
              </w:rPr>
              <w:t>分，扣完为止</w:t>
            </w:r>
          </w:p>
        </w:tc>
        <w:tc>
          <w:tcPr>
            <w:tcW w:w="655" w:type="dxa"/>
            <w:tcBorders>
              <w:top w:val="single" w:sz="4" w:space="0" w:color="auto"/>
              <w:left w:val="nil"/>
              <w:bottom w:val="single" w:sz="4" w:space="0" w:color="auto"/>
              <w:right w:val="single" w:sz="4" w:space="0" w:color="auto"/>
            </w:tcBorders>
          </w:tcPr>
          <w:p w14:paraId="722951A5" w14:textId="77777777" w:rsidR="007209DB" w:rsidRDefault="007209DB">
            <w:pPr>
              <w:rPr>
                <w:b/>
                <w:bCs/>
                <w:sz w:val="24"/>
                <w:szCs w:val="24"/>
              </w:rPr>
            </w:pPr>
          </w:p>
        </w:tc>
        <w:tc>
          <w:tcPr>
            <w:tcW w:w="971" w:type="dxa"/>
            <w:tcBorders>
              <w:top w:val="single" w:sz="4" w:space="0" w:color="auto"/>
              <w:left w:val="nil"/>
              <w:bottom w:val="single" w:sz="4" w:space="0" w:color="auto"/>
              <w:right w:val="single" w:sz="4" w:space="0" w:color="auto"/>
            </w:tcBorders>
          </w:tcPr>
          <w:p w14:paraId="362E2652" w14:textId="77777777" w:rsidR="007209DB" w:rsidRDefault="007209DB">
            <w:pPr>
              <w:rPr>
                <w:b/>
                <w:bCs/>
                <w:sz w:val="24"/>
                <w:szCs w:val="24"/>
              </w:rPr>
            </w:pPr>
          </w:p>
        </w:tc>
      </w:tr>
      <w:tr w:rsidR="007209DB" w14:paraId="4FA16049"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vAlign w:val="center"/>
          </w:tcPr>
          <w:p w14:paraId="238C0D21" w14:textId="77777777" w:rsidR="007209DB" w:rsidRDefault="00F66667">
            <w:pPr>
              <w:widowControl/>
              <w:textAlignment w:val="center"/>
              <w:rPr>
                <w:sz w:val="24"/>
                <w:szCs w:val="24"/>
              </w:rPr>
            </w:pPr>
            <w:r>
              <w:rPr>
                <w:rFonts w:hint="eastAsia"/>
                <w:kern w:val="0"/>
                <w:sz w:val="24"/>
                <w:szCs w:val="24"/>
              </w:rPr>
              <w:t>电梯井道：</w:t>
            </w:r>
            <w:r>
              <w:rPr>
                <w:rFonts w:hint="eastAsia"/>
                <w:kern w:val="0"/>
                <w:sz w:val="24"/>
                <w:szCs w:val="24"/>
              </w:rPr>
              <w:t>1</w:t>
            </w:r>
            <w:r>
              <w:rPr>
                <w:rFonts w:hint="eastAsia"/>
                <w:kern w:val="0"/>
                <w:sz w:val="24"/>
                <w:szCs w:val="24"/>
              </w:rPr>
              <w:t>）电梯厅门三角锁开启警示标志完好，层厅、轿门、门扇之间及门扇与立柱、门楣与地坎间隙≦</w:t>
            </w:r>
            <w:r>
              <w:rPr>
                <w:rFonts w:hint="eastAsia"/>
                <w:kern w:val="0"/>
                <w:sz w:val="24"/>
                <w:szCs w:val="24"/>
              </w:rPr>
              <w:t>6mm</w:t>
            </w:r>
            <w:r>
              <w:rPr>
                <w:rFonts w:hint="eastAsia"/>
                <w:kern w:val="0"/>
                <w:sz w:val="24"/>
                <w:szCs w:val="24"/>
              </w:rPr>
              <w:t>，</w:t>
            </w:r>
            <w:r>
              <w:rPr>
                <w:rFonts w:hint="eastAsia"/>
                <w:kern w:val="0"/>
                <w:sz w:val="24"/>
                <w:szCs w:val="24"/>
              </w:rPr>
              <w:t>2</w:t>
            </w:r>
            <w:r>
              <w:rPr>
                <w:rFonts w:hint="eastAsia"/>
                <w:kern w:val="0"/>
                <w:sz w:val="24"/>
                <w:szCs w:val="24"/>
              </w:rPr>
              <w:t>）门滑块齐全、紧固，镶入深度≧</w:t>
            </w:r>
            <w:r>
              <w:rPr>
                <w:rFonts w:hint="eastAsia"/>
                <w:kern w:val="0"/>
                <w:sz w:val="24"/>
                <w:szCs w:val="24"/>
              </w:rPr>
              <w:t>5mm</w:t>
            </w:r>
            <w:r>
              <w:rPr>
                <w:rFonts w:hint="eastAsia"/>
                <w:kern w:val="0"/>
                <w:sz w:val="24"/>
                <w:szCs w:val="24"/>
              </w:rPr>
              <w:t>，磨损≦</w:t>
            </w:r>
            <w:r>
              <w:rPr>
                <w:rFonts w:hint="eastAsia"/>
                <w:kern w:val="0"/>
                <w:sz w:val="24"/>
                <w:szCs w:val="24"/>
              </w:rPr>
              <w:t>1/3</w:t>
            </w:r>
            <w:r>
              <w:rPr>
                <w:rFonts w:hint="eastAsia"/>
                <w:kern w:val="0"/>
                <w:sz w:val="24"/>
                <w:szCs w:val="24"/>
              </w:rPr>
              <w:t>厚度，</w:t>
            </w:r>
            <w:r>
              <w:rPr>
                <w:rFonts w:hint="eastAsia"/>
                <w:kern w:val="0"/>
                <w:sz w:val="24"/>
                <w:szCs w:val="24"/>
              </w:rPr>
              <w:t>3</w:t>
            </w:r>
            <w:r>
              <w:rPr>
                <w:rFonts w:hint="eastAsia"/>
                <w:kern w:val="0"/>
                <w:sz w:val="24"/>
                <w:szCs w:val="24"/>
              </w:rPr>
              <w:t>）轿顶卫生清洁，上、下按钮功能正常，安全钳刹车功能可靠左右两侧间隙符合标准，导靴油杯完好、油标适量，</w:t>
            </w:r>
            <w:r>
              <w:rPr>
                <w:rFonts w:hint="eastAsia"/>
                <w:kern w:val="0"/>
                <w:sz w:val="24"/>
                <w:szCs w:val="24"/>
              </w:rPr>
              <w:t>4</w:t>
            </w:r>
            <w:r>
              <w:rPr>
                <w:rFonts w:hint="eastAsia"/>
                <w:kern w:val="0"/>
                <w:sz w:val="24"/>
                <w:szCs w:val="24"/>
              </w:rPr>
              <w:t>）电梯厅门自复位正常，层门锁紧原件啮合深度符合标准，</w:t>
            </w:r>
            <w:r>
              <w:rPr>
                <w:rFonts w:hint="eastAsia"/>
                <w:kern w:val="0"/>
                <w:sz w:val="24"/>
                <w:szCs w:val="24"/>
              </w:rPr>
              <w:t>5</w:t>
            </w:r>
            <w:r>
              <w:rPr>
                <w:rFonts w:hint="eastAsia"/>
                <w:kern w:val="0"/>
                <w:sz w:val="24"/>
                <w:szCs w:val="24"/>
              </w:rPr>
              <w:t>）对重无松动和损坏，</w:t>
            </w:r>
            <w:r>
              <w:rPr>
                <w:rFonts w:hint="eastAsia"/>
                <w:kern w:val="0"/>
                <w:sz w:val="24"/>
                <w:szCs w:val="24"/>
              </w:rPr>
              <w:t>6</w:t>
            </w:r>
            <w:r>
              <w:rPr>
                <w:rFonts w:hint="eastAsia"/>
                <w:kern w:val="0"/>
                <w:sz w:val="24"/>
                <w:szCs w:val="24"/>
              </w:rPr>
              <w:t>）对重导靴与导轨两侧间隙之和符合标准，</w:t>
            </w:r>
            <w:r>
              <w:rPr>
                <w:rFonts w:hint="eastAsia"/>
                <w:kern w:val="0"/>
                <w:sz w:val="24"/>
                <w:szCs w:val="24"/>
              </w:rPr>
              <w:t>7</w:t>
            </w:r>
            <w:r>
              <w:rPr>
                <w:rFonts w:hint="eastAsia"/>
                <w:kern w:val="0"/>
                <w:sz w:val="24"/>
                <w:szCs w:val="24"/>
              </w:rPr>
              <w:t>）上下开关架上各电气开关工作正常</w:t>
            </w:r>
          </w:p>
        </w:tc>
        <w:tc>
          <w:tcPr>
            <w:tcW w:w="553" w:type="dxa"/>
            <w:tcBorders>
              <w:top w:val="single" w:sz="4" w:space="0" w:color="auto"/>
              <w:left w:val="nil"/>
              <w:bottom w:val="single" w:sz="4" w:space="0" w:color="auto"/>
              <w:right w:val="single" w:sz="4" w:space="0" w:color="auto"/>
            </w:tcBorders>
            <w:vAlign w:val="center"/>
          </w:tcPr>
          <w:p w14:paraId="4EE07517" w14:textId="77777777" w:rsidR="007209DB" w:rsidRDefault="00F66667">
            <w:pPr>
              <w:jc w:val="center"/>
              <w:rPr>
                <w:b/>
                <w:bCs/>
                <w:sz w:val="24"/>
                <w:szCs w:val="24"/>
              </w:rPr>
            </w:pPr>
            <w:r>
              <w:rPr>
                <w:rFonts w:hint="eastAsia"/>
                <w:b/>
                <w:bCs/>
                <w:sz w:val="24"/>
                <w:szCs w:val="24"/>
              </w:rPr>
              <w:t>7</w:t>
            </w:r>
          </w:p>
        </w:tc>
        <w:tc>
          <w:tcPr>
            <w:tcW w:w="2492" w:type="dxa"/>
            <w:tcBorders>
              <w:top w:val="single" w:sz="4" w:space="0" w:color="auto"/>
              <w:left w:val="nil"/>
              <w:bottom w:val="single" w:sz="4" w:space="0" w:color="auto"/>
              <w:right w:val="single" w:sz="4" w:space="0" w:color="auto"/>
            </w:tcBorders>
            <w:vAlign w:val="center"/>
          </w:tcPr>
          <w:p w14:paraId="13F8E5D9" w14:textId="77777777" w:rsidR="007209DB" w:rsidRDefault="00F66667">
            <w:pPr>
              <w:rPr>
                <w:sz w:val="24"/>
                <w:szCs w:val="24"/>
              </w:rPr>
            </w:pPr>
            <w:r>
              <w:rPr>
                <w:rFonts w:hint="eastAsia"/>
                <w:sz w:val="24"/>
                <w:szCs w:val="24"/>
              </w:rPr>
              <w:t>随机抽查，每项扣</w:t>
            </w:r>
            <w:r>
              <w:rPr>
                <w:rFonts w:hint="eastAsia"/>
                <w:sz w:val="24"/>
                <w:szCs w:val="24"/>
              </w:rPr>
              <w:t>1</w:t>
            </w:r>
            <w:r>
              <w:rPr>
                <w:rFonts w:hint="eastAsia"/>
                <w:sz w:val="24"/>
                <w:szCs w:val="24"/>
              </w:rPr>
              <w:t>分，扣完为止</w:t>
            </w:r>
          </w:p>
        </w:tc>
        <w:tc>
          <w:tcPr>
            <w:tcW w:w="655" w:type="dxa"/>
            <w:tcBorders>
              <w:top w:val="single" w:sz="4" w:space="0" w:color="auto"/>
              <w:left w:val="nil"/>
              <w:bottom w:val="single" w:sz="4" w:space="0" w:color="auto"/>
              <w:right w:val="single" w:sz="4" w:space="0" w:color="auto"/>
            </w:tcBorders>
          </w:tcPr>
          <w:p w14:paraId="4E967E4A" w14:textId="77777777" w:rsidR="007209DB" w:rsidRDefault="007209DB">
            <w:pPr>
              <w:rPr>
                <w:b/>
                <w:bCs/>
                <w:sz w:val="24"/>
                <w:szCs w:val="24"/>
              </w:rPr>
            </w:pPr>
          </w:p>
        </w:tc>
        <w:tc>
          <w:tcPr>
            <w:tcW w:w="971" w:type="dxa"/>
            <w:tcBorders>
              <w:top w:val="single" w:sz="4" w:space="0" w:color="auto"/>
              <w:left w:val="nil"/>
              <w:bottom w:val="single" w:sz="4" w:space="0" w:color="auto"/>
              <w:right w:val="single" w:sz="4" w:space="0" w:color="auto"/>
            </w:tcBorders>
          </w:tcPr>
          <w:p w14:paraId="7E77A928" w14:textId="77777777" w:rsidR="007209DB" w:rsidRDefault="007209DB">
            <w:pPr>
              <w:rPr>
                <w:b/>
                <w:bCs/>
                <w:sz w:val="24"/>
                <w:szCs w:val="24"/>
              </w:rPr>
            </w:pPr>
          </w:p>
        </w:tc>
      </w:tr>
      <w:tr w:rsidR="007209DB" w14:paraId="5EF64168"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vAlign w:val="center"/>
          </w:tcPr>
          <w:p w14:paraId="7CF7BAFD" w14:textId="77777777" w:rsidR="007209DB" w:rsidRDefault="00F66667">
            <w:pPr>
              <w:widowControl/>
              <w:textAlignment w:val="center"/>
              <w:rPr>
                <w:sz w:val="24"/>
                <w:szCs w:val="24"/>
              </w:rPr>
            </w:pPr>
            <w:r>
              <w:rPr>
                <w:rFonts w:hint="eastAsia"/>
                <w:kern w:val="0"/>
                <w:sz w:val="24"/>
                <w:szCs w:val="24"/>
              </w:rPr>
              <w:t>轿厢内：</w:t>
            </w:r>
            <w:r>
              <w:rPr>
                <w:rFonts w:hint="eastAsia"/>
                <w:kern w:val="0"/>
                <w:sz w:val="24"/>
                <w:szCs w:val="24"/>
              </w:rPr>
              <w:t>1</w:t>
            </w:r>
            <w:r>
              <w:rPr>
                <w:rFonts w:hint="eastAsia"/>
                <w:kern w:val="0"/>
                <w:sz w:val="24"/>
                <w:szCs w:val="24"/>
              </w:rPr>
              <w:t>）轿内和层站显示、按钮功能正常</w:t>
            </w:r>
            <w:r>
              <w:rPr>
                <w:rFonts w:hint="eastAsia"/>
                <w:kern w:val="0"/>
                <w:sz w:val="24"/>
                <w:szCs w:val="24"/>
              </w:rPr>
              <w:t>2</w:t>
            </w:r>
            <w:r>
              <w:rPr>
                <w:rFonts w:hint="eastAsia"/>
                <w:kern w:val="0"/>
                <w:sz w:val="24"/>
                <w:szCs w:val="24"/>
              </w:rPr>
              <w:t>）轿厢内照明完好</w:t>
            </w:r>
            <w:r>
              <w:rPr>
                <w:rFonts w:hint="eastAsia"/>
                <w:kern w:val="0"/>
                <w:sz w:val="24"/>
                <w:szCs w:val="24"/>
              </w:rPr>
              <w:t>3</w:t>
            </w:r>
            <w:r>
              <w:rPr>
                <w:rFonts w:hint="eastAsia"/>
                <w:kern w:val="0"/>
                <w:sz w:val="24"/>
                <w:szCs w:val="24"/>
              </w:rPr>
              <w:t>）警铃对讲电话功能正常</w:t>
            </w:r>
            <w:r>
              <w:rPr>
                <w:rFonts w:hint="eastAsia"/>
                <w:kern w:val="0"/>
                <w:sz w:val="24"/>
                <w:szCs w:val="24"/>
              </w:rPr>
              <w:t>4</w:t>
            </w:r>
            <w:r>
              <w:rPr>
                <w:rFonts w:hint="eastAsia"/>
                <w:kern w:val="0"/>
                <w:sz w:val="24"/>
                <w:szCs w:val="24"/>
              </w:rPr>
              <w:t>）轿门运行顺畅，电梯平层保持≦</w:t>
            </w:r>
            <w:r>
              <w:rPr>
                <w:rFonts w:hint="eastAsia"/>
                <w:kern w:val="0"/>
                <w:sz w:val="24"/>
                <w:szCs w:val="24"/>
              </w:rPr>
              <w:t>15mm</w:t>
            </w:r>
            <w:r>
              <w:rPr>
                <w:rFonts w:hint="eastAsia"/>
                <w:kern w:val="0"/>
                <w:sz w:val="24"/>
                <w:szCs w:val="24"/>
              </w:rPr>
              <w:t>，</w:t>
            </w:r>
            <w:r>
              <w:rPr>
                <w:rFonts w:hint="eastAsia"/>
                <w:kern w:val="0"/>
                <w:sz w:val="24"/>
                <w:szCs w:val="24"/>
              </w:rPr>
              <w:t>5</w:t>
            </w:r>
            <w:r>
              <w:rPr>
                <w:rFonts w:hint="eastAsia"/>
                <w:kern w:val="0"/>
                <w:sz w:val="24"/>
                <w:szCs w:val="24"/>
              </w:rPr>
              <w:t>）轿厢导靴与导轨两侧间隙之和符合标准，</w:t>
            </w:r>
            <w:r>
              <w:rPr>
                <w:rFonts w:hint="eastAsia"/>
                <w:kern w:val="0"/>
                <w:sz w:val="24"/>
                <w:szCs w:val="24"/>
              </w:rPr>
              <w:t>6</w:t>
            </w:r>
            <w:r>
              <w:rPr>
                <w:rFonts w:hint="eastAsia"/>
                <w:kern w:val="0"/>
                <w:sz w:val="24"/>
                <w:szCs w:val="24"/>
              </w:rPr>
              <w:t>）应急照明工作正常，</w:t>
            </w:r>
            <w:r>
              <w:rPr>
                <w:rFonts w:hint="eastAsia"/>
                <w:kern w:val="0"/>
                <w:sz w:val="24"/>
                <w:szCs w:val="24"/>
              </w:rPr>
              <w:t>7</w:t>
            </w:r>
            <w:r>
              <w:rPr>
                <w:rFonts w:hint="eastAsia"/>
                <w:kern w:val="0"/>
                <w:sz w:val="24"/>
                <w:szCs w:val="24"/>
              </w:rPr>
              <w:t>）光幕功能正常，</w:t>
            </w:r>
            <w:r>
              <w:rPr>
                <w:rFonts w:hint="eastAsia"/>
                <w:kern w:val="0"/>
                <w:sz w:val="24"/>
                <w:szCs w:val="24"/>
              </w:rPr>
              <w:t>8</w:t>
            </w:r>
            <w:r>
              <w:rPr>
                <w:rFonts w:hint="eastAsia"/>
                <w:kern w:val="0"/>
                <w:sz w:val="24"/>
                <w:szCs w:val="24"/>
              </w:rPr>
              <w:t>）超载保护装置功能正常</w:t>
            </w:r>
          </w:p>
        </w:tc>
        <w:tc>
          <w:tcPr>
            <w:tcW w:w="553" w:type="dxa"/>
            <w:tcBorders>
              <w:top w:val="single" w:sz="4" w:space="0" w:color="auto"/>
              <w:left w:val="nil"/>
              <w:bottom w:val="single" w:sz="4" w:space="0" w:color="auto"/>
              <w:right w:val="single" w:sz="4" w:space="0" w:color="auto"/>
            </w:tcBorders>
            <w:vAlign w:val="center"/>
          </w:tcPr>
          <w:p w14:paraId="46CD8062" w14:textId="77777777" w:rsidR="007209DB" w:rsidRDefault="00F66667">
            <w:pPr>
              <w:jc w:val="center"/>
              <w:rPr>
                <w:b/>
                <w:bCs/>
                <w:sz w:val="24"/>
                <w:szCs w:val="24"/>
              </w:rPr>
            </w:pPr>
            <w:r>
              <w:rPr>
                <w:rFonts w:hint="eastAsia"/>
                <w:b/>
                <w:bCs/>
                <w:sz w:val="24"/>
                <w:szCs w:val="24"/>
              </w:rPr>
              <w:t>8</w:t>
            </w:r>
          </w:p>
        </w:tc>
        <w:tc>
          <w:tcPr>
            <w:tcW w:w="2492" w:type="dxa"/>
            <w:tcBorders>
              <w:top w:val="single" w:sz="4" w:space="0" w:color="auto"/>
              <w:left w:val="nil"/>
              <w:bottom w:val="single" w:sz="4" w:space="0" w:color="auto"/>
              <w:right w:val="single" w:sz="4" w:space="0" w:color="auto"/>
            </w:tcBorders>
            <w:vAlign w:val="center"/>
          </w:tcPr>
          <w:p w14:paraId="54C30ED6" w14:textId="77777777" w:rsidR="007209DB" w:rsidRDefault="00F66667">
            <w:pPr>
              <w:rPr>
                <w:sz w:val="24"/>
                <w:szCs w:val="24"/>
              </w:rPr>
            </w:pPr>
            <w:r>
              <w:rPr>
                <w:rFonts w:hint="eastAsia"/>
                <w:sz w:val="24"/>
                <w:szCs w:val="24"/>
              </w:rPr>
              <w:t>随机抽查，每项扣</w:t>
            </w:r>
            <w:r>
              <w:rPr>
                <w:rFonts w:hint="eastAsia"/>
                <w:sz w:val="24"/>
                <w:szCs w:val="24"/>
              </w:rPr>
              <w:t>1</w:t>
            </w:r>
            <w:r>
              <w:rPr>
                <w:rFonts w:hint="eastAsia"/>
                <w:sz w:val="24"/>
                <w:szCs w:val="24"/>
              </w:rPr>
              <w:t>分，扣完为止</w:t>
            </w:r>
          </w:p>
        </w:tc>
        <w:tc>
          <w:tcPr>
            <w:tcW w:w="655" w:type="dxa"/>
            <w:tcBorders>
              <w:top w:val="single" w:sz="4" w:space="0" w:color="auto"/>
              <w:left w:val="nil"/>
              <w:bottom w:val="single" w:sz="4" w:space="0" w:color="auto"/>
              <w:right w:val="single" w:sz="4" w:space="0" w:color="auto"/>
            </w:tcBorders>
          </w:tcPr>
          <w:p w14:paraId="5A1CFC69" w14:textId="77777777" w:rsidR="007209DB" w:rsidRDefault="007209DB">
            <w:pPr>
              <w:rPr>
                <w:b/>
                <w:bCs/>
                <w:sz w:val="24"/>
                <w:szCs w:val="24"/>
              </w:rPr>
            </w:pPr>
          </w:p>
        </w:tc>
        <w:tc>
          <w:tcPr>
            <w:tcW w:w="971" w:type="dxa"/>
            <w:tcBorders>
              <w:top w:val="single" w:sz="4" w:space="0" w:color="auto"/>
              <w:left w:val="nil"/>
              <w:bottom w:val="single" w:sz="4" w:space="0" w:color="auto"/>
              <w:right w:val="single" w:sz="4" w:space="0" w:color="auto"/>
            </w:tcBorders>
          </w:tcPr>
          <w:p w14:paraId="250C2BBA" w14:textId="77777777" w:rsidR="007209DB" w:rsidRDefault="007209DB">
            <w:pPr>
              <w:rPr>
                <w:b/>
                <w:bCs/>
                <w:sz w:val="24"/>
                <w:szCs w:val="24"/>
              </w:rPr>
            </w:pPr>
          </w:p>
        </w:tc>
      </w:tr>
      <w:tr w:rsidR="007209DB" w14:paraId="1A618B29"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vAlign w:val="center"/>
          </w:tcPr>
          <w:p w14:paraId="28380D85" w14:textId="77777777" w:rsidR="007209DB" w:rsidRDefault="00F66667">
            <w:pPr>
              <w:widowControl/>
              <w:textAlignment w:val="center"/>
              <w:rPr>
                <w:sz w:val="24"/>
                <w:szCs w:val="24"/>
              </w:rPr>
            </w:pPr>
            <w:r>
              <w:rPr>
                <w:rFonts w:hint="eastAsia"/>
                <w:kern w:val="0"/>
                <w:sz w:val="24"/>
                <w:szCs w:val="24"/>
              </w:rPr>
              <w:t>电梯底坑：</w:t>
            </w:r>
            <w:r>
              <w:rPr>
                <w:rFonts w:hint="eastAsia"/>
                <w:kern w:val="0"/>
                <w:sz w:val="24"/>
                <w:szCs w:val="24"/>
              </w:rPr>
              <w:t>1)</w:t>
            </w:r>
            <w:r>
              <w:rPr>
                <w:rFonts w:hint="eastAsia"/>
                <w:kern w:val="0"/>
                <w:sz w:val="24"/>
                <w:szCs w:val="24"/>
              </w:rPr>
              <w:t>底坑环境清洁，无垃圾，无积水。</w:t>
            </w:r>
            <w:r>
              <w:rPr>
                <w:rFonts w:hint="eastAsia"/>
                <w:kern w:val="0"/>
                <w:sz w:val="24"/>
                <w:szCs w:val="24"/>
              </w:rPr>
              <w:t>2</w:t>
            </w:r>
            <w:r>
              <w:rPr>
                <w:rFonts w:hint="eastAsia"/>
                <w:kern w:val="0"/>
                <w:sz w:val="24"/>
                <w:szCs w:val="24"/>
              </w:rPr>
              <w:t>）底坑入口停止开关应有中文标识，功能正常。</w:t>
            </w:r>
            <w:r>
              <w:rPr>
                <w:rFonts w:hint="eastAsia"/>
                <w:kern w:val="0"/>
                <w:sz w:val="24"/>
                <w:szCs w:val="24"/>
              </w:rPr>
              <w:t>3)</w:t>
            </w:r>
            <w:r>
              <w:rPr>
                <w:rFonts w:hint="eastAsia"/>
                <w:kern w:val="0"/>
                <w:sz w:val="24"/>
                <w:szCs w:val="24"/>
              </w:rPr>
              <w:t>底坑配件，电气开关功能可靠</w:t>
            </w:r>
            <w:r>
              <w:rPr>
                <w:rFonts w:hint="eastAsia"/>
                <w:kern w:val="0"/>
                <w:sz w:val="24"/>
                <w:szCs w:val="24"/>
              </w:rPr>
              <w:t>,4</w:t>
            </w:r>
            <w:r>
              <w:rPr>
                <w:rFonts w:hint="eastAsia"/>
                <w:kern w:val="0"/>
                <w:sz w:val="24"/>
                <w:szCs w:val="24"/>
              </w:rPr>
              <w:t>）补偿链（绳）防跳装置无损坏，</w:t>
            </w:r>
            <w:r>
              <w:rPr>
                <w:rFonts w:hint="eastAsia"/>
                <w:kern w:val="0"/>
                <w:sz w:val="24"/>
                <w:szCs w:val="24"/>
              </w:rPr>
              <w:t>5</w:t>
            </w:r>
            <w:r>
              <w:rPr>
                <w:rFonts w:hint="eastAsia"/>
                <w:kern w:val="0"/>
                <w:sz w:val="24"/>
                <w:szCs w:val="24"/>
              </w:rPr>
              <w:t>）缓冲器距离符合国标要求</w:t>
            </w:r>
            <w:r>
              <w:rPr>
                <w:kern w:val="0"/>
                <w:sz w:val="24"/>
                <w:szCs w:val="24"/>
              </w:rPr>
              <w:t>.</w:t>
            </w:r>
          </w:p>
        </w:tc>
        <w:tc>
          <w:tcPr>
            <w:tcW w:w="553" w:type="dxa"/>
            <w:tcBorders>
              <w:top w:val="single" w:sz="4" w:space="0" w:color="auto"/>
              <w:left w:val="nil"/>
              <w:bottom w:val="single" w:sz="4" w:space="0" w:color="auto"/>
              <w:right w:val="single" w:sz="4" w:space="0" w:color="auto"/>
            </w:tcBorders>
            <w:vAlign w:val="center"/>
          </w:tcPr>
          <w:p w14:paraId="096B7FE3" w14:textId="77777777" w:rsidR="007209DB" w:rsidRDefault="00F66667">
            <w:pPr>
              <w:jc w:val="center"/>
              <w:rPr>
                <w:b/>
                <w:bCs/>
                <w:sz w:val="24"/>
                <w:szCs w:val="24"/>
              </w:rPr>
            </w:pPr>
            <w:r>
              <w:rPr>
                <w:rFonts w:hint="eastAsia"/>
                <w:b/>
                <w:bCs/>
                <w:sz w:val="24"/>
                <w:szCs w:val="24"/>
              </w:rPr>
              <w:t>5</w:t>
            </w:r>
          </w:p>
        </w:tc>
        <w:tc>
          <w:tcPr>
            <w:tcW w:w="2492" w:type="dxa"/>
            <w:tcBorders>
              <w:top w:val="single" w:sz="4" w:space="0" w:color="auto"/>
              <w:left w:val="nil"/>
              <w:bottom w:val="single" w:sz="4" w:space="0" w:color="auto"/>
              <w:right w:val="single" w:sz="4" w:space="0" w:color="auto"/>
            </w:tcBorders>
            <w:vAlign w:val="center"/>
          </w:tcPr>
          <w:p w14:paraId="7C15CF66" w14:textId="77777777" w:rsidR="007209DB" w:rsidRDefault="00F66667">
            <w:pPr>
              <w:rPr>
                <w:sz w:val="24"/>
                <w:szCs w:val="24"/>
              </w:rPr>
            </w:pPr>
            <w:r>
              <w:rPr>
                <w:rFonts w:hint="eastAsia"/>
                <w:sz w:val="24"/>
                <w:szCs w:val="24"/>
              </w:rPr>
              <w:t>随机抽查，每项扣</w:t>
            </w:r>
            <w:r>
              <w:rPr>
                <w:rFonts w:hint="eastAsia"/>
                <w:sz w:val="24"/>
                <w:szCs w:val="24"/>
              </w:rPr>
              <w:t>1</w:t>
            </w:r>
            <w:r>
              <w:rPr>
                <w:rFonts w:hint="eastAsia"/>
                <w:sz w:val="24"/>
                <w:szCs w:val="24"/>
              </w:rPr>
              <w:t>分，扣完为止</w:t>
            </w:r>
          </w:p>
        </w:tc>
        <w:tc>
          <w:tcPr>
            <w:tcW w:w="655" w:type="dxa"/>
            <w:tcBorders>
              <w:top w:val="single" w:sz="4" w:space="0" w:color="auto"/>
              <w:left w:val="nil"/>
              <w:bottom w:val="single" w:sz="4" w:space="0" w:color="auto"/>
              <w:right w:val="single" w:sz="4" w:space="0" w:color="auto"/>
            </w:tcBorders>
          </w:tcPr>
          <w:p w14:paraId="6BC27523" w14:textId="77777777" w:rsidR="007209DB" w:rsidRDefault="007209DB">
            <w:pPr>
              <w:rPr>
                <w:b/>
                <w:bCs/>
                <w:sz w:val="24"/>
                <w:szCs w:val="24"/>
              </w:rPr>
            </w:pPr>
          </w:p>
        </w:tc>
        <w:tc>
          <w:tcPr>
            <w:tcW w:w="971" w:type="dxa"/>
            <w:tcBorders>
              <w:top w:val="single" w:sz="4" w:space="0" w:color="auto"/>
              <w:left w:val="nil"/>
              <w:bottom w:val="single" w:sz="4" w:space="0" w:color="auto"/>
              <w:right w:val="single" w:sz="4" w:space="0" w:color="auto"/>
            </w:tcBorders>
          </w:tcPr>
          <w:p w14:paraId="1E14ADF0" w14:textId="77777777" w:rsidR="007209DB" w:rsidRDefault="007209DB">
            <w:pPr>
              <w:rPr>
                <w:b/>
                <w:bCs/>
                <w:sz w:val="24"/>
                <w:szCs w:val="24"/>
              </w:rPr>
            </w:pPr>
          </w:p>
        </w:tc>
      </w:tr>
      <w:tr w:rsidR="007209DB" w14:paraId="6DC0134A"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vAlign w:val="center"/>
          </w:tcPr>
          <w:p w14:paraId="2B245580" w14:textId="77777777" w:rsidR="007209DB" w:rsidRDefault="00F66667">
            <w:pPr>
              <w:widowControl/>
              <w:textAlignment w:val="center"/>
              <w:rPr>
                <w:sz w:val="24"/>
                <w:szCs w:val="24"/>
              </w:rPr>
            </w:pPr>
            <w:r>
              <w:rPr>
                <w:rFonts w:hint="eastAsia"/>
                <w:kern w:val="0"/>
                <w:sz w:val="24"/>
                <w:szCs w:val="24"/>
              </w:rPr>
              <w:t>每台电梯月故障率控制在</w:t>
            </w:r>
            <w:r>
              <w:rPr>
                <w:rFonts w:hint="eastAsia"/>
                <w:kern w:val="0"/>
                <w:sz w:val="24"/>
                <w:szCs w:val="24"/>
              </w:rPr>
              <w:t>2</w:t>
            </w:r>
            <w:r>
              <w:rPr>
                <w:rFonts w:hint="eastAsia"/>
                <w:kern w:val="0"/>
                <w:sz w:val="24"/>
                <w:szCs w:val="24"/>
              </w:rPr>
              <w:t>次以下</w:t>
            </w:r>
          </w:p>
        </w:tc>
        <w:tc>
          <w:tcPr>
            <w:tcW w:w="553" w:type="dxa"/>
            <w:tcBorders>
              <w:top w:val="single" w:sz="4" w:space="0" w:color="auto"/>
              <w:left w:val="nil"/>
              <w:bottom w:val="single" w:sz="4" w:space="0" w:color="auto"/>
              <w:right w:val="single" w:sz="4" w:space="0" w:color="auto"/>
            </w:tcBorders>
            <w:vAlign w:val="center"/>
          </w:tcPr>
          <w:p w14:paraId="2BF0CC6B" w14:textId="77777777" w:rsidR="007209DB" w:rsidRDefault="00F66667">
            <w:pPr>
              <w:jc w:val="center"/>
              <w:rPr>
                <w:b/>
                <w:bCs/>
                <w:sz w:val="24"/>
                <w:szCs w:val="24"/>
              </w:rPr>
            </w:pPr>
            <w:r>
              <w:rPr>
                <w:rFonts w:hint="eastAsia"/>
                <w:b/>
                <w:bCs/>
                <w:sz w:val="24"/>
                <w:szCs w:val="24"/>
              </w:rPr>
              <w:t>2</w:t>
            </w:r>
          </w:p>
        </w:tc>
        <w:tc>
          <w:tcPr>
            <w:tcW w:w="2492" w:type="dxa"/>
            <w:tcBorders>
              <w:top w:val="single" w:sz="4" w:space="0" w:color="auto"/>
              <w:left w:val="nil"/>
              <w:bottom w:val="single" w:sz="4" w:space="0" w:color="auto"/>
              <w:right w:val="single" w:sz="4" w:space="0" w:color="auto"/>
            </w:tcBorders>
            <w:vAlign w:val="center"/>
          </w:tcPr>
          <w:p w14:paraId="4FDEF232" w14:textId="77777777" w:rsidR="007209DB" w:rsidRDefault="00F66667">
            <w:pPr>
              <w:widowControl/>
              <w:textAlignment w:val="center"/>
              <w:rPr>
                <w:sz w:val="24"/>
                <w:szCs w:val="24"/>
              </w:rPr>
            </w:pPr>
            <w:r>
              <w:rPr>
                <w:rFonts w:hint="eastAsia"/>
                <w:kern w:val="0"/>
                <w:sz w:val="24"/>
                <w:szCs w:val="24"/>
              </w:rPr>
              <w:t>超出一次扣</w:t>
            </w:r>
            <w:r>
              <w:rPr>
                <w:rFonts w:hint="eastAsia"/>
                <w:kern w:val="0"/>
                <w:sz w:val="24"/>
                <w:szCs w:val="24"/>
              </w:rPr>
              <w:t>1</w:t>
            </w:r>
            <w:r>
              <w:rPr>
                <w:rFonts w:hint="eastAsia"/>
                <w:kern w:val="0"/>
                <w:sz w:val="24"/>
                <w:szCs w:val="24"/>
              </w:rPr>
              <w:t>分，扣完为止。</w:t>
            </w:r>
          </w:p>
        </w:tc>
        <w:tc>
          <w:tcPr>
            <w:tcW w:w="655" w:type="dxa"/>
            <w:tcBorders>
              <w:top w:val="single" w:sz="4" w:space="0" w:color="auto"/>
              <w:left w:val="nil"/>
              <w:bottom w:val="single" w:sz="4" w:space="0" w:color="auto"/>
              <w:right w:val="single" w:sz="4" w:space="0" w:color="auto"/>
            </w:tcBorders>
          </w:tcPr>
          <w:p w14:paraId="36FE5363" w14:textId="77777777" w:rsidR="007209DB" w:rsidRDefault="007209DB">
            <w:pPr>
              <w:rPr>
                <w:b/>
                <w:bCs/>
                <w:sz w:val="24"/>
                <w:szCs w:val="24"/>
              </w:rPr>
            </w:pPr>
          </w:p>
        </w:tc>
        <w:tc>
          <w:tcPr>
            <w:tcW w:w="971" w:type="dxa"/>
            <w:tcBorders>
              <w:top w:val="single" w:sz="4" w:space="0" w:color="auto"/>
              <w:left w:val="nil"/>
              <w:bottom w:val="single" w:sz="4" w:space="0" w:color="auto"/>
              <w:right w:val="single" w:sz="4" w:space="0" w:color="auto"/>
            </w:tcBorders>
          </w:tcPr>
          <w:p w14:paraId="55D1D408" w14:textId="77777777" w:rsidR="007209DB" w:rsidRDefault="007209DB">
            <w:pPr>
              <w:rPr>
                <w:b/>
                <w:bCs/>
                <w:sz w:val="24"/>
                <w:szCs w:val="24"/>
              </w:rPr>
            </w:pPr>
          </w:p>
        </w:tc>
      </w:tr>
      <w:tr w:rsidR="007209DB" w14:paraId="3478B05A"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vAlign w:val="center"/>
          </w:tcPr>
          <w:p w14:paraId="7CB0FCA8" w14:textId="77777777" w:rsidR="007209DB" w:rsidRDefault="00F66667">
            <w:pPr>
              <w:widowControl/>
              <w:textAlignment w:val="center"/>
              <w:rPr>
                <w:sz w:val="24"/>
                <w:szCs w:val="24"/>
              </w:rPr>
            </w:pPr>
            <w:r>
              <w:rPr>
                <w:rFonts w:hint="eastAsia"/>
                <w:kern w:val="0"/>
                <w:sz w:val="24"/>
                <w:szCs w:val="24"/>
              </w:rPr>
              <w:t>处理投诉时要及时有效，处理结果必须以书面报告回甲方</w:t>
            </w:r>
          </w:p>
        </w:tc>
        <w:tc>
          <w:tcPr>
            <w:tcW w:w="553" w:type="dxa"/>
            <w:tcBorders>
              <w:top w:val="single" w:sz="4" w:space="0" w:color="auto"/>
              <w:left w:val="nil"/>
              <w:bottom w:val="single" w:sz="4" w:space="0" w:color="auto"/>
              <w:right w:val="single" w:sz="4" w:space="0" w:color="auto"/>
            </w:tcBorders>
            <w:vAlign w:val="center"/>
          </w:tcPr>
          <w:p w14:paraId="2CD9C61F" w14:textId="77777777" w:rsidR="007209DB" w:rsidRDefault="00F66667">
            <w:pPr>
              <w:jc w:val="center"/>
              <w:rPr>
                <w:b/>
                <w:bCs/>
                <w:sz w:val="24"/>
                <w:szCs w:val="24"/>
              </w:rPr>
            </w:pPr>
            <w:r>
              <w:rPr>
                <w:rFonts w:hint="eastAsia"/>
                <w:b/>
                <w:bCs/>
                <w:sz w:val="24"/>
                <w:szCs w:val="24"/>
              </w:rPr>
              <w:t>2</w:t>
            </w:r>
          </w:p>
        </w:tc>
        <w:tc>
          <w:tcPr>
            <w:tcW w:w="2492" w:type="dxa"/>
            <w:tcBorders>
              <w:top w:val="single" w:sz="4" w:space="0" w:color="auto"/>
              <w:left w:val="nil"/>
              <w:bottom w:val="single" w:sz="4" w:space="0" w:color="auto"/>
              <w:right w:val="single" w:sz="4" w:space="0" w:color="auto"/>
            </w:tcBorders>
            <w:vAlign w:val="center"/>
          </w:tcPr>
          <w:p w14:paraId="39926E4D" w14:textId="77777777" w:rsidR="007209DB" w:rsidRDefault="00F66667">
            <w:pPr>
              <w:widowControl/>
              <w:textAlignment w:val="center"/>
              <w:rPr>
                <w:sz w:val="24"/>
                <w:szCs w:val="24"/>
              </w:rPr>
            </w:pPr>
            <w:r>
              <w:rPr>
                <w:rFonts w:hint="eastAsia"/>
                <w:kern w:val="0"/>
                <w:sz w:val="24"/>
                <w:szCs w:val="24"/>
              </w:rPr>
              <w:t>有效举报、投诉，每</w:t>
            </w:r>
            <w:r>
              <w:rPr>
                <w:rFonts w:hint="eastAsia"/>
                <w:kern w:val="0"/>
                <w:sz w:val="24"/>
                <w:szCs w:val="24"/>
              </w:rPr>
              <w:t>1</w:t>
            </w:r>
            <w:r>
              <w:rPr>
                <w:rFonts w:hint="eastAsia"/>
                <w:kern w:val="0"/>
                <w:sz w:val="24"/>
                <w:szCs w:val="24"/>
              </w:rPr>
              <w:t>件扣</w:t>
            </w:r>
            <w:r>
              <w:rPr>
                <w:rFonts w:hint="eastAsia"/>
                <w:kern w:val="0"/>
                <w:sz w:val="24"/>
                <w:szCs w:val="24"/>
              </w:rPr>
              <w:t>1</w:t>
            </w:r>
            <w:r>
              <w:rPr>
                <w:rFonts w:hint="eastAsia"/>
                <w:kern w:val="0"/>
                <w:sz w:val="24"/>
                <w:szCs w:val="24"/>
              </w:rPr>
              <w:t>分，扣完为止。</w:t>
            </w:r>
          </w:p>
        </w:tc>
        <w:tc>
          <w:tcPr>
            <w:tcW w:w="655" w:type="dxa"/>
            <w:tcBorders>
              <w:top w:val="single" w:sz="4" w:space="0" w:color="auto"/>
              <w:left w:val="nil"/>
              <w:bottom w:val="single" w:sz="4" w:space="0" w:color="auto"/>
              <w:right w:val="single" w:sz="4" w:space="0" w:color="auto"/>
            </w:tcBorders>
          </w:tcPr>
          <w:p w14:paraId="419E4E0C" w14:textId="77777777" w:rsidR="007209DB" w:rsidRDefault="007209DB">
            <w:pPr>
              <w:rPr>
                <w:b/>
                <w:bCs/>
                <w:sz w:val="24"/>
                <w:szCs w:val="24"/>
              </w:rPr>
            </w:pPr>
          </w:p>
        </w:tc>
        <w:tc>
          <w:tcPr>
            <w:tcW w:w="971" w:type="dxa"/>
            <w:tcBorders>
              <w:top w:val="single" w:sz="4" w:space="0" w:color="auto"/>
              <w:left w:val="nil"/>
              <w:bottom w:val="single" w:sz="4" w:space="0" w:color="auto"/>
              <w:right w:val="single" w:sz="4" w:space="0" w:color="auto"/>
            </w:tcBorders>
          </w:tcPr>
          <w:p w14:paraId="71250689" w14:textId="77777777" w:rsidR="007209DB" w:rsidRDefault="007209DB">
            <w:pPr>
              <w:rPr>
                <w:b/>
                <w:bCs/>
                <w:sz w:val="24"/>
                <w:szCs w:val="24"/>
              </w:rPr>
            </w:pPr>
          </w:p>
        </w:tc>
      </w:tr>
      <w:tr w:rsidR="007209DB" w14:paraId="35063BDF"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vAlign w:val="center"/>
          </w:tcPr>
          <w:p w14:paraId="15124CD5" w14:textId="77777777" w:rsidR="007209DB" w:rsidRDefault="00F66667">
            <w:pPr>
              <w:widowControl/>
              <w:textAlignment w:val="center"/>
              <w:rPr>
                <w:sz w:val="24"/>
                <w:szCs w:val="24"/>
              </w:rPr>
            </w:pPr>
            <w:r>
              <w:rPr>
                <w:rFonts w:hint="eastAsia"/>
                <w:kern w:val="0"/>
                <w:sz w:val="24"/>
                <w:szCs w:val="24"/>
              </w:rPr>
              <w:t>纠纷处理时尽量满足业主、客户的合理要求，做好安抚工作，及时沟通交流，让业主、客户满意。</w:t>
            </w:r>
          </w:p>
        </w:tc>
        <w:tc>
          <w:tcPr>
            <w:tcW w:w="553" w:type="dxa"/>
            <w:tcBorders>
              <w:top w:val="single" w:sz="4" w:space="0" w:color="auto"/>
              <w:left w:val="nil"/>
              <w:bottom w:val="single" w:sz="4" w:space="0" w:color="auto"/>
              <w:right w:val="single" w:sz="4" w:space="0" w:color="auto"/>
            </w:tcBorders>
            <w:vAlign w:val="center"/>
          </w:tcPr>
          <w:p w14:paraId="7A1A3C93" w14:textId="77777777" w:rsidR="007209DB" w:rsidRDefault="00F66667">
            <w:pPr>
              <w:jc w:val="center"/>
              <w:rPr>
                <w:b/>
                <w:bCs/>
                <w:sz w:val="24"/>
                <w:szCs w:val="24"/>
              </w:rPr>
            </w:pPr>
            <w:r>
              <w:rPr>
                <w:rFonts w:hint="eastAsia"/>
                <w:b/>
                <w:bCs/>
                <w:sz w:val="24"/>
                <w:szCs w:val="24"/>
              </w:rPr>
              <w:t>2</w:t>
            </w:r>
          </w:p>
        </w:tc>
        <w:tc>
          <w:tcPr>
            <w:tcW w:w="2492" w:type="dxa"/>
            <w:tcBorders>
              <w:top w:val="single" w:sz="4" w:space="0" w:color="auto"/>
              <w:left w:val="nil"/>
              <w:bottom w:val="single" w:sz="4" w:space="0" w:color="auto"/>
              <w:right w:val="single" w:sz="4" w:space="0" w:color="auto"/>
            </w:tcBorders>
            <w:vAlign w:val="center"/>
          </w:tcPr>
          <w:p w14:paraId="5B92D241" w14:textId="77777777" w:rsidR="007209DB" w:rsidRDefault="00F66667">
            <w:pPr>
              <w:widowControl/>
              <w:textAlignment w:val="center"/>
              <w:rPr>
                <w:sz w:val="24"/>
                <w:szCs w:val="24"/>
              </w:rPr>
            </w:pPr>
            <w:r>
              <w:rPr>
                <w:rFonts w:hint="eastAsia"/>
                <w:kern w:val="0"/>
                <w:sz w:val="24"/>
                <w:szCs w:val="24"/>
              </w:rPr>
              <w:t>每起纠纷扣</w:t>
            </w:r>
            <w:r>
              <w:rPr>
                <w:rFonts w:hint="eastAsia"/>
                <w:kern w:val="0"/>
                <w:sz w:val="24"/>
                <w:szCs w:val="24"/>
              </w:rPr>
              <w:t>2</w:t>
            </w:r>
            <w:r>
              <w:rPr>
                <w:rFonts w:hint="eastAsia"/>
                <w:kern w:val="0"/>
                <w:sz w:val="24"/>
                <w:szCs w:val="24"/>
              </w:rPr>
              <w:t>分。</w:t>
            </w:r>
          </w:p>
        </w:tc>
        <w:tc>
          <w:tcPr>
            <w:tcW w:w="655" w:type="dxa"/>
            <w:tcBorders>
              <w:top w:val="single" w:sz="4" w:space="0" w:color="auto"/>
              <w:left w:val="nil"/>
              <w:bottom w:val="single" w:sz="4" w:space="0" w:color="auto"/>
              <w:right w:val="single" w:sz="4" w:space="0" w:color="auto"/>
            </w:tcBorders>
          </w:tcPr>
          <w:p w14:paraId="2A98F563" w14:textId="77777777" w:rsidR="007209DB" w:rsidRDefault="007209DB">
            <w:pPr>
              <w:rPr>
                <w:b/>
                <w:bCs/>
                <w:sz w:val="24"/>
                <w:szCs w:val="24"/>
              </w:rPr>
            </w:pPr>
          </w:p>
        </w:tc>
        <w:tc>
          <w:tcPr>
            <w:tcW w:w="971" w:type="dxa"/>
            <w:tcBorders>
              <w:top w:val="single" w:sz="4" w:space="0" w:color="auto"/>
              <w:left w:val="nil"/>
              <w:bottom w:val="single" w:sz="4" w:space="0" w:color="auto"/>
              <w:right w:val="single" w:sz="4" w:space="0" w:color="auto"/>
            </w:tcBorders>
          </w:tcPr>
          <w:p w14:paraId="490A8E69" w14:textId="77777777" w:rsidR="007209DB" w:rsidRDefault="007209DB">
            <w:pPr>
              <w:rPr>
                <w:b/>
                <w:bCs/>
                <w:sz w:val="24"/>
                <w:szCs w:val="24"/>
              </w:rPr>
            </w:pPr>
          </w:p>
        </w:tc>
      </w:tr>
      <w:tr w:rsidR="007209DB" w14:paraId="74481478"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vAlign w:val="center"/>
          </w:tcPr>
          <w:p w14:paraId="4B3398CD" w14:textId="77777777" w:rsidR="007209DB" w:rsidRDefault="00F66667">
            <w:pPr>
              <w:rPr>
                <w:sz w:val="24"/>
                <w:szCs w:val="24"/>
              </w:rPr>
            </w:pPr>
            <w:r>
              <w:rPr>
                <w:rFonts w:hint="eastAsia"/>
                <w:sz w:val="24"/>
                <w:szCs w:val="24"/>
              </w:rPr>
              <w:t>应按照《乘客电梯、载货电梯日常维护保养项目（内容）和要求》进行电梯的半月、季度、半年、年度维保工作</w:t>
            </w:r>
          </w:p>
        </w:tc>
        <w:tc>
          <w:tcPr>
            <w:tcW w:w="553" w:type="dxa"/>
            <w:tcBorders>
              <w:top w:val="single" w:sz="4" w:space="0" w:color="auto"/>
              <w:left w:val="nil"/>
              <w:bottom w:val="single" w:sz="4" w:space="0" w:color="auto"/>
              <w:right w:val="single" w:sz="4" w:space="0" w:color="auto"/>
            </w:tcBorders>
            <w:vAlign w:val="center"/>
          </w:tcPr>
          <w:p w14:paraId="1579D28F" w14:textId="77777777" w:rsidR="007209DB" w:rsidRDefault="00F66667">
            <w:pPr>
              <w:jc w:val="center"/>
              <w:rPr>
                <w:b/>
                <w:bCs/>
                <w:sz w:val="24"/>
                <w:szCs w:val="24"/>
              </w:rPr>
            </w:pPr>
            <w:r>
              <w:rPr>
                <w:rFonts w:hint="eastAsia"/>
                <w:b/>
                <w:bCs/>
                <w:sz w:val="24"/>
                <w:szCs w:val="24"/>
              </w:rPr>
              <w:t>8</w:t>
            </w:r>
          </w:p>
        </w:tc>
        <w:tc>
          <w:tcPr>
            <w:tcW w:w="2492" w:type="dxa"/>
            <w:tcBorders>
              <w:top w:val="single" w:sz="4" w:space="0" w:color="auto"/>
              <w:left w:val="nil"/>
              <w:bottom w:val="single" w:sz="4" w:space="0" w:color="auto"/>
              <w:right w:val="single" w:sz="4" w:space="0" w:color="auto"/>
            </w:tcBorders>
            <w:vAlign w:val="center"/>
          </w:tcPr>
          <w:p w14:paraId="7D8F6281" w14:textId="77777777" w:rsidR="007209DB" w:rsidRDefault="00F66667">
            <w:pPr>
              <w:rPr>
                <w:b/>
                <w:bCs/>
                <w:sz w:val="24"/>
                <w:szCs w:val="24"/>
              </w:rPr>
            </w:pPr>
            <w:r>
              <w:rPr>
                <w:rFonts w:hint="eastAsia"/>
                <w:sz w:val="24"/>
                <w:szCs w:val="24"/>
              </w:rPr>
              <w:t>有一次未按规定时间和要求进行维保的扣</w:t>
            </w:r>
            <w:r>
              <w:rPr>
                <w:rFonts w:hint="eastAsia"/>
                <w:sz w:val="24"/>
                <w:szCs w:val="24"/>
              </w:rPr>
              <w:t>2</w:t>
            </w:r>
            <w:r>
              <w:rPr>
                <w:rFonts w:hint="eastAsia"/>
                <w:sz w:val="24"/>
                <w:szCs w:val="24"/>
              </w:rPr>
              <w:t>分，扣完为止，每缺</w:t>
            </w:r>
            <w:r>
              <w:rPr>
                <w:rFonts w:hint="eastAsia"/>
                <w:sz w:val="24"/>
                <w:szCs w:val="24"/>
              </w:rPr>
              <w:lastRenderedPageBreak/>
              <w:t>一次维保记录的扣</w:t>
            </w:r>
            <w:r>
              <w:rPr>
                <w:rFonts w:hint="eastAsia"/>
                <w:sz w:val="24"/>
                <w:szCs w:val="24"/>
              </w:rPr>
              <w:t>2</w:t>
            </w:r>
            <w:r>
              <w:rPr>
                <w:rFonts w:hint="eastAsia"/>
                <w:sz w:val="24"/>
                <w:szCs w:val="24"/>
              </w:rPr>
              <w:t>分，扣完为止</w:t>
            </w:r>
          </w:p>
        </w:tc>
        <w:tc>
          <w:tcPr>
            <w:tcW w:w="655" w:type="dxa"/>
            <w:tcBorders>
              <w:top w:val="single" w:sz="4" w:space="0" w:color="auto"/>
              <w:left w:val="nil"/>
              <w:bottom w:val="single" w:sz="4" w:space="0" w:color="auto"/>
              <w:right w:val="single" w:sz="4" w:space="0" w:color="auto"/>
            </w:tcBorders>
          </w:tcPr>
          <w:p w14:paraId="00C2F5AA" w14:textId="77777777" w:rsidR="007209DB" w:rsidRDefault="007209DB">
            <w:pPr>
              <w:rPr>
                <w:b/>
                <w:bCs/>
                <w:sz w:val="24"/>
                <w:szCs w:val="24"/>
              </w:rPr>
            </w:pPr>
          </w:p>
        </w:tc>
        <w:tc>
          <w:tcPr>
            <w:tcW w:w="971" w:type="dxa"/>
            <w:tcBorders>
              <w:top w:val="single" w:sz="4" w:space="0" w:color="auto"/>
              <w:left w:val="nil"/>
              <w:bottom w:val="single" w:sz="4" w:space="0" w:color="auto"/>
              <w:right w:val="single" w:sz="4" w:space="0" w:color="auto"/>
            </w:tcBorders>
          </w:tcPr>
          <w:p w14:paraId="5257258B" w14:textId="77777777" w:rsidR="007209DB" w:rsidRDefault="007209DB">
            <w:pPr>
              <w:rPr>
                <w:b/>
                <w:bCs/>
                <w:sz w:val="24"/>
                <w:szCs w:val="24"/>
              </w:rPr>
            </w:pPr>
          </w:p>
        </w:tc>
      </w:tr>
      <w:tr w:rsidR="007209DB" w14:paraId="4BE8691B"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vAlign w:val="center"/>
          </w:tcPr>
          <w:p w14:paraId="0C463622" w14:textId="77777777" w:rsidR="007209DB" w:rsidRDefault="00F66667">
            <w:pPr>
              <w:rPr>
                <w:kern w:val="0"/>
                <w:sz w:val="24"/>
                <w:szCs w:val="24"/>
              </w:rPr>
            </w:pPr>
            <w:r>
              <w:rPr>
                <w:rFonts w:hint="eastAsia"/>
                <w:kern w:val="0"/>
                <w:sz w:val="24"/>
                <w:szCs w:val="24"/>
              </w:rPr>
              <w:t>电梯维保公司必须保证通过每年年检</w:t>
            </w:r>
          </w:p>
        </w:tc>
        <w:tc>
          <w:tcPr>
            <w:tcW w:w="553" w:type="dxa"/>
            <w:tcBorders>
              <w:top w:val="single" w:sz="4" w:space="0" w:color="auto"/>
              <w:left w:val="nil"/>
              <w:bottom w:val="single" w:sz="4" w:space="0" w:color="auto"/>
              <w:right w:val="single" w:sz="4" w:space="0" w:color="auto"/>
            </w:tcBorders>
            <w:vAlign w:val="center"/>
          </w:tcPr>
          <w:p w14:paraId="7C97779C" w14:textId="77777777" w:rsidR="007209DB" w:rsidRDefault="00F66667">
            <w:pPr>
              <w:jc w:val="center"/>
              <w:rPr>
                <w:b/>
                <w:bCs/>
                <w:sz w:val="24"/>
                <w:szCs w:val="24"/>
              </w:rPr>
            </w:pPr>
            <w:r>
              <w:rPr>
                <w:rFonts w:hint="eastAsia"/>
                <w:b/>
                <w:bCs/>
                <w:sz w:val="24"/>
                <w:szCs w:val="24"/>
              </w:rPr>
              <w:t>10</w:t>
            </w:r>
          </w:p>
        </w:tc>
        <w:tc>
          <w:tcPr>
            <w:tcW w:w="2492" w:type="dxa"/>
            <w:tcBorders>
              <w:top w:val="single" w:sz="4" w:space="0" w:color="auto"/>
              <w:left w:val="nil"/>
              <w:bottom w:val="single" w:sz="4" w:space="0" w:color="auto"/>
              <w:right w:val="single" w:sz="4" w:space="0" w:color="auto"/>
            </w:tcBorders>
            <w:vAlign w:val="center"/>
          </w:tcPr>
          <w:p w14:paraId="59D4A3E4" w14:textId="77777777" w:rsidR="007209DB" w:rsidRDefault="00F66667">
            <w:pPr>
              <w:rPr>
                <w:kern w:val="0"/>
                <w:sz w:val="24"/>
                <w:szCs w:val="24"/>
              </w:rPr>
            </w:pPr>
            <w:r>
              <w:rPr>
                <w:rFonts w:hint="eastAsia"/>
                <w:kern w:val="0"/>
                <w:sz w:val="24"/>
                <w:szCs w:val="24"/>
              </w:rPr>
              <w:t>如果任意一台电梯检查不合格扣</w:t>
            </w:r>
            <w:r>
              <w:rPr>
                <w:rFonts w:hint="eastAsia"/>
                <w:kern w:val="0"/>
                <w:sz w:val="24"/>
                <w:szCs w:val="24"/>
              </w:rPr>
              <w:t>10</w:t>
            </w:r>
            <w:r>
              <w:rPr>
                <w:rFonts w:hint="eastAsia"/>
                <w:kern w:val="0"/>
                <w:sz w:val="24"/>
                <w:szCs w:val="24"/>
              </w:rPr>
              <w:t>分，漏检电梯一台扣</w:t>
            </w:r>
            <w:r>
              <w:rPr>
                <w:rFonts w:hint="eastAsia"/>
                <w:kern w:val="0"/>
                <w:sz w:val="24"/>
                <w:szCs w:val="24"/>
              </w:rPr>
              <w:t>5</w:t>
            </w:r>
            <w:r>
              <w:rPr>
                <w:rFonts w:hint="eastAsia"/>
                <w:kern w:val="0"/>
                <w:sz w:val="24"/>
                <w:szCs w:val="24"/>
              </w:rPr>
              <w:t>分。</w:t>
            </w:r>
          </w:p>
        </w:tc>
        <w:tc>
          <w:tcPr>
            <w:tcW w:w="655" w:type="dxa"/>
            <w:tcBorders>
              <w:top w:val="single" w:sz="4" w:space="0" w:color="auto"/>
              <w:left w:val="nil"/>
              <w:bottom w:val="single" w:sz="4" w:space="0" w:color="auto"/>
              <w:right w:val="single" w:sz="4" w:space="0" w:color="auto"/>
            </w:tcBorders>
          </w:tcPr>
          <w:p w14:paraId="4DA0445C" w14:textId="77777777" w:rsidR="007209DB" w:rsidRDefault="007209DB">
            <w:pPr>
              <w:rPr>
                <w:b/>
                <w:bCs/>
                <w:sz w:val="24"/>
                <w:szCs w:val="24"/>
              </w:rPr>
            </w:pPr>
          </w:p>
        </w:tc>
        <w:tc>
          <w:tcPr>
            <w:tcW w:w="971" w:type="dxa"/>
            <w:tcBorders>
              <w:top w:val="single" w:sz="4" w:space="0" w:color="auto"/>
              <w:left w:val="nil"/>
              <w:bottom w:val="single" w:sz="4" w:space="0" w:color="auto"/>
              <w:right w:val="single" w:sz="4" w:space="0" w:color="auto"/>
            </w:tcBorders>
          </w:tcPr>
          <w:p w14:paraId="186B51CB" w14:textId="77777777" w:rsidR="007209DB" w:rsidRDefault="007209DB">
            <w:pPr>
              <w:rPr>
                <w:b/>
                <w:bCs/>
                <w:sz w:val="24"/>
                <w:szCs w:val="24"/>
              </w:rPr>
            </w:pPr>
          </w:p>
          <w:p w14:paraId="682DA073" w14:textId="77777777" w:rsidR="007209DB" w:rsidRDefault="007209DB">
            <w:pPr>
              <w:rPr>
                <w:b/>
                <w:bCs/>
                <w:sz w:val="24"/>
                <w:szCs w:val="24"/>
              </w:rPr>
            </w:pPr>
          </w:p>
          <w:p w14:paraId="39715576" w14:textId="77777777" w:rsidR="007209DB" w:rsidRDefault="007209DB">
            <w:pPr>
              <w:rPr>
                <w:b/>
                <w:bCs/>
                <w:sz w:val="24"/>
                <w:szCs w:val="24"/>
              </w:rPr>
            </w:pPr>
          </w:p>
        </w:tc>
      </w:tr>
      <w:tr w:rsidR="007209DB" w14:paraId="66193283" w14:textId="77777777" w:rsidTr="00451BE6">
        <w:trPr>
          <w:jc w:val="center"/>
        </w:trPr>
        <w:tc>
          <w:tcPr>
            <w:tcW w:w="4957" w:type="dxa"/>
            <w:tcBorders>
              <w:top w:val="single" w:sz="4" w:space="0" w:color="auto"/>
              <w:left w:val="single" w:sz="4" w:space="0" w:color="auto"/>
              <w:bottom w:val="single" w:sz="4" w:space="0" w:color="auto"/>
              <w:right w:val="single" w:sz="4" w:space="0" w:color="auto"/>
            </w:tcBorders>
          </w:tcPr>
          <w:p w14:paraId="2E151776" w14:textId="77777777" w:rsidR="007209DB" w:rsidRDefault="00F66667">
            <w:pPr>
              <w:rPr>
                <w:kern w:val="0"/>
                <w:sz w:val="24"/>
                <w:szCs w:val="24"/>
              </w:rPr>
            </w:pPr>
            <w:r>
              <w:rPr>
                <w:rFonts w:hint="eastAsia"/>
                <w:sz w:val="24"/>
                <w:szCs w:val="24"/>
              </w:rPr>
              <w:t>合计</w:t>
            </w:r>
          </w:p>
        </w:tc>
        <w:tc>
          <w:tcPr>
            <w:tcW w:w="4671" w:type="dxa"/>
            <w:gridSpan w:val="4"/>
            <w:tcBorders>
              <w:top w:val="single" w:sz="4" w:space="0" w:color="auto"/>
              <w:left w:val="nil"/>
              <w:bottom w:val="single" w:sz="4" w:space="0" w:color="auto"/>
              <w:right w:val="single" w:sz="4" w:space="0" w:color="auto"/>
            </w:tcBorders>
          </w:tcPr>
          <w:p w14:paraId="7A31DDDC" w14:textId="77777777" w:rsidR="007209DB" w:rsidRDefault="007209DB">
            <w:pPr>
              <w:rPr>
                <w:b/>
                <w:bCs/>
                <w:sz w:val="24"/>
                <w:szCs w:val="24"/>
              </w:rPr>
            </w:pPr>
          </w:p>
        </w:tc>
      </w:tr>
    </w:tbl>
    <w:p w14:paraId="6FB3B383" w14:textId="77777777" w:rsidR="007209DB" w:rsidRDefault="00F66667">
      <w:pPr>
        <w:widowControl/>
        <w:spacing w:line="600" w:lineRule="exact"/>
        <w:ind w:firstLineChars="250" w:firstLine="602"/>
        <w:jc w:val="left"/>
        <w:rPr>
          <w:b/>
          <w:bCs/>
          <w:kern w:val="0"/>
          <w:sz w:val="24"/>
          <w:szCs w:val="24"/>
        </w:rPr>
      </w:pPr>
      <w:r>
        <w:rPr>
          <w:rFonts w:hint="eastAsia"/>
          <w:b/>
          <w:bCs/>
          <w:kern w:val="0"/>
          <w:sz w:val="24"/>
          <w:szCs w:val="24"/>
        </w:rPr>
        <w:t>说明：</w:t>
      </w:r>
    </w:p>
    <w:p w14:paraId="5BFAA651" w14:textId="77777777" w:rsidR="007209DB" w:rsidRDefault="00F66667">
      <w:pPr>
        <w:widowControl/>
        <w:spacing w:line="600" w:lineRule="exact"/>
        <w:ind w:firstLineChars="250" w:firstLine="602"/>
        <w:jc w:val="left"/>
        <w:rPr>
          <w:b/>
          <w:bCs/>
          <w:kern w:val="0"/>
          <w:sz w:val="24"/>
          <w:szCs w:val="24"/>
        </w:rPr>
      </w:pPr>
      <w:r>
        <w:rPr>
          <w:rFonts w:hint="eastAsia"/>
          <w:b/>
          <w:bCs/>
          <w:kern w:val="0"/>
          <w:sz w:val="24"/>
          <w:szCs w:val="24"/>
        </w:rPr>
        <w:t>1.</w:t>
      </w:r>
      <w:r>
        <w:rPr>
          <w:rFonts w:hint="eastAsia"/>
          <w:b/>
          <w:bCs/>
          <w:kern w:val="0"/>
          <w:sz w:val="24"/>
          <w:szCs w:val="24"/>
        </w:rPr>
        <w:t>电梯维保质量考核表满分为</w:t>
      </w:r>
      <w:r>
        <w:rPr>
          <w:rFonts w:hint="eastAsia"/>
          <w:b/>
          <w:bCs/>
          <w:kern w:val="0"/>
          <w:sz w:val="24"/>
          <w:szCs w:val="24"/>
        </w:rPr>
        <w:t>100</w:t>
      </w:r>
      <w:r>
        <w:rPr>
          <w:rFonts w:hint="eastAsia"/>
          <w:b/>
          <w:bCs/>
          <w:kern w:val="0"/>
          <w:sz w:val="24"/>
          <w:szCs w:val="24"/>
        </w:rPr>
        <w:t>分；</w:t>
      </w:r>
    </w:p>
    <w:p w14:paraId="39CB69D6" w14:textId="77777777" w:rsidR="007209DB" w:rsidRDefault="00F66667">
      <w:pPr>
        <w:widowControl/>
        <w:spacing w:line="600" w:lineRule="exact"/>
        <w:ind w:firstLineChars="250" w:firstLine="602"/>
        <w:jc w:val="left"/>
        <w:rPr>
          <w:b/>
          <w:bCs/>
          <w:kern w:val="0"/>
          <w:sz w:val="24"/>
          <w:szCs w:val="24"/>
        </w:rPr>
      </w:pPr>
      <w:r>
        <w:rPr>
          <w:rFonts w:hint="eastAsia"/>
          <w:b/>
          <w:bCs/>
          <w:kern w:val="0"/>
          <w:sz w:val="24"/>
          <w:szCs w:val="24"/>
        </w:rPr>
        <w:t>2.</w:t>
      </w:r>
      <w:r>
        <w:rPr>
          <w:rFonts w:hint="eastAsia"/>
          <w:b/>
          <w:bCs/>
          <w:kern w:val="0"/>
          <w:sz w:val="24"/>
          <w:szCs w:val="24"/>
        </w:rPr>
        <w:t>每六个月进行一次考核；</w:t>
      </w:r>
    </w:p>
    <w:p w14:paraId="4BA80C9C" w14:textId="77777777" w:rsidR="007209DB" w:rsidRDefault="00F66667">
      <w:pPr>
        <w:widowControl/>
        <w:spacing w:line="600" w:lineRule="exact"/>
        <w:ind w:firstLineChars="250" w:firstLine="602"/>
        <w:jc w:val="left"/>
        <w:rPr>
          <w:b/>
          <w:bCs/>
          <w:kern w:val="0"/>
          <w:sz w:val="24"/>
          <w:szCs w:val="24"/>
        </w:rPr>
      </w:pPr>
      <w:r>
        <w:rPr>
          <w:rFonts w:hint="eastAsia"/>
          <w:b/>
          <w:bCs/>
          <w:kern w:val="0"/>
          <w:sz w:val="24"/>
          <w:szCs w:val="24"/>
        </w:rPr>
        <w:t>3. 100</w:t>
      </w:r>
      <w:r>
        <w:rPr>
          <w:rFonts w:hint="eastAsia"/>
          <w:b/>
          <w:bCs/>
          <w:kern w:val="0"/>
          <w:sz w:val="24"/>
          <w:szCs w:val="24"/>
        </w:rPr>
        <w:t>分以下—</w:t>
      </w:r>
      <w:r>
        <w:rPr>
          <w:rFonts w:hint="eastAsia"/>
          <w:b/>
          <w:bCs/>
          <w:kern w:val="0"/>
          <w:sz w:val="24"/>
          <w:szCs w:val="24"/>
        </w:rPr>
        <w:t xml:space="preserve"> 90</w:t>
      </w:r>
      <w:r>
        <w:rPr>
          <w:rFonts w:hint="eastAsia"/>
          <w:b/>
          <w:bCs/>
          <w:kern w:val="0"/>
          <w:sz w:val="24"/>
          <w:szCs w:val="24"/>
        </w:rPr>
        <w:t>分（含</w:t>
      </w:r>
      <w:r>
        <w:rPr>
          <w:rFonts w:hint="eastAsia"/>
          <w:b/>
          <w:bCs/>
          <w:kern w:val="0"/>
          <w:sz w:val="24"/>
          <w:szCs w:val="24"/>
        </w:rPr>
        <w:t>90</w:t>
      </w:r>
      <w:r>
        <w:rPr>
          <w:rFonts w:hint="eastAsia"/>
          <w:b/>
          <w:bCs/>
          <w:kern w:val="0"/>
          <w:sz w:val="24"/>
          <w:szCs w:val="24"/>
        </w:rPr>
        <w:t>分）为合格；</w:t>
      </w:r>
    </w:p>
    <w:p w14:paraId="08F89CA9" w14:textId="77777777" w:rsidR="007209DB" w:rsidRDefault="00F66667">
      <w:pPr>
        <w:widowControl/>
        <w:spacing w:line="600" w:lineRule="exact"/>
        <w:ind w:firstLineChars="250" w:firstLine="602"/>
        <w:jc w:val="left"/>
        <w:rPr>
          <w:b/>
          <w:bCs/>
          <w:kern w:val="0"/>
          <w:sz w:val="24"/>
          <w:szCs w:val="24"/>
        </w:rPr>
      </w:pPr>
      <w:r>
        <w:rPr>
          <w:rFonts w:hint="eastAsia"/>
          <w:b/>
          <w:bCs/>
          <w:kern w:val="0"/>
          <w:sz w:val="24"/>
          <w:szCs w:val="24"/>
        </w:rPr>
        <w:t>4.</w:t>
      </w:r>
      <w:r>
        <w:rPr>
          <w:rFonts w:hint="eastAsia"/>
          <w:b/>
          <w:bCs/>
          <w:kern w:val="0"/>
          <w:sz w:val="24"/>
          <w:szCs w:val="24"/>
        </w:rPr>
        <w:t>考核结果</w:t>
      </w:r>
      <w:r>
        <w:rPr>
          <w:rFonts w:hint="eastAsia"/>
          <w:b/>
          <w:bCs/>
          <w:kern w:val="0"/>
          <w:sz w:val="24"/>
          <w:szCs w:val="24"/>
        </w:rPr>
        <w:t>90</w:t>
      </w:r>
      <w:r>
        <w:rPr>
          <w:rFonts w:hint="eastAsia"/>
          <w:b/>
          <w:bCs/>
          <w:kern w:val="0"/>
          <w:sz w:val="24"/>
          <w:szCs w:val="24"/>
        </w:rPr>
        <w:t>分以下须整改，且</w:t>
      </w:r>
      <w:r>
        <w:rPr>
          <w:rFonts w:hint="eastAsia"/>
          <w:b/>
          <w:bCs/>
          <w:kern w:val="0"/>
          <w:sz w:val="24"/>
          <w:szCs w:val="24"/>
        </w:rPr>
        <w:t>15</w:t>
      </w:r>
      <w:r>
        <w:rPr>
          <w:rFonts w:hint="eastAsia"/>
          <w:b/>
          <w:bCs/>
          <w:kern w:val="0"/>
          <w:sz w:val="24"/>
          <w:szCs w:val="24"/>
        </w:rPr>
        <w:t>天之内复查；整改后须再次考核。</w:t>
      </w:r>
    </w:p>
    <w:p w14:paraId="449EA6A8" w14:textId="77777777" w:rsidR="007209DB" w:rsidRDefault="00F66667">
      <w:pPr>
        <w:widowControl/>
        <w:spacing w:line="600" w:lineRule="exact"/>
        <w:ind w:firstLineChars="250" w:firstLine="602"/>
        <w:jc w:val="left"/>
        <w:rPr>
          <w:b/>
          <w:bCs/>
          <w:kern w:val="0"/>
          <w:sz w:val="24"/>
          <w:szCs w:val="24"/>
        </w:rPr>
      </w:pPr>
      <w:r>
        <w:rPr>
          <w:rFonts w:hint="eastAsia"/>
          <w:b/>
          <w:bCs/>
          <w:kern w:val="0"/>
          <w:sz w:val="24"/>
          <w:szCs w:val="24"/>
        </w:rPr>
        <w:t>5.</w:t>
      </w:r>
      <w:r>
        <w:rPr>
          <w:rFonts w:hint="eastAsia"/>
          <w:b/>
          <w:bCs/>
          <w:kern w:val="0"/>
          <w:sz w:val="24"/>
          <w:szCs w:val="24"/>
        </w:rPr>
        <w:t>考核结果低于</w:t>
      </w:r>
      <w:r>
        <w:rPr>
          <w:rFonts w:hint="eastAsia"/>
          <w:b/>
          <w:bCs/>
          <w:kern w:val="0"/>
          <w:sz w:val="24"/>
          <w:szCs w:val="24"/>
        </w:rPr>
        <w:t>90</w:t>
      </w:r>
      <w:r>
        <w:rPr>
          <w:rFonts w:hint="eastAsia"/>
          <w:b/>
          <w:bCs/>
          <w:kern w:val="0"/>
          <w:sz w:val="24"/>
          <w:szCs w:val="24"/>
        </w:rPr>
        <w:t>分为不合格。</w:t>
      </w:r>
    </w:p>
    <w:p w14:paraId="156C5BC4" w14:textId="77777777" w:rsidR="007209DB" w:rsidRDefault="00F66667">
      <w:pPr>
        <w:widowControl/>
        <w:spacing w:line="600" w:lineRule="exact"/>
        <w:ind w:firstLineChars="250" w:firstLine="602"/>
        <w:jc w:val="left"/>
        <w:rPr>
          <w:b/>
          <w:bCs/>
          <w:kern w:val="0"/>
          <w:sz w:val="24"/>
          <w:szCs w:val="24"/>
        </w:rPr>
      </w:pPr>
      <w:r>
        <w:rPr>
          <w:rFonts w:hint="eastAsia"/>
          <w:b/>
          <w:bCs/>
          <w:kern w:val="0"/>
          <w:sz w:val="24"/>
          <w:szCs w:val="24"/>
        </w:rPr>
        <w:t>6.</w:t>
      </w:r>
      <w:r>
        <w:rPr>
          <w:rFonts w:hint="eastAsia"/>
          <w:b/>
          <w:bCs/>
          <w:kern w:val="0"/>
          <w:sz w:val="24"/>
          <w:szCs w:val="24"/>
        </w:rPr>
        <w:t>合同期内考核结果两次不合格的，甲方可单方面解除合同，并不予支付未计算支付的维保费。</w:t>
      </w:r>
    </w:p>
    <w:p w14:paraId="790934C8" w14:textId="77777777" w:rsidR="007209DB" w:rsidRDefault="007209DB">
      <w:pPr>
        <w:snapToGrid w:val="0"/>
        <w:spacing w:line="360" w:lineRule="auto"/>
        <w:ind w:firstLineChars="200" w:firstLine="480"/>
        <w:outlineLvl w:val="0"/>
        <w:rPr>
          <w:rFonts w:ascii="宋体" w:hAnsi="宋体" w:hint="eastAsia"/>
          <w:sz w:val="24"/>
          <w:szCs w:val="24"/>
        </w:rPr>
      </w:pPr>
    </w:p>
    <w:p w14:paraId="713AE0E7" w14:textId="77777777" w:rsidR="007209DB" w:rsidRDefault="00F66667">
      <w:pPr>
        <w:snapToGrid w:val="0"/>
        <w:spacing w:line="360" w:lineRule="auto"/>
        <w:ind w:firstLineChars="200" w:firstLine="480"/>
        <w:outlineLvl w:val="0"/>
        <w:rPr>
          <w:rFonts w:ascii="宋体" w:hAnsi="宋体" w:hint="eastAsia"/>
          <w:sz w:val="24"/>
          <w:szCs w:val="24"/>
        </w:rPr>
      </w:pPr>
      <w:bookmarkStart w:id="65" w:name="_Toc174371639"/>
      <w:bookmarkStart w:id="66" w:name="_Toc174371797"/>
      <w:r>
        <w:rPr>
          <w:rFonts w:ascii="宋体" w:hAnsi="宋体" w:hint="eastAsia"/>
          <w:sz w:val="24"/>
          <w:szCs w:val="24"/>
        </w:rPr>
        <w:t>（三） 其他未尽事宜由供需双方在采购合同中详细约定。</w:t>
      </w:r>
      <w:bookmarkEnd w:id="65"/>
      <w:bookmarkEnd w:id="66"/>
    </w:p>
    <w:p w14:paraId="7AD2EEAF" w14:textId="77777777" w:rsidR="007209DB" w:rsidRDefault="007209DB">
      <w:pPr>
        <w:autoSpaceDE w:val="0"/>
        <w:autoSpaceDN w:val="0"/>
        <w:adjustRightInd w:val="0"/>
        <w:snapToGrid w:val="0"/>
        <w:spacing w:line="420" w:lineRule="exact"/>
        <w:ind w:firstLineChars="200" w:firstLine="480"/>
        <w:jc w:val="left"/>
        <w:rPr>
          <w:sz w:val="24"/>
          <w:szCs w:val="24"/>
        </w:rPr>
      </w:pPr>
    </w:p>
    <w:p w14:paraId="091B97A7" w14:textId="77777777" w:rsidR="007209DB" w:rsidRDefault="00F66667">
      <w:pPr>
        <w:snapToGrid w:val="0"/>
        <w:spacing w:line="420" w:lineRule="exact"/>
        <w:ind w:firstLineChars="200" w:firstLine="562"/>
        <w:rPr>
          <w:sz w:val="24"/>
          <w:szCs w:val="24"/>
        </w:rPr>
      </w:pPr>
      <w:r>
        <w:rPr>
          <w:b/>
          <w:szCs w:val="28"/>
          <w:lang w:val="zh-CN"/>
        </w:rPr>
        <w:br w:type="page"/>
      </w:r>
    </w:p>
    <w:p w14:paraId="0295A0B0" w14:textId="77777777" w:rsidR="007209DB" w:rsidRDefault="007209DB">
      <w:pPr>
        <w:snapToGrid w:val="0"/>
        <w:spacing w:line="420" w:lineRule="exact"/>
        <w:ind w:firstLineChars="200" w:firstLine="480"/>
        <w:rPr>
          <w:sz w:val="24"/>
          <w:szCs w:val="24"/>
        </w:rPr>
      </w:pPr>
    </w:p>
    <w:p w14:paraId="41422A33" w14:textId="77777777" w:rsidR="007209DB" w:rsidRDefault="00F66667">
      <w:pPr>
        <w:keepNext/>
        <w:tabs>
          <w:tab w:val="left" w:pos="3360"/>
        </w:tabs>
        <w:snapToGrid w:val="0"/>
        <w:spacing w:beforeLines="100" w:before="240" w:afterLines="50" w:after="120" w:line="800" w:lineRule="atLeast"/>
        <w:jc w:val="center"/>
        <w:outlineLvl w:val="0"/>
        <w:rPr>
          <w:rFonts w:eastAsia="黑体"/>
          <w:sz w:val="36"/>
        </w:rPr>
      </w:pPr>
      <w:bookmarkStart w:id="67" w:name="_Toc174371798"/>
      <w:r>
        <w:rPr>
          <w:rFonts w:eastAsia="黑体"/>
          <w:sz w:val="36"/>
        </w:rPr>
        <w:t>第四篇</w:t>
      </w:r>
      <w:r>
        <w:rPr>
          <w:rFonts w:eastAsia="黑体"/>
          <w:sz w:val="36"/>
        </w:rPr>
        <w:t xml:space="preserve">  </w:t>
      </w:r>
      <w:r>
        <w:rPr>
          <w:rFonts w:eastAsia="黑体"/>
          <w:sz w:val="36"/>
        </w:rPr>
        <w:t>评标方法、评标标准、无效响应条款</w:t>
      </w:r>
      <w:bookmarkEnd w:id="40"/>
      <w:bookmarkEnd w:id="41"/>
      <w:bookmarkEnd w:id="67"/>
    </w:p>
    <w:p w14:paraId="2259AB17" w14:textId="77777777" w:rsidR="007209DB" w:rsidRDefault="00F66667">
      <w:pPr>
        <w:keepNext/>
        <w:keepLines/>
        <w:adjustRightInd w:val="0"/>
        <w:snapToGrid w:val="0"/>
        <w:spacing w:before="240" w:afterLines="50" w:after="120" w:line="420" w:lineRule="exact"/>
        <w:outlineLvl w:val="1"/>
        <w:rPr>
          <w:b/>
          <w:szCs w:val="28"/>
          <w:lang w:val="zh-CN"/>
        </w:rPr>
      </w:pPr>
      <w:bookmarkStart w:id="68" w:name="_Toc96938505"/>
      <w:bookmarkStart w:id="69" w:name="_Toc470099685"/>
      <w:bookmarkStart w:id="70" w:name="_Toc448390588"/>
      <w:bookmarkStart w:id="71" w:name="_Toc174371799"/>
      <w:r>
        <w:rPr>
          <w:b/>
          <w:szCs w:val="28"/>
          <w:lang w:val="zh-CN"/>
        </w:rPr>
        <w:t>一、评标方法</w:t>
      </w:r>
      <w:bookmarkEnd w:id="68"/>
      <w:bookmarkEnd w:id="69"/>
      <w:bookmarkEnd w:id="70"/>
      <w:bookmarkEnd w:id="71"/>
    </w:p>
    <w:p w14:paraId="6505638D" w14:textId="77777777" w:rsidR="007209DB" w:rsidRDefault="00F66667">
      <w:pPr>
        <w:autoSpaceDE w:val="0"/>
        <w:autoSpaceDN w:val="0"/>
        <w:adjustRightInd w:val="0"/>
        <w:snapToGrid w:val="0"/>
        <w:spacing w:line="480" w:lineRule="exact"/>
        <w:ind w:firstLineChars="200" w:firstLine="480"/>
        <w:jc w:val="left"/>
        <w:rPr>
          <w:sz w:val="24"/>
          <w:szCs w:val="24"/>
        </w:rPr>
      </w:pPr>
      <w:r>
        <w:rPr>
          <w:sz w:val="24"/>
          <w:szCs w:val="24"/>
        </w:rPr>
        <w:t>（一）评标方法定义</w:t>
      </w:r>
    </w:p>
    <w:p w14:paraId="1AC8FC08" w14:textId="77777777" w:rsidR="007209DB" w:rsidRDefault="00F66667">
      <w:pPr>
        <w:autoSpaceDE w:val="0"/>
        <w:autoSpaceDN w:val="0"/>
        <w:adjustRightInd w:val="0"/>
        <w:snapToGrid w:val="0"/>
        <w:spacing w:line="480" w:lineRule="exact"/>
        <w:ind w:firstLineChars="200" w:firstLine="480"/>
        <w:jc w:val="left"/>
        <w:rPr>
          <w:sz w:val="24"/>
          <w:szCs w:val="24"/>
        </w:rPr>
      </w:pPr>
      <w:r>
        <w:rPr>
          <w:sz w:val="24"/>
          <w:szCs w:val="24"/>
        </w:rPr>
        <w:t>本项目采用综合评分法进行评标。</w:t>
      </w:r>
      <w:r>
        <w:rPr>
          <w:sz w:val="24"/>
        </w:rPr>
        <w:t>根据各投标人的</w:t>
      </w:r>
      <w:r>
        <w:rPr>
          <w:kern w:val="0"/>
          <w:sz w:val="24"/>
          <w:szCs w:val="24"/>
        </w:rPr>
        <w:t>经济评价、技术评价和商务评价进行</w:t>
      </w:r>
      <w:r>
        <w:rPr>
          <w:sz w:val="24"/>
        </w:rPr>
        <w:t>综合评定，得分由高到低排出名次。</w:t>
      </w:r>
      <w:r>
        <w:rPr>
          <w:sz w:val="24"/>
          <w:szCs w:val="24"/>
        </w:rPr>
        <w:t>投标人总得分为</w:t>
      </w:r>
      <w:r>
        <w:rPr>
          <w:kern w:val="0"/>
          <w:sz w:val="24"/>
          <w:szCs w:val="24"/>
        </w:rPr>
        <w:t>经济评价、技术评价和商务评价的</w:t>
      </w:r>
      <w:r>
        <w:rPr>
          <w:sz w:val="24"/>
          <w:szCs w:val="24"/>
        </w:rPr>
        <w:t>评定因素分别按照相应分值计算分项得分后相加，满分为</w:t>
      </w:r>
      <w:r>
        <w:rPr>
          <w:sz w:val="24"/>
          <w:szCs w:val="24"/>
        </w:rPr>
        <w:t>100</w:t>
      </w:r>
      <w:r>
        <w:rPr>
          <w:sz w:val="24"/>
          <w:szCs w:val="24"/>
        </w:rPr>
        <w:t>分。</w:t>
      </w:r>
    </w:p>
    <w:p w14:paraId="2B797049" w14:textId="77777777" w:rsidR="007209DB" w:rsidRDefault="00F66667">
      <w:pPr>
        <w:autoSpaceDE w:val="0"/>
        <w:autoSpaceDN w:val="0"/>
        <w:adjustRightInd w:val="0"/>
        <w:snapToGrid w:val="0"/>
        <w:spacing w:line="480" w:lineRule="exact"/>
        <w:ind w:firstLineChars="200" w:firstLine="480"/>
        <w:jc w:val="left"/>
        <w:rPr>
          <w:sz w:val="24"/>
          <w:szCs w:val="24"/>
        </w:rPr>
      </w:pPr>
      <w:r>
        <w:rPr>
          <w:sz w:val="24"/>
          <w:szCs w:val="24"/>
        </w:rPr>
        <w:t>（二）评标程序</w:t>
      </w:r>
    </w:p>
    <w:p w14:paraId="6CD56EE4" w14:textId="77777777" w:rsidR="007209DB" w:rsidRDefault="00F66667">
      <w:pPr>
        <w:snapToGrid w:val="0"/>
        <w:spacing w:line="480" w:lineRule="exact"/>
        <w:ind w:firstLineChars="200" w:firstLine="480"/>
        <w:rPr>
          <w:sz w:val="24"/>
          <w:szCs w:val="24"/>
        </w:rPr>
      </w:pPr>
      <w:r>
        <w:rPr>
          <w:sz w:val="24"/>
          <w:szCs w:val="24"/>
        </w:rPr>
        <w:t>开标评审工作由重庆大学卓越工程师学院组建的评标小组负责。</w:t>
      </w:r>
    </w:p>
    <w:p w14:paraId="530C20E1" w14:textId="77777777" w:rsidR="007209DB" w:rsidRDefault="00F66667">
      <w:pPr>
        <w:snapToGrid w:val="0"/>
        <w:spacing w:line="480" w:lineRule="exact"/>
        <w:ind w:firstLineChars="200" w:firstLine="480"/>
        <w:rPr>
          <w:sz w:val="24"/>
          <w:szCs w:val="24"/>
        </w:rPr>
      </w:pPr>
      <w:r>
        <w:rPr>
          <w:sz w:val="24"/>
          <w:szCs w:val="24"/>
        </w:rPr>
        <w:t>评标小组成员到位后，推举其中一位评标专家担任评标小组组长，并由评标小组组长牵头组织该项目的具体开标评标工作。评标小组按以下程序独立履行开标评审职责：</w:t>
      </w:r>
    </w:p>
    <w:p w14:paraId="135641EA" w14:textId="77777777" w:rsidR="007209DB" w:rsidRDefault="00F66667">
      <w:pPr>
        <w:spacing w:line="480" w:lineRule="exact"/>
        <w:rPr>
          <w:bCs/>
          <w:sz w:val="24"/>
          <w:szCs w:val="24"/>
        </w:rPr>
      </w:pPr>
      <w:r>
        <w:rPr>
          <w:bCs/>
          <w:sz w:val="24"/>
          <w:szCs w:val="24"/>
        </w:rPr>
        <w:t>1</w:t>
      </w:r>
      <w:r>
        <w:rPr>
          <w:bCs/>
          <w:sz w:val="24"/>
          <w:szCs w:val="24"/>
        </w:rPr>
        <w:t>、资格审查</w:t>
      </w:r>
    </w:p>
    <w:p w14:paraId="6F2B703E" w14:textId="77777777" w:rsidR="007209DB" w:rsidRDefault="00F66667">
      <w:pPr>
        <w:spacing w:line="480" w:lineRule="exact"/>
        <w:ind w:firstLineChars="200" w:firstLine="480"/>
        <w:rPr>
          <w:bCs/>
          <w:sz w:val="24"/>
          <w:szCs w:val="24"/>
        </w:rPr>
      </w:pPr>
      <w:r>
        <w:rPr>
          <w:bCs/>
          <w:sz w:val="24"/>
          <w:szCs w:val="24"/>
        </w:rPr>
        <w:t>依据采购文件的规定，对投标人的基本资格条件和特定资格条件进行审查，资格审查资料表如下：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743"/>
        <w:gridCol w:w="4365"/>
        <w:gridCol w:w="3843"/>
      </w:tblGrid>
      <w:tr w:rsidR="007209DB" w14:paraId="6C86CE62" w14:textId="77777777">
        <w:trPr>
          <w:trHeight w:val="481"/>
          <w:jc w:val="center"/>
        </w:trPr>
        <w:tc>
          <w:tcPr>
            <w:tcW w:w="351" w:type="pct"/>
            <w:tcBorders>
              <w:top w:val="single" w:sz="4" w:space="0" w:color="auto"/>
              <w:left w:val="single" w:sz="4" w:space="0" w:color="auto"/>
              <w:bottom w:val="single" w:sz="4" w:space="0" w:color="auto"/>
              <w:right w:val="single" w:sz="4" w:space="0" w:color="auto"/>
            </w:tcBorders>
            <w:vAlign w:val="center"/>
          </w:tcPr>
          <w:p w14:paraId="707DEA3D" w14:textId="77777777" w:rsidR="007209DB" w:rsidRDefault="00F66667">
            <w:pPr>
              <w:snapToGrid w:val="0"/>
              <w:spacing w:line="420" w:lineRule="exact"/>
              <w:jc w:val="center"/>
              <w:rPr>
                <w:rFonts w:ascii="宋体" w:hAnsi="宋体" w:hint="eastAsia"/>
                <w:b/>
                <w:kern w:val="0"/>
                <w:sz w:val="21"/>
                <w:szCs w:val="21"/>
              </w:rPr>
            </w:pPr>
            <w:r>
              <w:rPr>
                <w:rFonts w:ascii="宋体" w:hAnsi="宋体" w:hint="eastAsia"/>
                <w:b/>
                <w:kern w:val="0"/>
                <w:sz w:val="21"/>
                <w:szCs w:val="21"/>
              </w:rPr>
              <w:t>序号</w:t>
            </w:r>
          </w:p>
        </w:tc>
        <w:tc>
          <w:tcPr>
            <w:tcW w:w="2653" w:type="pct"/>
            <w:gridSpan w:val="2"/>
            <w:tcBorders>
              <w:top w:val="single" w:sz="4" w:space="0" w:color="auto"/>
              <w:left w:val="nil"/>
              <w:bottom w:val="single" w:sz="4" w:space="0" w:color="auto"/>
              <w:right w:val="single" w:sz="4" w:space="0" w:color="auto"/>
            </w:tcBorders>
            <w:vAlign w:val="center"/>
          </w:tcPr>
          <w:p w14:paraId="29901FC5" w14:textId="77777777" w:rsidR="007209DB" w:rsidRDefault="00F66667">
            <w:pPr>
              <w:snapToGrid w:val="0"/>
              <w:spacing w:line="420" w:lineRule="exact"/>
              <w:jc w:val="center"/>
              <w:rPr>
                <w:rFonts w:ascii="宋体" w:hAnsi="宋体" w:hint="eastAsia"/>
                <w:b/>
                <w:kern w:val="0"/>
                <w:sz w:val="21"/>
                <w:szCs w:val="21"/>
              </w:rPr>
            </w:pPr>
            <w:r>
              <w:rPr>
                <w:rFonts w:ascii="宋体" w:hAnsi="宋体" w:hint="eastAsia"/>
                <w:b/>
                <w:kern w:val="0"/>
                <w:sz w:val="21"/>
                <w:szCs w:val="21"/>
              </w:rPr>
              <w:t>检查因素</w:t>
            </w:r>
          </w:p>
        </w:tc>
        <w:tc>
          <w:tcPr>
            <w:tcW w:w="1996" w:type="pct"/>
            <w:tcBorders>
              <w:top w:val="single" w:sz="4" w:space="0" w:color="auto"/>
              <w:left w:val="nil"/>
              <w:bottom w:val="single" w:sz="4" w:space="0" w:color="auto"/>
              <w:right w:val="single" w:sz="4" w:space="0" w:color="auto"/>
            </w:tcBorders>
            <w:vAlign w:val="center"/>
          </w:tcPr>
          <w:p w14:paraId="191F9AEA" w14:textId="77777777" w:rsidR="007209DB" w:rsidRDefault="00F66667">
            <w:pPr>
              <w:snapToGrid w:val="0"/>
              <w:spacing w:line="420" w:lineRule="exact"/>
              <w:jc w:val="center"/>
              <w:rPr>
                <w:rFonts w:ascii="宋体" w:hAnsi="宋体" w:hint="eastAsia"/>
                <w:b/>
                <w:kern w:val="0"/>
                <w:sz w:val="21"/>
                <w:szCs w:val="21"/>
              </w:rPr>
            </w:pPr>
            <w:r>
              <w:rPr>
                <w:rFonts w:ascii="宋体" w:hAnsi="宋体" w:hint="eastAsia"/>
                <w:b/>
                <w:kern w:val="0"/>
                <w:sz w:val="21"/>
                <w:szCs w:val="21"/>
              </w:rPr>
              <w:t>检查内容</w:t>
            </w:r>
          </w:p>
        </w:tc>
      </w:tr>
      <w:tr w:rsidR="007209DB" w14:paraId="3D27E2FF" w14:textId="77777777">
        <w:trPr>
          <w:cantSplit/>
          <w:trHeight w:val="1112"/>
          <w:jc w:val="center"/>
        </w:trPr>
        <w:tc>
          <w:tcPr>
            <w:tcW w:w="351" w:type="pct"/>
            <w:vMerge w:val="restart"/>
            <w:tcBorders>
              <w:top w:val="nil"/>
              <w:left w:val="single" w:sz="4" w:space="0" w:color="auto"/>
              <w:right w:val="single" w:sz="4" w:space="0" w:color="auto"/>
            </w:tcBorders>
            <w:vAlign w:val="center"/>
          </w:tcPr>
          <w:p w14:paraId="0AA87B78" w14:textId="77777777" w:rsidR="007209DB" w:rsidRDefault="00F66667">
            <w:pPr>
              <w:snapToGrid w:val="0"/>
              <w:spacing w:line="420" w:lineRule="exact"/>
              <w:jc w:val="center"/>
              <w:rPr>
                <w:rFonts w:ascii="宋体" w:hAnsi="宋体" w:hint="eastAsia"/>
                <w:sz w:val="21"/>
                <w:szCs w:val="21"/>
              </w:rPr>
            </w:pPr>
            <w:r>
              <w:rPr>
                <w:rFonts w:ascii="宋体" w:hAnsi="宋体" w:hint="eastAsia"/>
                <w:sz w:val="21"/>
                <w:szCs w:val="21"/>
              </w:rPr>
              <w:t>1</w:t>
            </w:r>
          </w:p>
        </w:tc>
        <w:tc>
          <w:tcPr>
            <w:tcW w:w="386" w:type="pct"/>
            <w:vMerge w:val="restart"/>
            <w:tcBorders>
              <w:top w:val="nil"/>
              <w:left w:val="nil"/>
              <w:right w:val="single" w:sz="4" w:space="0" w:color="auto"/>
            </w:tcBorders>
            <w:vAlign w:val="center"/>
          </w:tcPr>
          <w:p w14:paraId="7C95536D" w14:textId="77777777" w:rsidR="007209DB" w:rsidRDefault="00F66667">
            <w:pPr>
              <w:snapToGrid w:val="0"/>
              <w:spacing w:line="420" w:lineRule="exact"/>
              <w:jc w:val="center"/>
              <w:rPr>
                <w:rFonts w:ascii="宋体" w:hAnsi="宋体" w:cs="仿宋_GB2312" w:hint="eastAsia"/>
                <w:sz w:val="21"/>
                <w:szCs w:val="21"/>
              </w:rPr>
            </w:pPr>
            <w:r>
              <w:rPr>
                <w:rFonts w:ascii="宋体" w:hAnsi="宋体" w:cs="仿宋_GB2312" w:hint="eastAsia"/>
                <w:sz w:val="21"/>
                <w:szCs w:val="21"/>
              </w:rPr>
              <w:t>基本资格条件</w:t>
            </w:r>
          </w:p>
        </w:tc>
        <w:tc>
          <w:tcPr>
            <w:tcW w:w="2267" w:type="pct"/>
            <w:tcBorders>
              <w:top w:val="single" w:sz="4" w:space="0" w:color="auto"/>
              <w:left w:val="nil"/>
              <w:bottom w:val="single" w:sz="4" w:space="0" w:color="auto"/>
              <w:right w:val="single" w:sz="4" w:space="0" w:color="auto"/>
            </w:tcBorders>
            <w:vAlign w:val="center"/>
          </w:tcPr>
          <w:p w14:paraId="07AE7C94" w14:textId="77777777" w:rsidR="007209DB" w:rsidRDefault="00F66667">
            <w:pPr>
              <w:snapToGrid w:val="0"/>
              <w:spacing w:line="420" w:lineRule="exact"/>
              <w:rPr>
                <w:rFonts w:ascii="宋体" w:hAnsi="宋体" w:hint="eastAsia"/>
                <w:sz w:val="21"/>
                <w:szCs w:val="21"/>
              </w:rPr>
            </w:pPr>
            <w:r>
              <w:rPr>
                <w:rFonts w:ascii="宋体" w:hAnsi="宋体" w:hint="eastAsia"/>
                <w:sz w:val="21"/>
                <w:szCs w:val="21"/>
              </w:rPr>
              <w:t>（1）具有独立承担民事责任的能力</w:t>
            </w:r>
          </w:p>
        </w:tc>
        <w:tc>
          <w:tcPr>
            <w:tcW w:w="1996" w:type="pct"/>
            <w:tcBorders>
              <w:top w:val="single" w:sz="4" w:space="0" w:color="auto"/>
              <w:left w:val="nil"/>
              <w:bottom w:val="single" w:sz="4" w:space="0" w:color="auto"/>
              <w:right w:val="single" w:sz="4" w:space="0" w:color="auto"/>
            </w:tcBorders>
            <w:vAlign w:val="center"/>
          </w:tcPr>
          <w:p w14:paraId="4BEDF688" w14:textId="77777777" w:rsidR="007209DB" w:rsidRDefault="00F66667">
            <w:pPr>
              <w:spacing w:line="360" w:lineRule="auto"/>
              <w:rPr>
                <w:rFonts w:ascii="宋体" w:hAnsi="宋体" w:hint="eastAsia"/>
                <w:sz w:val="21"/>
                <w:szCs w:val="21"/>
              </w:rPr>
            </w:pPr>
            <w:r>
              <w:rPr>
                <w:rFonts w:ascii="宋体" w:hAnsi="宋体" w:hint="eastAsia"/>
                <w:sz w:val="21"/>
                <w:szCs w:val="21"/>
              </w:rPr>
              <w:t xml:space="preserve">供应商法人营业执照（副本）或事业单位法人证书（副本）或个体工商户营业执照或有效的自然人身份证明、组织机构代码证复印件（供应商按“多证合一”登记制度办理营业执照的，组织机构代码证和税务登记证（副本）以供应商所提供的营业执照（副本）复印件为准。）； </w:t>
            </w:r>
          </w:p>
          <w:p w14:paraId="0317A52A" w14:textId="77777777" w:rsidR="007209DB" w:rsidRDefault="00F66667">
            <w:pPr>
              <w:spacing w:line="420" w:lineRule="exact"/>
              <w:rPr>
                <w:rFonts w:ascii="宋体" w:hAnsi="宋体" w:hint="eastAsia"/>
                <w:sz w:val="21"/>
                <w:szCs w:val="21"/>
              </w:rPr>
            </w:pPr>
            <w:r>
              <w:rPr>
                <w:rFonts w:ascii="宋体" w:hAnsi="宋体" w:hint="eastAsia"/>
                <w:sz w:val="21"/>
                <w:szCs w:val="21"/>
              </w:rPr>
              <w:t>供应商法定代表人身份证明和法定代表人授权代表委托书。不具有独立法人的分公司、办事处等分支机构不能参加采购。</w:t>
            </w:r>
          </w:p>
        </w:tc>
      </w:tr>
      <w:tr w:rsidR="007209DB" w14:paraId="5DC6B634" w14:textId="77777777">
        <w:trPr>
          <w:cantSplit/>
          <w:trHeight w:val="374"/>
          <w:jc w:val="center"/>
        </w:trPr>
        <w:tc>
          <w:tcPr>
            <w:tcW w:w="351" w:type="pct"/>
            <w:vMerge/>
            <w:tcBorders>
              <w:left w:val="single" w:sz="4" w:space="0" w:color="auto"/>
              <w:right w:val="single" w:sz="4" w:space="0" w:color="auto"/>
            </w:tcBorders>
            <w:vAlign w:val="center"/>
          </w:tcPr>
          <w:p w14:paraId="3E3C26F5" w14:textId="77777777" w:rsidR="007209DB" w:rsidRDefault="007209DB">
            <w:pPr>
              <w:widowControl/>
              <w:spacing w:line="420" w:lineRule="exact"/>
              <w:jc w:val="left"/>
              <w:rPr>
                <w:rFonts w:ascii="宋体" w:hAnsi="宋体" w:hint="eastAsia"/>
                <w:sz w:val="21"/>
                <w:szCs w:val="21"/>
              </w:rPr>
            </w:pPr>
          </w:p>
        </w:tc>
        <w:tc>
          <w:tcPr>
            <w:tcW w:w="386" w:type="pct"/>
            <w:vMerge/>
            <w:tcBorders>
              <w:left w:val="nil"/>
              <w:right w:val="single" w:sz="4" w:space="0" w:color="auto"/>
            </w:tcBorders>
            <w:vAlign w:val="center"/>
          </w:tcPr>
          <w:p w14:paraId="24AF5913" w14:textId="77777777" w:rsidR="007209DB" w:rsidRDefault="007209DB">
            <w:pPr>
              <w:widowControl/>
              <w:spacing w:line="420" w:lineRule="exact"/>
              <w:jc w:val="left"/>
              <w:rPr>
                <w:rFonts w:ascii="宋体" w:hAnsi="宋体" w:cs="仿宋_GB2312" w:hint="eastAsia"/>
                <w:sz w:val="21"/>
                <w:szCs w:val="21"/>
              </w:rPr>
            </w:pPr>
          </w:p>
        </w:tc>
        <w:tc>
          <w:tcPr>
            <w:tcW w:w="2267" w:type="pct"/>
            <w:tcBorders>
              <w:top w:val="single" w:sz="4" w:space="0" w:color="auto"/>
              <w:left w:val="nil"/>
              <w:bottom w:val="single" w:sz="4" w:space="0" w:color="auto"/>
              <w:right w:val="single" w:sz="4" w:space="0" w:color="auto"/>
            </w:tcBorders>
            <w:vAlign w:val="center"/>
          </w:tcPr>
          <w:p w14:paraId="75F90019" w14:textId="77777777" w:rsidR="007209DB" w:rsidRDefault="00F66667">
            <w:pPr>
              <w:snapToGrid w:val="0"/>
              <w:spacing w:line="420" w:lineRule="exact"/>
              <w:rPr>
                <w:rFonts w:ascii="宋体" w:hAnsi="宋体" w:hint="eastAsia"/>
                <w:sz w:val="21"/>
                <w:szCs w:val="21"/>
              </w:rPr>
            </w:pPr>
            <w:r>
              <w:rPr>
                <w:rFonts w:ascii="宋体" w:hAnsi="宋体" w:cs="仿宋_GB2312" w:hint="eastAsia"/>
                <w:sz w:val="21"/>
                <w:szCs w:val="21"/>
              </w:rPr>
              <w:t>（2）</w:t>
            </w:r>
            <w:r>
              <w:rPr>
                <w:rFonts w:ascii="宋体" w:hAnsi="宋体" w:hint="eastAsia"/>
                <w:sz w:val="21"/>
                <w:szCs w:val="21"/>
              </w:rPr>
              <w:t>具有良好的商业信誉和健全的财务会计制度</w:t>
            </w:r>
          </w:p>
        </w:tc>
        <w:tc>
          <w:tcPr>
            <w:tcW w:w="1996" w:type="pct"/>
            <w:tcBorders>
              <w:top w:val="single" w:sz="4" w:space="0" w:color="auto"/>
              <w:left w:val="nil"/>
              <w:bottom w:val="single" w:sz="4" w:space="0" w:color="auto"/>
              <w:right w:val="single" w:sz="4" w:space="0" w:color="auto"/>
            </w:tcBorders>
            <w:vAlign w:val="center"/>
          </w:tcPr>
          <w:p w14:paraId="6C85A2E2" w14:textId="77777777" w:rsidR="007209DB" w:rsidRDefault="00F66667">
            <w:pPr>
              <w:snapToGrid w:val="0"/>
              <w:spacing w:line="420" w:lineRule="exact"/>
              <w:rPr>
                <w:rFonts w:ascii="宋体" w:hAnsi="宋体" w:hint="eastAsia"/>
                <w:sz w:val="21"/>
                <w:szCs w:val="21"/>
              </w:rPr>
            </w:pPr>
            <w:r>
              <w:rPr>
                <w:rFonts w:ascii="宋体" w:hAnsi="宋体" w:hint="eastAsia"/>
                <w:sz w:val="21"/>
                <w:szCs w:val="21"/>
              </w:rPr>
              <w:t>投标人提供书面诚信声明（见格式文件）</w:t>
            </w:r>
          </w:p>
        </w:tc>
      </w:tr>
      <w:tr w:rsidR="007209DB" w14:paraId="4C236334" w14:textId="77777777">
        <w:trPr>
          <w:cantSplit/>
          <w:trHeight w:val="838"/>
          <w:jc w:val="center"/>
        </w:trPr>
        <w:tc>
          <w:tcPr>
            <w:tcW w:w="351" w:type="pct"/>
            <w:vMerge/>
            <w:tcBorders>
              <w:left w:val="single" w:sz="4" w:space="0" w:color="auto"/>
              <w:right w:val="single" w:sz="4" w:space="0" w:color="auto"/>
            </w:tcBorders>
            <w:vAlign w:val="center"/>
          </w:tcPr>
          <w:p w14:paraId="2B48DDB5" w14:textId="77777777" w:rsidR="007209DB" w:rsidRDefault="007209DB">
            <w:pPr>
              <w:widowControl/>
              <w:spacing w:line="420" w:lineRule="exact"/>
              <w:jc w:val="left"/>
              <w:rPr>
                <w:rFonts w:ascii="宋体" w:hAnsi="宋体" w:hint="eastAsia"/>
                <w:sz w:val="21"/>
                <w:szCs w:val="21"/>
              </w:rPr>
            </w:pPr>
          </w:p>
        </w:tc>
        <w:tc>
          <w:tcPr>
            <w:tcW w:w="386" w:type="pct"/>
            <w:vMerge/>
            <w:tcBorders>
              <w:left w:val="nil"/>
              <w:right w:val="single" w:sz="4" w:space="0" w:color="auto"/>
            </w:tcBorders>
            <w:vAlign w:val="center"/>
          </w:tcPr>
          <w:p w14:paraId="256E230D" w14:textId="77777777" w:rsidR="007209DB" w:rsidRDefault="007209DB">
            <w:pPr>
              <w:widowControl/>
              <w:spacing w:line="420" w:lineRule="exact"/>
              <w:jc w:val="left"/>
              <w:rPr>
                <w:rFonts w:ascii="宋体" w:hAnsi="宋体" w:cs="仿宋_GB2312" w:hint="eastAsia"/>
                <w:sz w:val="21"/>
                <w:szCs w:val="21"/>
              </w:rPr>
            </w:pPr>
          </w:p>
        </w:tc>
        <w:tc>
          <w:tcPr>
            <w:tcW w:w="2267" w:type="pct"/>
            <w:tcBorders>
              <w:top w:val="single" w:sz="4" w:space="0" w:color="auto"/>
              <w:left w:val="nil"/>
              <w:bottom w:val="single" w:sz="4" w:space="0" w:color="auto"/>
              <w:right w:val="single" w:sz="4" w:space="0" w:color="auto"/>
            </w:tcBorders>
            <w:vAlign w:val="center"/>
          </w:tcPr>
          <w:p w14:paraId="0D436957" w14:textId="77777777" w:rsidR="007209DB" w:rsidRDefault="00F66667">
            <w:pPr>
              <w:snapToGrid w:val="0"/>
              <w:spacing w:line="420" w:lineRule="exact"/>
              <w:rPr>
                <w:rFonts w:ascii="宋体" w:hAnsi="宋体" w:cs="仿宋_GB2312" w:hint="eastAsia"/>
                <w:sz w:val="21"/>
                <w:szCs w:val="21"/>
              </w:rPr>
            </w:pPr>
            <w:r>
              <w:rPr>
                <w:rFonts w:ascii="宋体" w:hAnsi="宋体" w:cs="仿宋_GB2312" w:hint="eastAsia"/>
                <w:sz w:val="21"/>
                <w:szCs w:val="21"/>
              </w:rPr>
              <w:t>（3）具有履行合同所必需的设备和专业技术能力</w:t>
            </w:r>
          </w:p>
        </w:tc>
        <w:tc>
          <w:tcPr>
            <w:tcW w:w="1996" w:type="pct"/>
            <w:tcBorders>
              <w:top w:val="single" w:sz="4" w:space="0" w:color="auto"/>
              <w:left w:val="nil"/>
              <w:bottom w:val="single" w:sz="4" w:space="0" w:color="auto"/>
              <w:right w:val="single" w:sz="4" w:space="0" w:color="auto"/>
            </w:tcBorders>
            <w:vAlign w:val="center"/>
          </w:tcPr>
          <w:p w14:paraId="6E2CEA3F" w14:textId="77777777" w:rsidR="007209DB" w:rsidRDefault="00F66667">
            <w:pPr>
              <w:snapToGrid w:val="0"/>
              <w:spacing w:line="420" w:lineRule="exact"/>
              <w:rPr>
                <w:rFonts w:ascii="宋体" w:hAnsi="宋体" w:hint="eastAsia"/>
                <w:sz w:val="21"/>
                <w:szCs w:val="21"/>
              </w:rPr>
            </w:pPr>
            <w:r>
              <w:rPr>
                <w:rFonts w:ascii="宋体" w:hAnsi="宋体" w:hint="eastAsia"/>
                <w:sz w:val="21"/>
                <w:szCs w:val="21"/>
              </w:rPr>
              <w:t>投标人提供书面诚信声明（见格式文件）</w:t>
            </w:r>
          </w:p>
        </w:tc>
      </w:tr>
      <w:tr w:rsidR="007209DB" w14:paraId="0545D481" w14:textId="77777777">
        <w:trPr>
          <w:cantSplit/>
          <w:trHeight w:val="575"/>
          <w:jc w:val="center"/>
        </w:trPr>
        <w:tc>
          <w:tcPr>
            <w:tcW w:w="351" w:type="pct"/>
            <w:vMerge/>
            <w:tcBorders>
              <w:left w:val="single" w:sz="4" w:space="0" w:color="auto"/>
              <w:right w:val="single" w:sz="4" w:space="0" w:color="auto"/>
            </w:tcBorders>
            <w:vAlign w:val="center"/>
          </w:tcPr>
          <w:p w14:paraId="04A1A686" w14:textId="77777777" w:rsidR="007209DB" w:rsidRDefault="007209DB">
            <w:pPr>
              <w:widowControl/>
              <w:spacing w:line="420" w:lineRule="exact"/>
              <w:jc w:val="left"/>
              <w:rPr>
                <w:rFonts w:ascii="宋体" w:hAnsi="宋体" w:hint="eastAsia"/>
                <w:sz w:val="21"/>
                <w:szCs w:val="21"/>
              </w:rPr>
            </w:pPr>
          </w:p>
        </w:tc>
        <w:tc>
          <w:tcPr>
            <w:tcW w:w="386" w:type="pct"/>
            <w:vMerge/>
            <w:tcBorders>
              <w:left w:val="nil"/>
              <w:right w:val="single" w:sz="4" w:space="0" w:color="auto"/>
            </w:tcBorders>
            <w:vAlign w:val="center"/>
          </w:tcPr>
          <w:p w14:paraId="487E13FB" w14:textId="77777777" w:rsidR="007209DB" w:rsidRDefault="007209DB">
            <w:pPr>
              <w:widowControl/>
              <w:spacing w:line="420" w:lineRule="exact"/>
              <w:jc w:val="left"/>
              <w:rPr>
                <w:rFonts w:ascii="宋体" w:hAnsi="宋体" w:cs="仿宋_GB2312" w:hint="eastAsia"/>
                <w:sz w:val="21"/>
                <w:szCs w:val="21"/>
              </w:rPr>
            </w:pPr>
          </w:p>
        </w:tc>
        <w:tc>
          <w:tcPr>
            <w:tcW w:w="2267" w:type="pct"/>
            <w:tcBorders>
              <w:top w:val="single" w:sz="4" w:space="0" w:color="auto"/>
              <w:left w:val="nil"/>
              <w:bottom w:val="single" w:sz="4" w:space="0" w:color="auto"/>
              <w:right w:val="single" w:sz="4" w:space="0" w:color="auto"/>
            </w:tcBorders>
            <w:vAlign w:val="center"/>
          </w:tcPr>
          <w:p w14:paraId="27D171F5" w14:textId="77777777" w:rsidR="007209DB" w:rsidRDefault="00F66667">
            <w:pPr>
              <w:snapToGrid w:val="0"/>
              <w:spacing w:line="420" w:lineRule="exact"/>
              <w:rPr>
                <w:rFonts w:ascii="宋体" w:hAnsi="宋体" w:cs="仿宋_GB2312" w:hint="eastAsia"/>
                <w:sz w:val="21"/>
                <w:szCs w:val="21"/>
              </w:rPr>
            </w:pPr>
            <w:r>
              <w:rPr>
                <w:rFonts w:ascii="宋体" w:hAnsi="宋体" w:cs="仿宋_GB2312" w:hint="eastAsia"/>
                <w:sz w:val="21"/>
                <w:szCs w:val="21"/>
              </w:rPr>
              <w:t>（4）有依法缴纳税收和社会保障金的良好记录</w:t>
            </w:r>
          </w:p>
        </w:tc>
        <w:tc>
          <w:tcPr>
            <w:tcW w:w="1996" w:type="pct"/>
            <w:tcBorders>
              <w:top w:val="single" w:sz="4" w:space="0" w:color="auto"/>
              <w:left w:val="nil"/>
              <w:bottom w:val="single" w:sz="4" w:space="0" w:color="auto"/>
              <w:right w:val="single" w:sz="4" w:space="0" w:color="auto"/>
            </w:tcBorders>
            <w:vAlign w:val="center"/>
          </w:tcPr>
          <w:p w14:paraId="290D7B74" w14:textId="77777777" w:rsidR="007209DB" w:rsidRDefault="00F66667">
            <w:pPr>
              <w:spacing w:line="420" w:lineRule="exact"/>
              <w:rPr>
                <w:rFonts w:ascii="宋体" w:hAnsi="宋体" w:hint="eastAsia"/>
                <w:sz w:val="21"/>
                <w:szCs w:val="21"/>
              </w:rPr>
            </w:pPr>
            <w:r>
              <w:rPr>
                <w:rFonts w:ascii="宋体" w:hAnsi="宋体" w:hint="eastAsia"/>
                <w:sz w:val="21"/>
                <w:szCs w:val="21"/>
              </w:rPr>
              <w:t>投标人提供书面诚信声明（见格式文件）</w:t>
            </w:r>
          </w:p>
        </w:tc>
      </w:tr>
      <w:tr w:rsidR="007209DB" w14:paraId="316A6B72" w14:textId="77777777">
        <w:trPr>
          <w:cantSplit/>
          <w:trHeight w:val="736"/>
          <w:jc w:val="center"/>
        </w:trPr>
        <w:tc>
          <w:tcPr>
            <w:tcW w:w="351" w:type="pct"/>
            <w:vMerge/>
            <w:tcBorders>
              <w:left w:val="single" w:sz="4" w:space="0" w:color="auto"/>
              <w:right w:val="single" w:sz="4" w:space="0" w:color="auto"/>
            </w:tcBorders>
            <w:vAlign w:val="center"/>
          </w:tcPr>
          <w:p w14:paraId="62F617A7" w14:textId="77777777" w:rsidR="007209DB" w:rsidRDefault="007209DB">
            <w:pPr>
              <w:widowControl/>
              <w:spacing w:line="420" w:lineRule="exact"/>
              <w:jc w:val="left"/>
              <w:rPr>
                <w:rFonts w:ascii="宋体" w:hAnsi="宋体" w:hint="eastAsia"/>
                <w:sz w:val="21"/>
                <w:szCs w:val="21"/>
              </w:rPr>
            </w:pPr>
          </w:p>
        </w:tc>
        <w:tc>
          <w:tcPr>
            <w:tcW w:w="386" w:type="pct"/>
            <w:vMerge/>
            <w:tcBorders>
              <w:left w:val="nil"/>
              <w:right w:val="single" w:sz="4" w:space="0" w:color="auto"/>
            </w:tcBorders>
            <w:vAlign w:val="center"/>
          </w:tcPr>
          <w:p w14:paraId="15F643C1" w14:textId="77777777" w:rsidR="007209DB" w:rsidRDefault="007209DB">
            <w:pPr>
              <w:widowControl/>
              <w:spacing w:line="420" w:lineRule="exact"/>
              <w:jc w:val="left"/>
              <w:rPr>
                <w:rFonts w:ascii="宋体" w:hAnsi="宋体" w:cs="仿宋_GB2312" w:hint="eastAsia"/>
                <w:sz w:val="21"/>
                <w:szCs w:val="21"/>
              </w:rPr>
            </w:pPr>
          </w:p>
        </w:tc>
        <w:tc>
          <w:tcPr>
            <w:tcW w:w="2267" w:type="pct"/>
            <w:tcBorders>
              <w:top w:val="single" w:sz="4" w:space="0" w:color="auto"/>
              <w:left w:val="nil"/>
              <w:bottom w:val="single" w:sz="4" w:space="0" w:color="auto"/>
              <w:right w:val="single" w:sz="4" w:space="0" w:color="auto"/>
            </w:tcBorders>
            <w:vAlign w:val="center"/>
          </w:tcPr>
          <w:p w14:paraId="2391EDAD" w14:textId="77777777" w:rsidR="007209DB" w:rsidRDefault="00F66667">
            <w:pPr>
              <w:snapToGrid w:val="0"/>
              <w:spacing w:line="420" w:lineRule="exact"/>
              <w:rPr>
                <w:rFonts w:ascii="宋体" w:hAnsi="宋体" w:hint="eastAsia"/>
                <w:sz w:val="21"/>
                <w:szCs w:val="21"/>
              </w:rPr>
            </w:pPr>
            <w:r>
              <w:rPr>
                <w:rFonts w:ascii="宋体" w:hAnsi="宋体" w:hint="eastAsia"/>
                <w:sz w:val="21"/>
                <w:szCs w:val="21"/>
              </w:rPr>
              <w:t>（5）参加本次采购活动前三年内，在经营活动中没有重大违法记录</w:t>
            </w:r>
          </w:p>
        </w:tc>
        <w:tc>
          <w:tcPr>
            <w:tcW w:w="1996" w:type="pct"/>
            <w:tcBorders>
              <w:top w:val="single" w:sz="4" w:space="0" w:color="auto"/>
              <w:left w:val="nil"/>
              <w:bottom w:val="single" w:sz="4" w:space="0" w:color="auto"/>
              <w:right w:val="single" w:sz="4" w:space="0" w:color="auto"/>
            </w:tcBorders>
            <w:vAlign w:val="center"/>
          </w:tcPr>
          <w:p w14:paraId="3057BFEB" w14:textId="77777777" w:rsidR="007209DB" w:rsidRDefault="00F66667">
            <w:pPr>
              <w:spacing w:line="420" w:lineRule="exact"/>
              <w:rPr>
                <w:rFonts w:ascii="宋体" w:hAnsi="宋体" w:hint="eastAsia"/>
                <w:sz w:val="21"/>
                <w:szCs w:val="21"/>
              </w:rPr>
            </w:pPr>
            <w:r>
              <w:rPr>
                <w:rFonts w:ascii="宋体" w:hAnsi="宋体" w:hint="eastAsia"/>
                <w:sz w:val="21"/>
                <w:szCs w:val="21"/>
              </w:rPr>
              <w:t>投标人提供书面诚信声明（见格式文件）。</w:t>
            </w:r>
          </w:p>
        </w:tc>
      </w:tr>
      <w:tr w:rsidR="007209DB" w14:paraId="66389EF1" w14:textId="77777777">
        <w:trPr>
          <w:cantSplit/>
          <w:trHeight w:val="736"/>
          <w:jc w:val="center"/>
        </w:trPr>
        <w:tc>
          <w:tcPr>
            <w:tcW w:w="351" w:type="pct"/>
            <w:tcBorders>
              <w:left w:val="single" w:sz="4" w:space="0" w:color="auto"/>
              <w:right w:val="single" w:sz="4" w:space="0" w:color="auto"/>
            </w:tcBorders>
            <w:vAlign w:val="center"/>
          </w:tcPr>
          <w:p w14:paraId="5AA8BC6B" w14:textId="77777777" w:rsidR="007209DB" w:rsidRDefault="00F66667">
            <w:pPr>
              <w:widowControl/>
              <w:spacing w:line="420" w:lineRule="exact"/>
              <w:jc w:val="left"/>
              <w:rPr>
                <w:rFonts w:ascii="宋体" w:hAnsi="宋体" w:hint="eastAsia"/>
                <w:sz w:val="21"/>
                <w:szCs w:val="21"/>
              </w:rPr>
            </w:pPr>
            <w:r>
              <w:rPr>
                <w:rFonts w:ascii="宋体" w:hAnsi="宋体" w:hint="eastAsia"/>
                <w:sz w:val="21"/>
                <w:szCs w:val="21"/>
              </w:rPr>
              <w:t>2</w:t>
            </w:r>
          </w:p>
        </w:tc>
        <w:tc>
          <w:tcPr>
            <w:tcW w:w="386" w:type="pct"/>
            <w:tcBorders>
              <w:left w:val="nil"/>
              <w:right w:val="single" w:sz="4" w:space="0" w:color="auto"/>
            </w:tcBorders>
            <w:vAlign w:val="center"/>
          </w:tcPr>
          <w:p w14:paraId="16514411" w14:textId="77777777" w:rsidR="007209DB" w:rsidRDefault="00F66667">
            <w:pPr>
              <w:widowControl/>
              <w:spacing w:line="420" w:lineRule="exact"/>
              <w:jc w:val="left"/>
              <w:rPr>
                <w:rFonts w:ascii="宋体" w:hAnsi="宋体" w:cs="仿宋_GB2312" w:hint="eastAsia"/>
                <w:sz w:val="21"/>
                <w:szCs w:val="21"/>
              </w:rPr>
            </w:pPr>
            <w:r>
              <w:rPr>
                <w:rFonts w:ascii="宋体" w:hAnsi="宋体" w:hint="eastAsia"/>
                <w:sz w:val="21"/>
                <w:szCs w:val="21"/>
              </w:rPr>
              <w:t>特定资格条件</w:t>
            </w:r>
          </w:p>
        </w:tc>
        <w:tc>
          <w:tcPr>
            <w:tcW w:w="2267" w:type="pct"/>
            <w:tcBorders>
              <w:top w:val="single" w:sz="4" w:space="0" w:color="auto"/>
              <w:left w:val="nil"/>
              <w:bottom w:val="single" w:sz="4" w:space="0" w:color="auto"/>
              <w:right w:val="single" w:sz="4" w:space="0" w:color="auto"/>
            </w:tcBorders>
            <w:vAlign w:val="center"/>
          </w:tcPr>
          <w:p w14:paraId="46AD08EE" w14:textId="6AD11F92" w:rsidR="007209DB" w:rsidRDefault="00F66667">
            <w:pPr>
              <w:snapToGrid w:val="0"/>
              <w:spacing w:line="420" w:lineRule="exact"/>
              <w:rPr>
                <w:rFonts w:ascii="宋体" w:hAnsi="宋体" w:hint="eastAsia"/>
                <w:sz w:val="21"/>
                <w:szCs w:val="21"/>
              </w:rPr>
            </w:pPr>
            <w:r>
              <w:rPr>
                <w:rFonts w:ascii="宋体" w:hAnsi="宋体" w:hint="eastAsia"/>
                <w:sz w:val="21"/>
                <w:szCs w:val="21"/>
                <w:highlight w:val="yellow"/>
              </w:rPr>
              <w:t>供应商提供《中华人民共和国特种设备生产许可证》（许可证在有效期内）</w:t>
            </w:r>
          </w:p>
        </w:tc>
        <w:tc>
          <w:tcPr>
            <w:tcW w:w="1996" w:type="pct"/>
            <w:tcBorders>
              <w:top w:val="single" w:sz="4" w:space="0" w:color="auto"/>
              <w:left w:val="nil"/>
              <w:bottom w:val="single" w:sz="4" w:space="0" w:color="auto"/>
              <w:right w:val="single" w:sz="4" w:space="0" w:color="auto"/>
            </w:tcBorders>
            <w:vAlign w:val="center"/>
          </w:tcPr>
          <w:p w14:paraId="773C7A9C" w14:textId="77777777" w:rsidR="007209DB" w:rsidRDefault="00F66667">
            <w:pPr>
              <w:spacing w:line="420" w:lineRule="exact"/>
              <w:rPr>
                <w:rFonts w:ascii="宋体" w:hAnsi="宋体" w:hint="eastAsia"/>
                <w:color w:val="FF0000"/>
                <w:sz w:val="21"/>
                <w:szCs w:val="21"/>
              </w:rPr>
            </w:pPr>
            <w:r>
              <w:rPr>
                <w:rFonts w:ascii="宋体" w:hAnsi="宋体" w:hint="eastAsia"/>
                <w:color w:val="FF0000"/>
                <w:sz w:val="21"/>
                <w:szCs w:val="21"/>
              </w:rPr>
              <w:t>提供证书复印件</w:t>
            </w:r>
          </w:p>
        </w:tc>
      </w:tr>
    </w:tbl>
    <w:p w14:paraId="25366F86" w14:textId="77777777" w:rsidR="007209DB" w:rsidRDefault="00F66667">
      <w:pPr>
        <w:snapToGrid w:val="0"/>
        <w:spacing w:line="420" w:lineRule="exact"/>
        <w:jc w:val="left"/>
        <w:rPr>
          <w:sz w:val="24"/>
          <w:szCs w:val="24"/>
        </w:rPr>
      </w:pPr>
      <w:r>
        <w:rPr>
          <w:sz w:val="24"/>
          <w:szCs w:val="24"/>
        </w:rPr>
        <w:t>2.</w:t>
      </w:r>
      <w:r>
        <w:rPr>
          <w:sz w:val="24"/>
          <w:szCs w:val="24"/>
        </w:rPr>
        <w:t>符合性审查</w:t>
      </w:r>
    </w:p>
    <w:p w14:paraId="346137B4" w14:textId="77777777" w:rsidR="007209DB" w:rsidRDefault="00F66667">
      <w:pPr>
        <w:snapToGrid w:val="0"/>
        <w:spacing w:line="420" w:lineRule="exact"/>
        <w:ind w:firstLineChars="200" w:firstLine="480"/>
        <w:rPr>
          <w:sz w:val="24"/>
          <w:szCs w:val="24"/>
        </w:rPr>
      </w:pPr>
      <w:r>
        <w:rPr>
          <w:sz w:val="24"/>
          <w:szCs w:val="24"/>
        </w:rPr>
        <w:t>评标委员会应当对符合资格的投标人的投标文件进行符合性审查，以确定其是否满足采购文件的实质性要求。符合性审查资料表如下：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1562"/>
        <w:gridCol w:w="1887"/>
        <w:gridCol w:w="5505"/>
      </w:tblGrid>
      <w:tr w:rsidR="007209DB" w14:paraId="0BE919F2" w14:textId="77777777">
        <w:trPr>
          <w:trHeight w:val="321"/>
          <w:jc w:val="center"/>
        </w:trPr>
        <w:tc>
          <w:tcPr>
            <w:tcW w:w="350" w:type="pct"/>
            <w:tcBorders>
              <w:top w:val="single" w:sz="4" w:space="0" w:color="auto"/>
              <w:left w:val="single" w:sz="4" w:space="0" w:color="auto"/>
              <w:bottom w:val="single" w:sz="4" w:space="0" w:color="auto"/>
              <w:right w:val="single" w:sz="4" w:space="0" w:color="auto"/>
            </w:tcBorders>
            <w:vAlign w:val="center"/>
          </w:tcPr>
          <w:p w14:paraId="10A2CDEF" w14:textId="77777777" w:rsidR="007209DB" w:rsidRDefault="00F66667">
            <w:pPr>
              <w:snapToGrid w:val="0"/>
              <w:spacing w:line="480" w:lineRule="exact"/>
              <w:jc w:val="center"/>
              <w:rPr>
                <w:sz w:val="21"/>
                <w:szCs w:val="21"/>
              </w:rPr>
            </w:pPr>
            <w:r>
              <w:rPr>
                <w:sz w:val="21"/>
                <w:szCs w:val="21"/>
              </w:rPr>
              <w:t>序号</w:t>
            </w:r>
          </w:p>
        </w:tc>
        <w:tc>
          <w:tcPr>
            <w:tcW w:w="1791" w:type="pct"/>
            <w:gridSpan w:val="2"/>
            <w:tcBorders>
              <w:top w:val="single" w:sz="4" w:space="0" w:color="auto"/>
              <w:left w:val="nil"/>
              <w:bottom w:val="single" w:sz="4" w:space="0" w:color="auto"/>
              <w:right w:val="single" w:sz="4" w:space="0" w:color="auto"/>
            </w:tcBorders>
            <w:vAlign w:val="center"/>
          </w:tcPr>
          <w:p w14:paraId="50C2FF9F" w14:textId="77777777" w:rsidR="007209DB" w:rsidRDefault="00F66667">
            <w:pPr>
              <w:snapToGrid w:val="0"/>
              <w:spacing w:line="480" w:lineRule="exact"/>
              <w:jc w:val="left"/>
              <w:rPr>
                <w:sz w:val="21"/>
                <w:szCs w:val="21"/>
              </w:rPr>
            </w:pPr>
            <w:r>
              <w:rPr>
                <w:sz w:val="21"/>
                <w:szCs w:val="21"/>
              </w:rPr>
              <w:t>评审因素</w:t>
            </w:r>
          </w:p>
        </w:tc>
        <w:tc>
          <w:tcPr>
            <w:tcW w:w="2859" w:type="pct"/>
            <w:tcBorders>
              <w:top w:val="single" w:sz="4" w:space="0" w:color="auto"/>
              <w:left w:val="nil"/>
              <w:bottom w:val="single" w:sz="4" w:space="0" w:color="auto"/>
              <w:right w:val="single" w:sz="4" w:space="0" w:color="auto"/>
            </w:tcBorders>
            <w:vAlign w:val="center"/>
          </w:tcPr>
          <w:p w14:paraId="63D560A2" w14:textId="77777777" w:rsidR="007209DB" w:rsidRDefault="00F66667">
            <w:pPr>
              <w:snapToGrid w:val="0"/>
              <w:spacing w:line="480" w:lineRule="exact"/>
              <w:jc w:val="left"/>
              <w:rPr>
                <w:sz w:val="21"/>
                <w:szCs w:val="21"/>
              </w:rPr>
            </w:pPr>
            <w:r>
              <w:rPr>
                <w:sz w:val="21"/>
                <w:szCs w:val="21"/>
              </w:rPr>
              <w:t>评审标准</w:t>
            </w:r>
          </w:p>
        </w:tc>
      </w:tr>
      <w:tr w:rsidR="007209DB" w14:paraId="387FA857" w14:textId="77777777">
        <w:trPr>
          <w:trHeight w:val="435"/>
          <w:jc w:val="center"/>
        </w:trPr>
        <w:tc>
          <w:tcPr>
            <w:tcW w:w="350" w:type="pct"/>
            <w:vMerge w:val="restart"/>
            <w:tcBorders>
              <w:top w:val="single" w:sz="4" w:space="0" w:color="auto"/>
              <w:left w:val="single" w:sz="4" w:space="0" w:color="auto"/>
              <w:bottom w:val="single" w:sz="4" w:space="0" w:color="auto"/>
              <w:right w:val="single" w:sz="4" w:space="0" w:color="auto"/>
            </w:tcBorders>
            <w:vAlign w:val="center"/>
          </w:tcPr>
          <w:p w14:paraId="08950C65" w14:textId="77777777" w:rsidR="007209DB" w:rsidRDefault="00F66667">
            <w:pPr>
              <w:snapToGrid w:val="0"/>
              <w:spacing w:line="480" w:lineRule="exact"/>
              <w:jc w:val="center"/>
              <w:rPr>
                <w:sz w:val="21"/>
                <w:szCs w:val="21"/>
              </w:rPr>
            </w:pPr>
            <w:r>
              <w:rPr>
                <w:sz w:val="21"/>
                <w:szCs w:val="21"/>
              </w:rPr>
              <w:t>1</w:t>
            </w:r>
          </w:p>
        </w:tc>
        <w:tc>
          <w:tcPr>
            <w:tcW w:w="811" w:type="pct"/>
            <w:vMerge w:val="restart"/>
            <w:tcBorders>
              <w:top w:val="single" w:sz="4" w:space="0" w:color="auto"/>
              <w:left w:val="nil"/>
              <w:bottom w:val="single" w:sz="4" w:space="0" w:color="auto"/>
              <w:right w:val="single" w:sz="4" w:space="0" w:color="auto"/>
            </w:tcBorders>
            <w:vAlign w:val="center"/>
          </w:tcPr>
          <w:p w14:paraId="59092A00" w14:textId="77777777" w:rsidR="007209DB" w:rsidRDefault="00F66667">
            <w:pPr>
              <w:snapToGrid w:val="0"/>
              <w:spacing w:line="480" w:lineRule="exact"/>
              <w:jc w:val="left"/>
              <w:rPr>
                <w:sz w:val="21"/>
                <w:szCs w:val="21"/>
              </w:rPr>
            </w:pPr>
            <w:r>
              <w:rPr>
                <w:sz w:val="21"/>
                <w:szCs w:val="21"/>
              </w:rPr>
              <w:t>有效性审查</w:t>
            </w:r>
          </w:p>
        </w:tc>
        <w:tc>
          <w:tcPr>
            <w:tcW w:w="980" w:type="pct"/>
            <w:tcBorders>
              <w:top w:val="single" w:sz="4" w:space="0" w:color="auto"/>
              <w:left w:val="nil"/>
              <w:bottom w:val="single" w:sz="4" w:space="0" w:color="auto"/>
              <w:right w:val="single" w:sz="4" w:space="0" w:color="auto"/>
            </w:tcBorders>
            <w:vAlign w:val="center"/>
          </w:tcPr>
          <w:p w14:paraId="4F9D1B64" w14:textId="77777777" w:rsidR="007209DB" w:rsidRDefault="00F66667">
            <w:pPr>
              <w:snapToGrid w:val="0"/>
              <w:spacing w:line="480" w:lineRule="exact"/>
              <w:jc w:val="left"/>
              <w:rPr>
                <w:sz w:val="21"/>
                <w:szCs w:val="21"/>
              </w:rPr>
            </w:pPr>
            <w:r>
              <w:rPr>
                <w:sz w:val="21"/>
                <w:szCs w:val="21"/>
              </w:rPr>
              <w:t>投标文件签署</w:t>
            </w:r>
          </w:p>
        </w:tc>
        <w:tc>
          <w:tcPr>
            <w:tcW w:w="2859" w:type="pct"/>
            <w:tcBorders>
              <w:top w:val="single" w:sz="4" w:space="0" w:color="auto"/>
              <w:left w:val="nil"/>
              <w:bottom w:val="single" w:sz="4" w:space="0" w:color="auto"/>
              <w:right w:val="single" w:sz="4" w:space="0" w:color="auto"/>
            </w:tcBorders>
            <w:vAlign w:val="center"/>
          </w:tcPr>
          <w:p w14:paraId="5930998D" w14:textId="77777777" w:rsidR="007209DB" w:rsidRDefault="00F66667">
            <w:pPr>
              <w:snapToGrid w:val="0"/>
              <w:spacing w:line="480" w:lineRule="exact"/>
              <w:jc w:val="left"/>
              <w:rPr>
                <w:sz w:val="21"/>
                <w:szCs w:val="21"/>
              </w:rPr>
            </w:pPr>
            <w:r>
              <w:rPr>
                <w:sz w:val="21"/>
                <w:szCs w:val="21"/>
              </w:rPr>
              <w:t>按采购文件</w:t>
            </w:r>
            <w:r>
              <w:rPr>
                <w:sz w:val="21"/>
                <w:szCs w:val="21"/>
              </w:rPr>
              <w:t>“</w:t>
            </w:r>
            <w:r>
              <w:rPr>
                <w:sz w:val="21"/>
                <w:szCs w:val="21"/>
              </w:rPr>
              <w:t>第六篇投标文件格式</w:t>
            </w:r>
            <w:r>
              <w:rPr>
                <w:sz w:val="21"/>
                <w:szCs w:val="21"/>
              </w:rPr>
              <w:t>”</w:t>
            </w:r>
            <w:r>
              <w:rPr>
                <w:sz w:val="21"/>
                <w:szCs w:val="21"/>
              </w:rPr>
              <w:t>要求签署、盖章。</w:t>
            </w:r>
          </w:p>
        </w:tc>
      </w:tr>
      <w:tr w:rsidR="007209DB" w14:paraId="758CC180" w14:textId="77777777">
        <w:trPr>
          <w:trHeight w:val="386"/>
          <w:jc w:val="center"/>
        </w:trPr>
        <w:tc>
          <w:tcPr>
            <w:tcW w:w="350" w:type="pct"/>
            <w:vMerge/>
            <w:tcBorders>
              <w:top w:val="single" w:sz="4" w:space="0" w:color="auto"/>
              <w:left w:val="single" w:sz="4" w:space="0" w:color="auto"/>
              <w:bottom w:val="single" w:sz="4" w:space="0" w:color="auto"/>
              <w:right w:val="single" w:sz="4" w:space="0" w:color="auto"/>
            </w:tcBorders>
            <w:vAlign w:val="center"/>
          </w:tcPr>
          <w:p w14:paraId="1469DD96" w14:textId="77777777" w:rsidR="007209DB" w:rsidRDefault="007209DB">
            <w:pPr>
              <w:snapToGrid w:val="0"/>
              <w:spacing w:line="480" w:lineRule="exact"/>
              <w:jc w:val="center"/>
              <w:rPr>
                <w:sz w:val="21"/>
                <w:szCs w:val="21"/>
              </w:rPr>
            </w:pPr>
          </w:p>
        </w:tc>
        <w:tc>
          <w:tcPr>
            <w:tcW w:w="811" w:type="pct"/>
            <w:vMerge/>
            <w:tcBorders>
              <w:top w:val="single" w:sz="4" w:space="0" w:color="auto"/>
              <w:left w:val="nil"/>
              <w:bottom w:val="single" w:sz="4" w:space="0" w:color="auto"/>
              <w:right w:val="single" w:sz="4" w:space="0" w:color="auto"/>
            </w:tcBorders>
            <w:vAlign w:val="center"/>
          </w:tcPr>
          <w:p w14:paraId="3C667E03" w14:textId="77777777" w:rsidR="007209DB" w:rsidRDefault="007209DB">
            <w:pPr>
              <w:snapToGrid w:val="0"/>
              <w:spacing w:line="480" w:lineRule="exact"/>
              <w:jc w:val="left"/>
              <w:rPr>
                <w:sz w:val="21"/>
                <w:szCs w:val="21"/>
              </w:rPr>
            </w:pPr>
          </w:p>
        </w:tc>
        <w:tc>
          <w:tcPr>
            <w:tcW w:w="980" w:type="pct"/>
            <w:tcBorders>
              <w:top w:val="single" w:sz="4" w:space="0" w:color="auto"/>
              <w:left w:val="nil"/>
              <w:bottom w:val="single" w:sz="4" w:space="0" w:color="auto"/>
              <w:right w:val="single" w:sz="4" w:space="0" w:color="auto"/>
            </w:tcBorders>
            <w:vAlign w:val="center"/>
          </w:tcPr>
          <w:p w14:paraId="42FD0D9C" w14:textId="77777777" w:rsidR="007209DB" w:rsidRDefault="00F66667">
            <w:pPr>
              <w:snapToGrid w:val="0"/>
              <w:spacing w:line="480" w:lineRule="exact"/>
              <w:jc w:val="left"/>
              <w:rPr>
                <w:sz w:val="21"/>
                <w:szCs w:val="21"/>
              </w:rPr>
            </w:pPr>
            <w:r>
              <w:rPr>
                <w:sz w:val="21"/>
                <w:szCs w:val="21"/>
              </w:rPr>
              <w:t>投标方案</w:t>
            </w:r>
          </w:p>
        </w:tc>
        <w:tc>
          <w:tcPr>
            <w:tcW w:w="2859" w:type="pct"/>
            <w:tcBorders>
              <w:top w:val="single" w:sz="4" w:space="0" w:color="auto"/>
              <w:left w:val="nil"/>
              <w:bottom w:val="single" w:sz="4" w:space="0" w:color="auto"/>
              <w:right w:val="single" w:sz="4" w:space="0" w:color="auto"/>
            </w:tcBorders>
            <w:vAlign w:val="center"/>
          </w:tcPr>
          <w:p w14:paraId="00FFEF52" w14:textId="77777777" w:rsidR="007209DB" w:rsidRDefault="00F66667">
            <w:pPr>
              <w:snapToGrid w:val="0"/>
              <w:spacing w:line="480" w:lineRule="exact"/>
              <w:jc w:val="left"/>
              <w:rPr>
                <w:sz w:val="21"/>
                <w:szCs w:val="21"/>
              </w:rPr>
            </w:pPr>
            <w:r>
              <w:rPr>
                <w:sz w:val="21"/>
                <w:szCs w:val="21"/>
              </w:rPr>
              <w:t>只能有一个方案投标。</w:t>
            </w:r>
          </w:p>
        </w:tc>
      </w:tr>
      <w:tr w:rsidR="007209DB" w14:paraId="346B86A3" w14:textId="77777777">
        <w:trPr>
          <w:trHeight w:val="560"/>
          <w:jc w:val="center"/>
        </w:trPr>
        <w:tc>
          <w:tcPr>
            <w:tcW w:w="350" w:type="pct"/>
            <w:vMerge/>
            <w:tcBorders>
              <w:top w:val="single" w:sz="4" w:space="0" w:color="auto"/>
              <w:left w:val="single" w:sz="4" w:space="0" w:color="auto"/>
              <w:bottom w:val="single" w:sz="4" w:space="0" w:color="auto"/>
              <w:right w:val="single" w:sz="4" w:space="0" w:color="auto"/>
            </w:tcBorders>
            <w:vAlign w:val="center"/>
          </w:tcPr>
          <w:p w14:paraId="33E84BDB" w14:textId="77777777" w:rsidR="007209DB" w:rsidRDefault="007209DB">
            <w:pPr>
              <w:snapToGrid w:val="0"/>
              <w:spacing w:line="480" w:lineRule="exact"/>
              <w:jc w:val="center"/>
              <w:rPr>
                <w:sz w:val="21"/>
                <w:szCs w:val="21"/>
              </w:rPr>
            </w:pPr>
          </w:p>
        </w:tc>
        <w:tc>
          <w:tcPr>
            <w:tcW w:w="811" w:type="pct"/>
            <w:vMerge/>
            <w:tcBorders>
              <w:top w:val="single" w:sz="4" w:space="0" w:color="auto"/>
              <w:left w:val="nil"/>
              <w:bottom w:val="single" w:sz="4" w:space="0" w:color="auto"/>
              <w:right w:val="single" w:sz="4" w:space="0" w:color="auto"/>
            </w:tcBorders>
            <w:vAlign w:val="center"/>
          </w:tcPr>
          <w:p w14:paraId="71B2D56A" w14:textId="77777777" w:rsidR="007209DB" w:rsidRDefault="007209DB">
            <w:pPr>
              <w:snapToGrid w:val="0"/>
              <w:spacing w:line="480" w:lineRule="exact"/>
              <w:jc w:val="left"/>
              <w:rPr>
                <w:sz w:val="21"/>
                <w:szCs w:val="21"/>
              </w:rPr>
            </w:pPr>
          </w:p>
        </w:tc>
        <w:tc>
          <w:tcPr>
            <w:tcW w:w="980" w:type="pct"/>
            <w:tcBorders>
              <w:top w:val="single" w:sz="4" w:space="0" w:color="auto"/>
              <w:left w:val="nil"/>
              <w:bottom w:val="single" w:sz="4" w:space="0" w:color="auto"/>
              <w:right w:val="single" w:sz="4" w:space="0" w:color="auto"/>
            </w:tcBorders>
            <w:vAlign w:val="center"/>
          </w:tcPr>
          <w:p w14:paraId="74B240EF" w14:textId="77777777" w:rsidR="007209DB" w:rsidRDefault="00F66667">
            <w:pPr>
              <w:snapToGrid w:val="0"/>
              <w:spacing w:line="480" w:lineRule="exact"/>
              <w:jc w:val="left"/>
              <w:rPr>
                <w:sz w:val="21"/>
                <w:szCs w:val="21"/>
              </w:rPr>
            </w:pPr>
            <w:r>
              <w:rPr>
                <w:sz w:val="21"/>
                <w:szCs w:val="21"/>
              </w:rPr>
              <w:t>报价唯一</w:t>
            </w:r>
          </w:p>
        </w:tc>
        <w:tc>
          <w:tcPr>
            <w:tcW w:w="2859" w:type="pct"/>
            <w:tcBorders>
              <w:top w:val="single" w:sz="4" w:space="0" w:color="auto"/>
              <w:left w:val="nil"/>
              <w:bottom w:val="single" w:sz="4" w:space="0" w:color="auto"/>
              <w:right w:val="single" w:sz="4" w:space="0" w:color="auto"/>
            </w:tcBorders>
            <w:vAlign w:val="center"/>
          </w:tcPr>
          <w:p w14:paraId="757213B9" w14:textId="77777777" w:rsidR="007209DB" w:rsidRDefault="00F66667">
            <w:pPr>
              <w:snapToGrid w:val="0"/>
              <w:spacing w:line="480" w:lineRule="exact"/>
              <w:jc w:val="left"/>
              <w:rPr>
                <w:sz w:val="21"/>
                <w:szCs w:val="21"/>
              </w:rPr>
            </w:pPr>
            <w:r>
              <w:rPr>
                <w:sz w:val="21"/>
                <w:szCs w:val="21"/>
              </w:rPr>
              <w:t>只能有一个有效报价，不得提交选择性报价。</w:t>
            </w:r>
          </w:p>
        </w:tc>
      </w:tr>
      <w:tr w:rsidR="007209DB" w14:paraId="5C618D44" w14:textId="77777777">
        <w:trPr>
          <w:trHeight w:val="351"/>
          <w:jc w:val="center"/>
        </w:trPr>
        <w:tc>
          <w:tcPr>
            <w:tcW w:w="350" w:type="pct"/>
            <w:tcBorders>
              <w:top w:val="single" w:sz="4" w:space="0" w:color="auto"/>
              <w:left w:val="single" w:sz="4" w:space="0" w:color="auto"/>
              <w:bottom w:val="single" w:sz="4" w:space="0" w:color="auto"/>
              <w:right w:val="single" w:sz="4" w:space="0" w:color="auto"/>
            </w:tcBorders>
            <w:vAlign w:val="center"/>
          </w:tcPr>
          <w:p w14:paraId="1C18DA62" w14:textId="77777777" w:rsidR="007209DB" w:rsidRDefault="00F66667">
            <w:pPr>
              <w:snapToGrid w:val="0"/>
              <w:spacing w:line="480" w:lineRule="exact"/>
              <w:jc w:val="center"/>
              <w:rPr>
                <w:sz w:val="21"/>
                <w:szCs w:val="21"/>
              </w:rPr>
            </w:pPr>
            <w:r>
              <w:rPr>
                <w:sz w:val="21"/>
                <w:szCs w:val="21"/>
              </w:rPr>
              <w:t>2</w:t>
            </w:r>
          </w:p>
        </w:tc>
        <w:tc>
          <w:tcPr>
            <w:tcW w:w="811" w:type="pct"/>
            <w:tcBorders>
              <w:top w:val="single" w:sz="4" w:space="0" w:color="auto"/>
              <w:left w:val="nil"/>
              <w:bottom w:val="single" w:sz="4" w:space="0" w:color="auto"/>
              <w:right w:val="single" w:sz="4" w:space="0" w:color="auto"/>
            </w:tcBorders>
            <w:vAlign w:val="center"/>
          </w:tcPr>
          <w:p w14:paraId="007E99CD" w14:textId="77777777" w:rsidR="007209DB" w:rsidRDefault="00F66667">
            <w:pPr>
              <w:snapToGrid w:val="0"/>
              <w:spacing w:line="480" w:lineRule="exact"/>
              <w:jc w:val="left"/>
              <w:rPr>
                <w:sz w:val="21"/>
                <w:szCs w:val="21"/>
              </w:rPr>
            </w:pPr>
            <w:r>
              <w:rPr>
                <w:sz w:val="21"/>
                <w:szCs w:val="21"/>
              </w:rPr>
              <w:t>完整性审查</w:t>
            </w:r>
          </w:p>
        </w:tc>
        <w:tc>
          <w:tcPr>
            <w:tcW w:w="980" w:type="pct"/>
            <w:tcBorders>
              <w:top w:val="single" w:sz="4" w:space="0" w:color="auto"/>
              <w:left w:val="nil"/>
              <w:bottom w:val="single" w:sz="4" w:space="0" w:color="auto"/>
              <w:right w:val="single" w:sz="4" w:space="0" w:color="auto"/>
            </w:tcBorders>
            <w:vAlign w:val="center"/>
          </w:tcPr>
          <w:p w14:paraId="13DF09CB" w14:textId="77777777" w:rsidR="007209DB" w:rsidRDefault="00F66667">
            <w:pPr>
              <w:snapToGrid w:val="0"/>
              <w:spacing w:line="480" w:lineRule="exact"/>
              <w:jc w:val="left"/>
              <w:rPr>
                <w:sz w:val="21"/>
                <w:szCs w:val="21"/>
              </w:rPr>
            </w:pPr>
            <w:r>
              <w:rPr>
                <w:sz w:val="21"/>
                <w:szCs w:val="21"/>
              </w:rPr>
              <w:t>投标文件份数</w:t>
            </w:r>
          </w:p>
        </w:tc>
        <w:tc>
          <w:tcPr>
            <w:tcW w:w="2859" w:type="pct"/>
            <w:tcBorders>
              <w:top w:val="single" w:sz="4" w:space="0" w:color="auto"/>
              <w:left w:val="nil"/>
              <w:bottom w:val="single" w:sz="4" w:space="0" w:color="auto"/>
              <w:right w:val="single" w:sz="4" w:space="0" w:color="auto"/>
            </w:tcBorders>
            <w:vAlign w:val="center"/>
          </w:tcPr>
          <w:p w14:paraId="6E876CB0" w14:textId="77777777" w:rsidR="007209DB" w:rsidRDefault="00F66667">
            <w:pPr>
              <w:snapToGrid w:val="0"/>
              <w:spacing w:line="480" w:lineRule="exact"/>
              <w:jc w:val="left"/>
              <w:rPr>
                <w:sz w:val="21"/>
                <w:szCs w:val="21"/>
              </w:rPr>
            </w:pPr>
            <w:r>
              <w:rPr>
                <w:sz w:val="21"/>
                <w:szCs w:val="21"/>
              </w:rPr>
              <w:t>投标文件数量符合采购文件要求。</w:t>
            </w:r>
          </w:p>
        </w:tc>
      </w:tr>
      <w:tr w:rsidR="007209DB" w14:paraId="3D825475" w14:textId="77777777">
        <w:trPr>
          <w:trHeight w:val="381"/>
          <w:jc w:val="center"/>
        </w:trPr>
        <w:tc>
          <w:tcPr>
            <w:tcW w:w="350" w:type="pct"/>
            <w:tcBorders>
              <w:top w:val="single" w:sz="4" w:space="0" w:color="auto"/>
              <w:left w:val="single" w:sz="4" w:space="0" w:color="auto"/>
              <w:bottom w:val="single" w:sz="4" w:space="0" w:color="auto"/>
              <w:right w:val="single" w:sz="4" w:space="0" w:color="auto"/>
            </w:tcBorders>
            <w:vAlign w:val="center"/>
          </w:tcPr>
          <w:p w14:paraId="25754C89" w14:textId="77777777" w:rsidR="007209DB" w:rsidRDefault="00F66667">
            <w:pPr>
              <w:snapToGrid w:val="0"/>
              <w:spacing w:line="480" w:lineRule="exact"/>
              <w:jc w:val="center"/>
              <w:rPr>
                <w:sz w:val="21"/>
                <w:szCs w:val="21"/>
              </w:rPr>
            </w:pPr>
            <w:r>
              <w:rPr>
                <w:sz w:val="21"/>
                <w:szCs w:val="21"/>
              </w:rPr>
              <w:t>3</w:t>
            </w:r>
          </w:p>
        </w:tc>
        <w:tc>
          <w:tcPr>
            <w:tcW w:w="811" w:type="pct"/>
            <w:tcBorders>
              <w:top w:val="single" w:sz="4" w:space="0" w:color="auto"/>
              <w:left w:val="nil"/>
              <w:bottom w:val="single" w:sz="4" w:space="0" w:color="auto"/>
              <w:right w:val="single" w:sz="4" w:space="0" w:color="auto"/>
            </w:tcBorders>
            <w:vAlign w:val="center"/>
          </w:tcPr>
          <w:p w14:paraId="2005EDA7" w14:textId="77777777" w:rsidR="007209DB" w:rsidRDefault="00F66667">
            <w:pPr>
              <w:snapToGrid w:val="0"/>
              <w:spacing w:line="480" w:lineRule="exact"/>
              <w:jc w:val="left"/>
              <w:rPr>
                <w:sz w:val="21"/>
                <w:szCs w:val="21"/>
              </w:rPr>
            </w:pPr>
            <w:r>
              <w:rPr>
                <w:sz w:val="21"/>
                <w:szCs w:val="21"/>
              </w:rPr>
              <w:t>技术部分</w:t>
            </w:r>
          </w:p>
        </w:tc>
        <w:tc>
          <w:tcPr>
            <w:tcW w:w="980" w:type="pct"/>
            <w:tcBorders>
              <w:top w:val="single" w:sz="4" w:space="0" w:color="auto"/>
              <w:left w:val="nil"/>
              <w:bottom w:val="single" w:sz="4" w:space="0" w:color="auto"/>
              <w:right w:val="single" w:sz="4" w:space="0" w:color="auto"/>
            </w:tcBorders>
            <w:vAlign w:val="center"/>
          </w:tcPr>
          <w:p w14:paraId="1E7AD6E4" w14:textId="77777777" w:rsidR="007209DB" w:rsidRDefault="00F66667">
            <w:pPr>
              <w:snapToGrid w:val="0"/>
              <w:spacing w:line="480" w:lineRule="exact"/>
              <w:jc w:val="left"/>
              <w:rPr>
                <w:sz w:val="21"/>
                <w:szCs w:val="21"/>
              </w:rPr>
            </w:pPr>
            <w:r>
              <w:rPr>
                <w:sz w:val="21"/>
                <w:szCs w:val="21"/>
              </w:rPr>
              <w:t>投标文件技术条款差异表</w:t>
            </w:r>
          </w:p>
        </w:tc>
        <w:tc>
          <w:tcPr>
            <w:tcW w:w="2859" w:type="pct"/>
            <w:tcBorders>
              <w:top w:val="single" w:sz="4" w:space="0" w:color="auto"/>
              <w:left w:val="nil"/>
              <w:bottom w:val="single" w:sz="4" w:space="0" w:color="auto"/>
              <w:right w:val="single" w:sz="4" w:space="0" w:color="auto"/>
            </w:tcBorders>
            <w:vAlign w:val="center"/>
          </w:tcPr>
          <w:p w14:paraId="6992BDA5" w14:textId="77777777" w:rsidR="007209DB" w:rsidRDefault="00F66667">
            <w:pPr>
              <w:snapToGrid w:val="0"/>
              <w:spacing w:line="480" w:lineRule="exact"/>
              <w:jc w:val="left"/>
              <w:rPr>
                <w:sz w:val="21"/>
                <w:szCs w:val="21"/>
              </w:rPr>
            </w:pPr>
            <w:r>
              <w:rPr>
                <w:sz w:val="21"/>
                <w:szCs w:val="21"/>
              </w:rPr>
              <w:t>见采购文件第二篇，无负偏离。</w:t>
            </w:r>
          </w:p>
        </w:tc>
      </w:tr>
      <w:tr w:rsidR="007209DB" w14:paraId="69BBB098" w14:textId="77777777">
        <w:trPr>
          <w:trHeight w:val="334"/>
          <w:jc w:val="center"/>
        </w:trPr>
        <w:tc>
          <w:tcPr>
            <w:tcW w:w="350" w:type="pct"/>
            <w:tcBorders>
              <w:top w:val="single" w:sz="4" w:space="0" w:color="auto"/>
              <w:left w:val="single" w:sz="4" w:space="0" w:color="auto"/>
              <w:bottom w:val="single" w:sz="4" w:space="0" w:color="auto"/>
              <w:right w:val="single" w:sz="4" w:space="0" w:color="auto"/>
            </w:tcBorders>
            <w:vAlign w:val="center"/>
          </w:tcPr>
          <w:p w14:paraId="4BEEED76" w14:textId="77777777" w:rsidR="007209DB" w:rsidRDefault="00F66667">
            <w:pPr>
              <w:snapToGrid w:val="0"/>
              <w:spacing w:line="480" w:lineRule="exact"/>
              <w:jc w:val="center"/>
              <w:rPr>
                <w:sz w:val="21"/>
                <w:szCs w:val="21"/>
              </w:rPr>
            </w:pPr>
            <w:r>
              <w:rPr>
                <w:sz w:val="21"/>
                <w:szCs w:val="21"/>
              </w:rPr>
              <w:t>4</w:t>
            </w:r>
          </w:p>
        </w:tc>
        <w:tc>
          <w:tcPr>
            <w:tcW w:w="811" w:type="pct"/>
            <w:tcBorders>
              <w:top w:val="single" w:sz="4" w:space="0" w:color="auto"/>
              <w:left w:val="nil"/>
              <w:bottom w:val="single" w:sz="4" w:space="0" w:color="auto"/>
              <w:right w:val="single" w:sz="4" w:space="0" w:color="auto"/>
            </w:tcBorders>
            <w:vAlign w:val="center"/>
          </w:tcPr>
          <w:p w14:paraId="2818A35B" w14:textId="77777777" w:rsidR="007209DB" w:rsidRDefault="00F66667">
            <w:pPr>
              <w:snapToGrid w:val="0"/>
              <w:spacing w:line="480" w:lineRule="exact"/>
              <w:jc w:val="left"/>
              <w:rPr>
                <w:sz w:val="21"/>
                <w:szCs w:val="21"/>
              </w:rPr>
            </w:pPr>
            <w:r>
              <w:rPr>
                <w:sz w:val="21"/>
                <w:szCs w:val="21"/>
              </w:rPr>
              <w:t>商务部分</w:t>
            </w:r>
          </w:p>
        </w:tc>
        <w:tc>
          <w:tcPr>
            <w:tcW w:w="980" w:type="pct"/>
            <w:tcBorders>
              <w:top w:val="single" w:sz="4" w:space="0" w:color="auto"/>
              <w:left w:val="nil"/>
              <w:bottom w:val="single" w:sz="4" w:space="0" w:color="auto"/>
              <w:right w:val="single" w:sz="4" w:space="0" w:color="auto"/>
            </w:tcBorders>
            <w:vAlign w:val="center"/>
          </w:tcPr>
          <w:p w14:paraId="543FAB94" w14:textId="77777777" w:rsidR="007209DB" w:rsidRDefault="00F66667">
            <w:pPr>
              <w:snapToGrid w:val="0"/>
              <w:spacing w:line="480" w:lineRule="exact"/>
              <w:jc w:val="left"/>
              <w:rPr>
                <w:sz w:val="21"/>
                <w:szCs w:val="21"/>
              </w:rPr>
            </w:pPr>
            <w:r>
              <w:rPr>
                <w:sz w:val="21"/>
                <w:szCs w:val="21"/>
              </w:rPr>
              <w:t>投标文件商务条款差异表</w:t>
            </w:r>
          </w:p>
        </w:tc>
        <w:tc>
          <w:tcPr>
            <w:tcW w:w="2859" w:type="pct"/>
            <w:tcBorders>
              <w:top w:val="single" w:sz="4" w:space="0" w:color="auto"/>
              <w:left w:val="nil"/>
              <w:bottom w:val="single" w:sz="4" w:space="0" w:color="auto"/>
              <w:right w:val="single" w:sz="4" w:space="0" w:color="auto"/>
            </w:tcBorders>
            <w:vAlign w:val="center"/>
          </w:tcPr>
          <w:p w14:paraId="29A63E95" w14:textId="77777777" w:rsidR="007209DB" w:rsidRDefault="00F66667">
            <w:pPr>
              <w:snapToGrid w:val="0"/>
              <w:spacing w:line="480" w:lineRule="exact"/>
              <w:jc w:val="left"/>
              <w:rPr>
                <w:sz w:val="21"/>
                <w:szCs w:val="21"/>
              </w:rPr>
            </w:pPr>
            <w:r>
              <w:rPr>
                <w:sz w:val="21"/>
                <w:szCs w:val="21"/>
              </w:rPr>
              <w:t>见采购文件第三篇，无负偏离。</w:t>
            </w:r>
          </w:p>
        </w:tc>
      </w:tr>
      <w:tr w:rsidR="007209DB" w14:paraId="28E1EEF6" w14:textId="77777777">
        <w:trPr>
          <w:trHeight w:val="361"/>
          <w:jc w:val="center"/>
        </w:trPr>
        <w:tc>
          <w:tcPr>
            <w:tcW w:w="350" w:type="pct"/>
            <w:tcBorders>
              <w:top w:val="single" w:sz="4" w:space="0" w:color="auto"/>
              <w:left w:val="single" w:sz="4" w:space="0" w:color="auto"/>
              <w:bottom w:val="single" w:sz="4" w:space="0" w:color="auto"/>
              <w:right w:val="single" w:sz="4" w:space="0" w:color="auto"/>
            </w:tcBorders>
            <w:vAlign w:val="center"/>
          </w:tcPr>
          <w:p w14:paraId="6072A895" w14:textId="77777777" w:rsidR="007209DB" w:rsidRDefault="00F66667">
            <w:pPr>
              <w:snapToGrid w:val="0"/>
              <w:spacing w:line="480" w:lineRule="exact"/>
              <w:jc w:val="center"/>
              <w:rPr>
                <w:sz w:val="21"/>
                <w:szCs w:val="21"/>
              </w:rPr>
            </w:pPr>
            <w:r>
              <w:rPr>
                <w:sz w:val="21"/>
                <w:szCs w:val="21"/>
              </w:rPr>
              <w:t>5</w:t>
            </w:r>
          </w:p>
        </w:tc>
        <w:tc>
          <w:tcPr>
            <w:tcW w:w="811" w:type="pct"/>
            <w:tcBorders>
              <w:top w:val="single" w:sz="4" w:space="0" w:color="auto"/>
              <w:left w:val="nil"/>
              <w:bottom w:val="single" w:sz="4" w:space="0" w:color="auto"/>
              <w:right w:val="single" w:sz="4" w:space="0" w:color="auto"/>
            </w:tcBorders>
            <w:vAlign w:val="center"/>
          </w:tcPr>
          <w:p w14:paraId="29BA5584" w14:textId="77777777" w:rsidR="007209DB" w:rsidRDefault="00F66667">
            <w:pPr>
              <w:snapToGrid w:val="0"/>
              <w:spacing w:line="480" w:lineRule="exact"/>
              <w:jc w:val="left"/>
              <w:rPr>
                <w:sz w:val="21"/>
                <w:szCs w:val="21"/>
              </w:rPr>
            </w:pPr>
            <w:r>
              <w:rPr>
                <w:sz w:val="21"/>
                <w:szCs w:val="21"/>
              </w:rPr>
              <w:t>投标有效期</w:t>
            </w:r>
          </w:p>
        </w:tc>
        <w:tc>
          <w:tcPr>
            <w:tcW w:w="980" w:type="pct"/>
            <w:tcBorders>
              <w:top w:val="single" w:sz="4" w:space="0" w:color="auto"/>
              <w:left w:val="nil"/>
              <w:bottom w:val="single" w:sz="4" w:space="0" w:color="auto"/>
              <w:right w:val="single" w:sz="4" w:space="0" w:color="auto"/>
            </w:tcBorders>
            <w:vAlign w:val="center"/>
          </w:tcPr>
          <w:p w14:paraId="6C6F6651" w14:textId="77777777" w:rsidR="007209DB" w:rsidRDefault="00F66667">
            <w:pPr>
              <w:snapToGrid w:val="0"/>
              <w:spacing w:line="480" w:lineRule="exact"/>
              <w:jc w:val="left"/>
              <w:rPr>
                <w:sz w:val="21"/>
                <w:szCs w:val="21"/>
              </w:rPr>
            </w:pPr>
            <w:r>
              <w:rPr>
                <w:sz w:val="21"/>
                <w:szCs w:val="21"/>
              </w:rPr>
              <w:t>投标文件内容</w:t>
            </w:r>
          </w:p>
        </w:tc>
        <w:tc>
          <w:tcPr>
            <w:tcW w:w="2859" w:type="pct"/>
            <w:tcBorders>
              <w:top w:val="single" w:sz="4" w:space="0" w:color="auto"/>
              <w:left w:val="nil"/>
              <w:bottom w:val="single" w:sz="4" w:space="0" w:color="auto"/>
              <w:right w:val="single" w:sz="4" w:space="0" w:color="auto"/>
            </w:tcBorders>
            <w:vAlign w:val="center"/>
          </w:tcPr>
          <w:p w14:paraId="08B52891" w14:textId="77777777" w:rsidR="007209DB" w:rsidRDefault="00F66667">
            <w:pPr>
              <w:snapToGrid w:val="0"/>
              <w:spacing w:line="480" w:lineRule="exact"/>
              <w:jc w:val="left"/>
              <w:rPr>
                <w:sz w:val="21"/>
                <w:szCs w:val="21"/>
              </w:rPr>
            </w:pPr>
            <w:r>
              <w:rPr>
                <w:sz w:val="21"/>
                <w:szCs w:val="21"/>
              </w:rPr>
              <w:t>响应有效期为递交投标文件截止日期后</w:t>
            </w:r>
            <w:r>
              <w:rPr>
                <w:sz w:val="21"/>
                <w:szCs w:val="21"/>
              </w:rPr>
              <w:t>90</w:t>
            </w:r>
            <w:r>
              <w:rPr>
                <w:sz w:val="21"/>
                <w:szCs w:val="21"/>
              </w:rPr>
              <w:t>天内</w:t>
            </w:r>
          </w:p>
        </w:tc>
      </w:tr>
    </w:tbl>
    <w:p w14:paraId="7E991440" w14:textId="77777777" w:rsidR="007209DB" w:rsidRDefault="007209DB">
      <w:pPr>
        <w:autoSpaceDE w:val="0"/>
        <w:autoSpaceDN w:val="0"/>
        <w:adjustRightInd w:val="0"/>
        <w:snapToGrid w:val="0"/>
        <w:spacing w:line="480" w:lineRule="exact"/>
        <w:jc w:val="left"/>
        <w:rPr>
          <w:sz w:val="24"/>
          <w:szCs w:val="24"/>
        </w:rPr>
      </w:pPr>
    </w:p>
    <w:p w14:paraId="51AAE6FE" w14:textId="77777777" w:rsidR="007209DB" w:rsidRDefault="00F66667">
      <w:pPr>
        <w:autoSpaceDE w:val="0"/>
        <w:autoSpaceDN w:val="0"/>
        <w:adjustRightInd w:val="0"/>
        <w:snapToGrid w:val="0"/>
        <w:spacing w:line="480" w:lineRule="exact"/>
        <w:jc w:val="left"/>
        <w:rPr>
          <w:sz w:val="24"/>
          <w:szCs w:val="24"/>
        </w:rPr>
      </w:pPr>
      <w:r>
        <w:rPr>
          <w:sz w:val="24"/>
          <w:szCs w:val="24"/>
        </w:rPr>
        <w:t>3.</w:t>
      </w:r>
      <w:r>
        <w:rPr>
          <w:sz w:val="24"/>
          <w:szCs w:val="24"/>
        </w:rPr>
        <w:t>比较与评价</w:t>
      </w:r>
    </w:p>
    <w:p w14:paraId="5233787C" w14:textId="77777777" w:rsidR="00E03056" w:rsidRDefault="00F66667">
      <w:pPr>
        <w:spacing w:line="480" w:lineRule="exact"/>
        <w:ind w:firstLineChars="200" w:firstLine="480"/>
        <w:rPr>
          <w:rFonts w:ascii="宋体" w:hAnsi="宋体" w:hint="eastAsia"/>
          <w:sz w:val="24"/>
          <w:szCs w:val="24"/>
        </w:rPr>
      </w:pPr>
      <w:r>
        <w:rPr>
          <w:rFonts w:ascii="宋体" w:hAnsi="宋体" w:hint="eastAsia"/>
          <w:sz w:val="24"/>
          <w:szCs w:val="24"/>
        </w:rPr>
        <w:t>采购小组各成员独立对每个</w:t>
      </w:r>
      <w:r>
        <w:rPr>
          <w:rFonts w:ascii="宋体" w:hAnsi="宋体" w:cs="宋体"/>
          <w:kern w:val="0"/>
          <w:sz w:val="24"/>
          <w:szCs w:val="24"/>
        </w:rPr>
        <w:t>实质性</w:t>
      </w:r>
      <w:r>
        <w:rPr>
          <w:rFonts w:ascii="宋体" w:hAnsi="宋体" w:cs="宋体" w:hint="eastAsia"/>
          <w:kern w:val="0"/>
          <w:sz w:val="24"/>
          <w:szCs w:val="24"/>
        </w:rPr>
        <w:t>响应</w:t>
      </w:r>
      <w:r>
        <w:rPr>
          <w:rFonts w:ascii="宋体" w:hAnsi="宋体" w:hint="eastAsia"/>
          <w:sz w:val="24"/>
          <w:szCs w:val="24"/>
        </w:rPr>
        <w:t>文件（通过资格性检查、符合性检查的供应商）进行评价、打分，然后汇总每个供应商每项评分因素的得分，并根据综合评分情况按照评审得分由高到低顺序推荐3名以上成交候选供应商，并编写评审报告。若供应商的评审得分相同的，按照最后报价由低到高的顺序排列推荐。评审得分且最后报价相同的，按照服务指标优劣顺序排列推荐。若所</w:t>
      </w:r>
      <w:r>
        <w:rPr>
          <w:rFonts w:ascii="宋体" w:hAnsi="宋体"/>
          <w:sz w:val="24"/>
          <w:szCs w:val="24"/>
        </w:rPr>
        <w:t>推荐的成交</w:t>
      </w:r>
      <w:r>
        <w:rPr>
          <w:rFonts w:ascii="宋体" w:hAnsi="宋体" w:hint="eastAsia"/>
          <w:sz w:val="24"/>
          <w:szCs w:val="24"/>
        </w:rPr>
        <w:t>供应商的服务部分为0分，将失去成为成交候选供应商的资格。</w:t>
      </w:r>
    </w:p>
    <w:p w14:paraId="246C6EF9" w14:textId="0214CB57" w:rsidR="007209DB" w:rsidRPr="00E03056" w:rsidRDefault="00F66667" w:rsidP="00E03056">
      <w:pPr>
        <w:autoSpaceDE w:val="0"/>
        <w:autoSpaceDN w:val="0"/>
        <w:adjustRightInd w:val="0"/>
        <w:snapToGrid w:val="0"/>
        <w:spacing w:line="480" w:lineRule="exact"/>
        <w:jc w:val="left"/>
        <w:rPr>
          <w:sz w:val="24"/>
          <w:szCs w:val="24"/>
        </w:rPr>
      </w:pPr>
      <w:r>
        <w:rPr>
          <w:sz w:val="24"/>
          <w:szCs w:val="24"/>
        </w:rPr>
        <w:t>4.</w:t>
      </w:r>
      <w:r w:rsidR="00223A6F">
        <w:rPr>
          <w:sz w:val="24"/>
          <w:szCs w:val="24"/>
        </w:rPr>
        <w:t>确定成交单位</w:t>
      </w:r>
    </w:p>
    <w:p w14:paraId="6EEA11FB" w14:textId="77777777" w:rsidR="007209DB" w:rsidRDefault="00F66667">
      <w:pPr>
        <w:spacing w:line="480" w:lineRule="exact"/>
        <w:ind w:firstLineChars="200" w:firstLine="480"/>
        <w:rPr>
          <w:sz w:val="24"/>
          <w:szCs w:val="24"/>
        </w:rPr>
      </w:pPr>
      <w:r>
        <w:rPr>
          <w:sz w:val="24"/>
          <w:szCs w:val="24"/>
        </w:rPr>
        <w:t>本项目授权评标小组按评审后总得分由高到低的排列顺序确定总得分排名第一的供应商为成交供应商。若总得分相同，按经济分由大到小的顺序排序，若经济分相同，则技术分高</w:t>
      </w:r>
      <w:r>
        <w:rPr>
          <w:sz w:val="24"/>
          <w:szCs w:val="24"/>
        </w:rPr>
        <w:lastRenderedPageBreak/>
        <w:t>的优先。</w:t>
      </w:r>
      <w:bookmarkStart w:id="72" w:name="_Toc470099686"/>
      <w:bookmarkStart w:id="73" w:name="_Toc448390589"/>
      <w:bookmarkStart w:id="74" w:name="_Toc267320057"/>
    </w:p>
    <w:p w14:paraId="24C0CDFC" w14:textId="77777777" w:rsidR="007209DB" w:rsidRDefault="00F66667">
      <w:pPr>
        <w:keepNext/>
        <w:keepLines/>
        <w:adjustRightInd w:val="0"/>
        <w:snapToGrid w:val="0"/>
        <w:spacing w:before="240" w:afterLines="50" w:after="120" w:line="420" w:lineRule="exact"/>
        <w:outlineLvl w:val="1"/>
        <w:rPr>
          <w:b/>
          <w:szCs w:val="28"/>
          <w:lang w:val="zh-CN"/>
        </w:rPr>
      </w:pPr>
      <w:bookmarkStart w:id="75" w:name="_Toc96938506"/>
      <w:bookmarkStart w:id="76" w:name="_Toc174371800"/>
      <w:r>
        <w:rPr>
          <w:b/>
          <w:szCs w:val="28"/>
          <w:lang w:val="zh-CN"/>
        </w:rPr>
        <w:t>二、评标标准</w:t>
      </w:r>
      <w:bookmarkEnd w:id="75"/>
      <w:bookmarkEnd w:id="76"/>
    </w:p>
    <w:tbl>
      <w:tblPr>
        <w:tblW w:w="9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1065"/>
        <w:gridCol w:w="966"/>
        <w:gridCol w:w="6189"/>
        <w:gridCol w:w="1135"/>
      </w:tblGrid>
      <w:tr w:rsidR="007209DB" w14:paraId="4CD0863C" w14:textId="77777777">
        <w:trPr>
          <w:cantSplit/>
          <w:trHeight w:val="385"/>
        </w:trPr>
        <w:tc>
          <w:tcPr>
            <w:tcW w:w="417" w:type="dxa"/>
            <w:vAlign w:val="center"/>
          </w:tcPr>
          <w:p w14:paraId="13AB0382" w14:textId="77777777" w:rsidR="007209DB" w:rsidRDefault="00F66667">
            <w:pPr>
              <w:spacing w:line="360" w:lineRule="auto"/>
              <w:ind w:firstLine="28"/>
              <w:jc w:val="center"/>
              <w:rPr>
                <w:rFonts w:ascii="宋体" w:hAnsi="宋体" w:hint="eastAsia"/>
                <w:b/>
                <w:sz w:val="21"/>
                <w:szCs w:val="21"/>
              </w:rPr>
            </w:pPr>
            <w:r>
              <w:rPr>
                <w:rFonts w:ascii="宋体" w:hAnsi="宋体" w:hint="eastAsia"/>
                <w:b/>
                <w:sz w:val="21"/>
                <w:szCs w:val="21"/>
              </w:rPr>
              <w:t>序号</w:t>
            </w:r>
          </w:p>
        </w:tc>
        <w:tc>
          <w:tcPr>
            <w:tcW w:w="1065" w:type="dxa"/>
            <w:vAlign w:val="center"/>
          </w:tcPr>
          <w:p w14:paraId="22B2463B" w14:textId="77777777" w:rsidR="007209DB" w:rsidRDefault="00F66667">
            <w:pPr>
              <w:spacing w:line="360" w:lineRule="auto"/>
              <w:ind w:firstLine="28"/>
              <w:jc w:val="center"/>
              <w:rPr>
                <w:rFonts w:ascii="宋体" w:hAnsi="宋体" w:hint="eastAsia"/>
                <w:b/>
                <w:sz w:val="21"/>
                <w:szCs w:val="21"/>
              </w:rPr>
            </w:pPr>
            <w:r>
              <w:rPr>
                <w:rFonts w:ascii="宋体" w:hAnsi="宋体" w:hint="eastAsia"/>
                <w:b/>
                <w:sz w:val="21"/>
                <w:szCs w:val="21"/>
              </w:rPr>
              <w:t>评分因素及权值</w:t>
            </w:r>
          </w:p>
        </w:tc>
        <w:tc>
          <w:tcPr>
            <w:tcW w:w="966" w:type="dxa"/>
            <w:vAlign w:val="center"/>
          </w:tcPr>
          <w:p w14:paraId="2C3CFB29" w14:textId="77777777" w:rsidR="007209DB" w:rsidRDefault="00F66667">
            <w:pPr>
              <w:spacing w:line="360" w:lineRule="auto"/>
              <w:ind w:firstLine="28"/>
              <w:jc w:val="center"/>
              <w:rPr>
                <w:rFonts w:ascii="宋体" w:hAnsi="宋体" w:hint="eastAsia"/>
                <w:b/>
                <w:sz w:val="21"/>
                <w:szCs w:val="21"/>
              </w:rPr>
            </w:pPr>
            <w:r>
              <w:rPr>
                <w:rFonts w:ascii="宋体" w:hAnsi="宋体" w:hint="eastAsia"/>
                <w:b/>
                <w:sz w:val="21"/>
                <w:szCs w:val="21"/>
              </w:rPr>
              <w:t>分值</w:t>
            </w:r>
          </w:p>
        </w:tc>
        <w:tc>
          <w:tcPr>
            <w:tcW w:w="6189" w:type="dxa"/>
            <w:vAlign w:val="center"/>
          </w:tcPr>
          <w:p w14:paraId="3A7C1070" w14:textId="77777777" w:rsidR="007209DB" w:rsidRDefault="00F66667">
            <w:pPr>
              <w:spacing w:line="360" w:lineRule="auto"/>
              <w:ind w:firstLine="28"/>
              <w:jc w:val="center"/>
              <w:rPr>
                <w:rFonts w:ascii="宋体" w:hAnsi="宋体" w:hint="eastAsia"/>
                <w:b/>
                <w:sz w:val="21"/>
                <w:szCs w:val="21"/>
              </w:rPr>
            </w:pPr>
            <w:r>
              <w:rPr>
                <w:rFonts w:ascii="宋体" w:hAnsi="宋体" w:hint="eastAsia"/>
                <w:b/>
                <w:sz w:val="21"/>
                <w:szCs w:val="21"/>
              </w:rPr>
              <w:t>评分标准</w:t>
            </w:r>
          </w:p>
        </w:tc>
        <w:tc>
          <w:tcPr>
            <w:tcW w:w="1135" w:type="dxa"/>
            <w:vAlign w:val="center"/>
          </w:tcPr>
          <w:p w14:paraId="448F6989" w14:textId="77777777" w:rsidR="007209DB" w:rsidRDefault="00F66667">
            <w:pPr>
              <w:pStyle w:val="affff9"/>
              <w:spacing w:before="0" w:after="0"/>
              <w:ind w:firstLine="420"/>
              <w:rPr>
                <w:rFonts w:ascii="宋体" w:eastAsia="宋体" w:hAnsi="宋体" w:hint="eastAsia"/>
                <w:sz w:val="21"/>
                <w:szCs w:val="21"/>
              </w:rPr>
            </w:pPr>
            <w:r>
              <w:rPr>
                <w:rFonts w:ascii="宋体" w:eastAsia="宋体" w:hAnsi="宋体" w:hint="eastAsia"/>
                <w:sz w:val="21"/>
                <w:szCs w:val="21"/>
              </w:rPr>
              <w:t>说明</w:t>
            </w:r>
          </w:p>
        </w:tc>
      </w:tr>
      <w:tr w:rsidR="007209DB" w14:paraId="154CCAC0" w14:textId="77777777">
        <w:trPr>
          <w:trHeight w:val="385"/>
        </w:trPr>
        <w:tc>
          <w:tcPr>
            <w:tcW w:w="417" w:type="dxa"/>
            <w:vAlign w:val="center"/>
          </w:tcPr>
          <w:p w14:paraId="76BA80FD" w14:textId="77777777" w:rsidR="007209DB" w:rsidRDefault="00F66667">
            <w:pPr>
              <w:spacing w:line="360" w:lineRule="auto"/>
              <w:ind w:firstLine="28"/>
              <w:jc w:val="center"/>
              <w:rPr>
                <w:rFonts w:ascii="宋体" w:hAnsi="宋体" w:hint="eastAsia"/>
                <w:sz w:val="21"/>
                <w:szCs w:val="21"/>
              </w:rPr>
            </w:pPr>
            <w:r>
              <w:rPr>
                <w:rFonts w:ascii="宋体" w:hAnsi="宋体" w:hint="eastAsia"/>
                <w:sz w:val="21"/>
                <w:szCs w:val="21"/>
              </w:rPr>
              <w:t>1</w:t>
            </w:r>
          </w:p>
        </w:tc>
        <w:tc>
          <w:tcPr>
            <w:tcW w:w="1065" w:type="dxa"/>
            <w:vAlign w:val="center"/>
          </w:tcPr>
          <w:p w14:paraId="7A48E692" w14:textId="77777777" w:rsidR="00F5020A" w:rsidRDefault="00F66667" w:rsidP="00C4584A">
            <w:pPr>
              <w:spacing w:line="360" w:lineRule="auto"/>
              <w:ind w:firstLine="28"/>
              <w:jc w:val="center"/>
              <w:rPr>
                <w:rFonts w:ascii="宋体" w:hAnsi="宋体" w:hint="eastAsia"/>
                <w:sz w:val="21"/>
                <w:szCs w:val="21"/>
              </w:rPr>
            </w:pPr>
            <w:r>
              <w:rPr>
                <w:rFonts w:ascii="宋体" w:hAnsi="宋体" w:hint="eastAsia"/>
                <w:sz w:val="21"/>
                <w:szCs w:val="21"/>
              </w:rPr>
              <w:t>采购</w:t>
            </w:r>
          </w:p>
          <w:p w14:paraId="71802BA1" w14:textId="7D712FEF" w:rsidR="007209DB" w:rsidRDefault="00F66667" w:rsidP="00C4584A">
            <w:pPr>
              <w:spacing w:line="360" w:lineRule="auto"/>
              <w:ind w:firstLine="28"/>
              <w:jc w:val="center"/>
              <w:rPr>
                <w:rFonts w:ascii="宋体" w:hAnsi="宋体" w:hint="eastAsia"/>
                <w:sz w:val="21"/>
                <w:szCs w:val="21"/>
              </w:rPr>
            </w:pPr>
            <w:r>
              <w:rPr>
                <w:rFonts w:ascii="宋体" w:hAnsi="宋体" w:hint="eastAsia"/>
                <w:sz w:val="21"/>
                <w:szCs w:val="21"/>
              </w:rPr>
              <w:t>报价（20%）</w:t>
            </w:r>
          </w:p>
        </w:tc>
        <w:tc>
          <w:tcPr>
            <w:tcW w:w="966" w:type="dxa"/>
            <w:vAlign w:val="center"/>
          </w:tcPr>
          <w:p w14:paraId="5D16C349" w14:textId="77777777" w:rsidR="007209DB" w:rsidRDefault="00F66667">
            <w:pPr>
              <w:spacing w:line="360" w:lineRule="auto"/>
              <w:ind w:firstLine="28"/>
              <w:jc w:val="center"/>
              <w:rPr>
                <w:rFonts w:ascii="宋体" w:hAnsi="宋体" w:hint="eastAsia"/>
                <w:sz w:val="21"/>
                <w:szCs w:val="21"/>
              </w:rPr>
            </w:pPr>
            <w:r>
              <w:rPr>
                <w:rFonts w:ascii="宋体" w:hAnsi="宋体" w:hint="eastAsia"/>
                <w:sz w:val="21"/>
                <w:szCs w:val="21"/>
              </w:rPr>
              <w:t>20</w:t>
            </w:r>
          </w:p>
        </w:tc>
        <w:tc>
          <w:tcPr>
            <w:tcW w:w="6189" w:type="dxa"/>
            <w:vAlign w:val="center"/>
          </w:tcPr>
          <w:p w14:paraId="4D4EB4D7" w14:textId="78320707" w:rsidR="007209DB" w:rsidRDefault="00F66667">
            <w:pPr>
              <w:spacing w:line="360" w:lineRule="auto"/>
              <w:rPr>
                <w:rFonts w:ascii="宋体" w:hAnsi="宋体" w:hint="eastAsia"/>
                <w:sz w:val="21"/>
                <w:szCs w:val="21"/>
              </w:rPr>
            </w:pPr>
            <w:r>
              <w:rPr>
                <w:rFonts w:ascii="宋体" w:hAnsi="宋体" w:hint="eastAsia"/>
                <w:sz w:val="21"/>
                <w:szCs w:val="21"/>
              </w:rPr>
              <w:t>满足资格要求所有供应商的价格平均值为采购基准价，报价经济分</w:t>
            </w:r>
            <w:r w:rsidR="00F5020A">
              <w:rPr>
                <w:rFonts w:ascii="宋体" w:hAnsi="宋体" w:hint="eastAsia"/>
                <w:sz w:val="21"/>
                <w:szCs w:val="21"/>
              </w:rPr>
              <w:t>为</w:t>
            </w:r>
            <w:r>
              <w:rPr>
                <w:rFonts w:ascii="宋体" w:hAnsi="宋体" w:hint="eastAsia"/>
                <w:sz w:val="21"/>
                <w:szCs w:val="21"/>
              </w:rPr>
              <w:t>满分20分。其余供应商报价按照下列方法计算采购报价得分：</w:t>
            </w:r>
          </w:p>
          <w:p w14:paraId="5F7C7678" w14:textId="77777777" w:rsidR="007209DB" w:rsidRDefault="00F66667">
            <w:pPr>
              <w:spacing w:line="360" w:lineRule="auto"/>
              <w:rPr>
                <w:rFonts w:ascii="宋体" w:hAnsi="宋体" w:hint="eastAsia"/>
                <w:sz w:val="21"/>
                <w:szCs w:val="21"/>
              </w:rPr>
            </w:pPr>
            <w:r>
              <w:rPr>
                <w:rFonts w:ascii="宋体" w:hAnsi="宋体" w:hint="eastAsia"/>
                <w:sz w:val="21"/>
                <w:szCs w:val="21"/>
              </w:rPr>
              <w:t>高于基准价的供应商，每高1</w:t>
            </w:r>
            <w:r>
              <w:rPr>
                <w:rFonts w:ascii="宋体" w:hAnsi="宋体"/>
                <w:sz w:val="21"/>
                <w:szCs w:val="21"/>
              </w:rPr>
              <w:t>%</w:t>
            </w:r>
            <w:r>
              <w:rPr>
                <w:rFonts w:ascii="宋体" w:hAnsi="宋体" w:hint="eastAsia"/>
                <w:sz w:val="21"/>
                <w:szCs w:val="21"/>
              </w:rPr>
              <w:t>，扣</w:t>
            </w:r>
            <w:r>
              <w:rPr>
                <w:rFonts w:ascii="宋体" w:hAnsi="宋体"/>
                <w:sz w:val="21"/>
                <w:szCs w:val="21"/>
              </w:rPr>
              <w:t>1</w:t>
            </w:r>
            <w:r>
              <w:rPr>
                <w:rFonts w:ascii="宋体" w:hAnsi="宋体" w:hint="eastAsia"/>
                <w:sz w:val="21"/>
                <w:szCs w:val="21"/>
              </w:rPr>
              <w:t>分；</w:t>
            </w:r>
          </w:p>
          <w:p w14:paraId="44D9B5AE" w14:textId="77777777" w:rsidR="007209DB" w:rsidRDefault="00F66667">
            <w:pPr>
              <w:spacing w:line="360" w:lineRule="auto"/>
              <w:rPr>
                <w:rFonts w:ascii="宋体" w:hAnsi="宋体" w:hint="eastAsia"/>
                <w:sz w:val="21"/>
                <w:szCs w:val="21"/>
              </w:rPr>
            </w:pPr>
            <w:r>
              <w:rPr>
                <w:rFonts w:ascii="宋体" w:hAnsi="宋体" w:hint="eastAsia"/>
                <w:sz w:val="21"/>
                <w:szCs w:val="21"/>
              </w:rPr>
              <w:t>低于基准价的供应商，每低1</w:t>
            </w:r>
            <w:r>
              <w:rPr>
                <w:rFonts w:ascii="宋体" w:hAnsi="宋体"/>
                <w:sz w:val="21"/>
                <w:szCs w:val="21"/>
              </w:rPr>
              <w:t>%</w:t>
            </w:r>
            <w:r>
              <w:rPr>
                <w:rFonts w:ascii="宋体" w:hAnsi="宋体" w:hint="eastAsia"/>
                <w:sz w:val="21"/>
                <w:szCs w:val="21"/>
              </w:rPr>
              <w:t>，扣0</w:t>
            </w:r>
            <w:r>
              <w:rPr>
                <w:rFonts w:ascii="宋体" w:hAnsi="宋体"/>
                <w:sz w:val="21"/>
                <w:szCs w:val="21"/>
              </w:rPr>
              <w:t>.5</w:t>
            </w:r>
            <w:r>
              <w:rPr>
                <w:rFonts w:ascii="宋体" w:hAnsi="宋体" w:hint="eastAsia"/>
                <w:sz w:val="21"/>
                <w:szCs w:val="21"/>
              </w:rPr>
              <w:t>分</w:t>
            </w:r>
          </w:p>
        </w:tc>
        <w:tc>
          <w:tcPr>
            <w:tcW w:w="1135" w:type="dxa"/>
            <w:vAlign w:val="center"/>
          </w:tcPr>
          <w:p w14:paraId="6F1BB71D" w14:textId="77777777" w:rsidR="007209DB" w:rsidRDefault="007209DB">
            <w:pPr>
              <w:spacing w:line="360" w:lineRule="auto"/>
              <w:rPr>
                <w:rFonts w:ascii="宋体" w:hAnsi="宋体" w:hint="eastAsia"/>
                <w:sz w:val="21"/>
                <w:szCs w:val="21"/>
              </w:rPr>
            </w:pPr>
          </w:p>
        </w:tc>
      </w:tr>
      <w:tr w:rsidR="007209DB" w14:paraId="6977FB4C" w14:textId="77777777">
        <w:trPr>
          <w:trHeight w:val="2792"/>
        </w:trPr>
        <w:tc>
          <w:tcPr>
            <w:tcW w:w="417" w:type="dxa"/>
            <w:vMerge w:val="restart"/>
            <w:vAlign w:val="center"/>
          </w:tcPr>
          <w:p w14:paraId="3E0ADAED" w14:textId="77777777" w:rsidR="007209DB" w:rsidRDefault="00F66667">
            <w:pPr>
              <w:spacing w:line="360" w:lineRule="auto"/>
              <w:ind w:firstLine="28"/>
              <w:jc w:val="center"/>
              <w:rPr>
                <w:rFonts w:ascii="宋体" w:hAnsi="宋体" w:hint="eastAsia"/>
                <w:sz w:val="21"/>
                <w:szCs w:val="21"/>
              </w:rPr>
            </w:pPr>
            <w:r>
              <w:rPr>
                <w:rFonts w:ascii="宋体" w:hAnsi="宋体" w:hint="eastAsia"/>
                <w:sz w:val="21"/>
                <w:szCs w:val="21"/>
              </w:rPr>
              <w:t>2</w:t>
            </w:r>
          </w:p>
        </w:tc>
        <w:tc>
          <w:tcPr>
            <w:tcW w:w="1065" w:type="dxa"/>
            <w:vMerge w:val="restart"/>
            <w:vAlign w:val="center"/>
          </w:tcPr>
          <w:p w14:paraId="0960D7DB" w14:textId="0B6F7C4A" w:rsidR="007209DB" w:rsidRDefault="00F66667" w:rsidP="00C4584A">
            <w:pPr>
              <w:spacing w:line="360" w:lineRule="auto"/>
              <w:ind w:firstLine="28"/>
              <w:jc w:val="center"/>
              <w:rPr>
                <w:rFonts w:ascii="宋体" w:hAnsi="宋体" w:hint="eastAsia"/>
                <w:sz w:val="21"/>
                <w:szCs w:val="21"/>
              </w:rPr>
            </w:pPr>
            <w:r>
              <w:rPr>
                <w:rFonts w:ascii="宋体" w:hAnsi="宋体" w:hint="eastAsia"/>
                <w:sz w:val="21"/>
                <w:szCs w:val="21"/>
              </w:rPr>
              <w:t>服务部分（</w:t>
            </w:r>
            <w:r w:rsidR="00C4584A">
              <w:rPr>
                <w:rFonts w:ascii="宋体" w:hAnsi="宋体" w:hint="eastAsia"/>
                <w:sz w:val="21"/>
                <w:szCs w:val="21"/>
              </w:rPr>
              <w:t>60</w:t>
            </w:r>
            <w:r>
              <w:rPr>
                <w:rFonts w:ascii="宋体" w:hAnsi="宋体" w:hint="eastAsia"/>
                <w:sz w:val="21"/>
                <w:szCs w:val="21"/>
              </w:rPr>
              <w:t>%）</w:t>
            </w:r>
          </w:p>
        </w:tc>
        <w:tc>
          <w:tcPr>
            <w:tcW w:w="966" w:type="dxa"/>
            <w:vAlign w:val="center"/>
          </w:tcPr>
          <w:p w14:paraId="634592EC" w14:textId="77777777" w:rsidR="007209DB" w:rsidRDefault="00F66667">
            <w:pPr>
              <w:spacing w:line="360" w:lineRule="auto"/>
              <w:ind w:firstLine="28"/>
              <w:jc w:val="left"/>
              <w:rPr>
                <w:rFonts w:ascii="宋体" w:hAnsi="宋体" w:hint="eastAsia"/>
                <w:sz w:val="21"/>
                <w:szCs w:val="21"/>
              </w:rPr>
            </w:pPr>
            <w:r>
              <w:rPr>
                <w:rFonts w:ascii="宋体" w:hAnsi="宋体" w:hint="eastAsia"/>
                <w:sz w:val="21"/>
                <w:szCs w:val="21"/>
              </w:rPr>
              <w:t>维保</w:t>
            </w:r>
          </w:p>
          <w:p w14:paraId="7F224192" w14:textId="77777777" w:rsidR="007209DB" w:rsidRDefault="00F66667">
            <w:pPr>
              <w:spacing w:line="360" w:lineRule="auto"/>
              <w:ind w:firstLine="28"/>
              <w:jc w:val="left"/>
              <w:rPr>
                <w:rFonts w:ascii="宋体" w:hAnsi="宋体" w:hint="eastAsia"/>
                <w:sz w:val="21"/>
                <w:szCs w:val="21"/>
              </w:rPr>
            </w:pPr>
            <w:r>
              <w:rPr>
                <w:rFonts w:ascii="宋体" w:hAnsi="宋体" w:hint="eastAsia"/>
                <w:sz w:val="21"/>
                <w:szCs w:val="21"/>
              </w:rPr>
              <w:t>方案</w:t>
            </w:r>
          </w:p>
          <w:p w14:paraId="603A7613" w14:textId="77777777" w:rsidR="007209DB" w:rsidRDefault="00F66667">
            <w:pPr>
              <w:spacing w:line="360" w:lineRule="auto"/>
              <w:ind w:firstLine="28"/>
              <w:jc w:val="left"/>
              <w:rPr>
                <w:rFonts w:ascii="宋体" w:hAnsi="宋体" w:hint="eastAsia"/>
                <w:sz w:val="21"/>
                <w:szCs w:val="21"/>
              </w:rPr>
            </w:pPr>
            <w:r>
              <w:rPr>
                <w:rFonts w:ascii="宋体" w:hAnsi="宋体" w:hint="eastAsia"/>
                <w:sz w:val="21"/>
                <w:szCs w:val="21"/>
              </w:rPr>
              <w:t>20分</w:t>
            </w:r>
          </w:p>
        </w:tc>
        <w:tc>
          <w:tcPr>
            <w:tcW w:w="6189" w:type="dxa"/>
            <w:vAlign w:val="center"/>
          </w:tcPr>
          <w:p w14:paraId="3DD09071" w14:textId="77777777" w:rsidR="007209DB" w:rsidRDefault="00F66667">
            <w:pPr>
              <w:spacing w:line="360" w:lineRule="auto"/>
              <w:rPr>
                <w:rFonts w:ascii="宋体" w:hAnsi="宋体" w:hint="eastAsia"/>
                <w:sz w:val="21"/>
                <w:szCs w:val="21"/>
              </w:rPr>
            </w:pPr>
            <w:r>
              <w:rPr>
                <w:rFonts w:ascii="宋体" w:hAnsi="宋体" w:hint="eastAsia"/>
                <w:sz w:val="21"/>
                <w:szCs w:val="21"/>
              </w:rPr>
              <w:t>包含但不限于以下内容：</w:t>
            </w:r>
          </w:p>
          <w:p w14:paraId="05421B37" w14:textId="0B2DFB58" w:rsidR="007209DB" w:rsidRDefault="00F66667">
            <w:pPr>
              <w:spacing w:line="360" w:lineRule="auto"/>
              <w:rPr>
                <w:rFonts w:ascii="宋体" w:hAnsi="宋体" w:hint="eastAsia"/>
                <w:sz w:val="21"/>
                <w:szCs w:val="21"/>
              </w:rPr>
            </w:pPr>
            <w:r>
              <w:rPr>
                <w:rFonts w:ascii="宋体" w:hAnsi="宋体" w:hint="eastAsia"/>
                <w:sz w:val="21"/>
                <w:szCs w:val="21"/>
              </w:rPr>
              <w:t>1.规章制度管理：详细、合理4分，一般2分，无提供0分；</w:t>
            </w:r>
          </w:p>
          <w:p w14:paraId="541AD07D" w14:textId="46307096" w:rsidR="007209DB" w:rsidRDefault="00F66667">
            <w:pPr>
              <w:spacing w:line="360" w:lineRule="auto"/>
              <w:rPr>
                <w:rFonts w:ascii="宋体" w:hAnsi="宋体" w:hint="eastAsia"/>
                <w:sz w:val="21"/>
                <w:szCs w:val="21"/>
              </w:rPr>
            </w:pPr>
            <w:r>
              <w:rPr>
                <w:rFonts w:ascii="宋体" w:hAnsi="宋体" w:hint="eastAsia"/>
                <w:sz w:val="21"/>
                <w:szCs w:val="21"/>
              </w:rPr>
              <w:t>2.维修组织：详细、合理4分，一般2分，无提供0分；</w:t>
            </w:r>
          </w:p>
          <w:p w14:paraId="23BD3E81" w14:textId="23476C41" w:rsidR="007209DB" w:rsidRDefault="00F66667">
            <w:pPr>
              <w:spacing w:line="360" w:lineRule="auto"/>
              <w:rPr>
                <w:rFonts w:ascii="宋体" w:hAnsi="宋体" w:hint="eastAsia"/>
                <w:sz w:val="21"/>
                <w:szCs w:val="21"/>
              </w:rPr>
            </w:pPr>
            <w:r>
              <w:rPr>
                <w:rFonts w:ascii="宋体" w:hAnsi="宋体" w:hint="eastAsia"/>
                <w:sz w:val="21"/>
                <w:szCs w:val="21"/>
              </w:rPr>
              <w:t>3.材料组织：详细、合理4分，一般2分，无提供0分；</w:t>
            </w:r>
          </w:p>
          <w:p w14:paraId="2E138E57" w14:textId="490F3A0D" w:rsidR="007209DB" w:rsidRDefault="00F66667">
            <w:pPr>
              <w:spacing w:line="360" w:lineRule="auto"/>
              <w:rPr>
                <w:rFonts w:ascii="宋体" w:hAnsi="宋体" w:hint="eastAsia"/>
                <w:sz w:val="21"/>
                <w:szCs w:val="21"/>
              </w:rPr>
            </w:pPr>
            <w:r>
              <w:rPr>
                <w:rFonts w:ascii="宋体" w:hAnsi="宋体" w:hint="eastAsia"/>
                <w:sz w:val="21"/>
                <w:szCs w:val="21"/>
              </w:rPr>
              <w:t>4.人员组织：详细、合理4分，一般2分，无提供0分；</w:t>
            </w:r>
          </w:p>
          <w:p w14:paraId="3F487147" w14:textId="77777777" w:rsidR="007209DB" w:rsidRDefault="00F66667">
            <w:pPr>
              <w:spacing w:line="360" w:lineRule="auto"/>
              <w:rPr>
                <w:rFonts w:ascii="宋体" w:hAnsi="宋体" w:hint="eastAsia"/>
                <w:sz w:val="21"/>
                <w:szCs w:val="21"/>
              </w:rPr>
            </w:pPr>
            <w:r>
              <w:rPr>
                <w:rFonts w:ascii="宋体" w:hAnsi="宋体" w:hint="eastAsia"/>
                <w:sz w:val="21"/>
                <w:szCs w:val="21"/>
              </w:rPr>
              <w:t>5.维保内容及维保周期：详细、合理4分，一般2分，无提供0分；</w:t>
            </w:r>
          </w:p>
        </w:tc>
        <w:tc>
          <w:tcPr>
            <w:tcW w:w="1135" w:type="dxa"/>
            <w:vMerge w:val="restart"/>
            <w:vAlign w:val="center"/>
          </w:tcPr>
          <w:p w14:paraId="592E8A2E" w14:textId="77777777" w:rsidR="007209DB" w:rsidRDefault="00F66667">
            <w:pPr>
              <w:spacing w:line="360" w:lineRule="auto"/>
              <w:rPr>
                <w:rFonts w:ascii="宋体" w:hAnsi="宋体" w:hint="eastAsia"/>
                <w:b/>
                <w:sz w:val="21"/>
                <w:szCs w:val="21"/>
              </w:rPr>
            </w:pPr>
            <w:r>
              <w:rPr>
                <w:rFonts w:ascii="宋体" w:hAnsi="宋体" w:hint="eastAsia"/>
                <w:b/>
                <w:sz w:val="21"/>
                <w:szCs w:val="21"/>
              </w:rPr>
              <w:t>注：采购小组根据服务方案的全面性、可行性、专业性等方面进行对比进行评分。</w:t>
            </w:r>
          </w:p>
        </w:tc>
      </w:tr>
      <w:tr w:rsidR="007209DB" w14:paraId="28AE4995" w14:textId="77777777">
        <w:trPr>
          <w:trHeight w:val="2551"/>
        </w:trPr>
        <w:tc>
          <w:tcPr>
            <w:tcW w:w="417" w:type="dxa"/>
            <w:vMerge/>
            <w:vAlign w:val="center"/>
          </w:tcPr>
          <w:p w14:paraId="3AF084BA" w14:textId="77777777" w:rsidR="007209DB" w:rsidRDefault="007209DB">
            <w:pPr>
              <w:spacing w:line="360" w:lineRule="auto"/>
              <w:ind w:firstLine="28"/>
              <w:jc w:val="center"/>
              <w:rPr>
                <w:rFonts w:ascii="宋体" w:hAnsi="宋体" w:hint="eastAsia"/>
                <w:sz w:val="21"/>
                <w:szCs w:val="21"/>
              </w:rPr>
            </w:pPr>
          </w:p>
        </w:tc>
        <w:tc>
          <w:tcPr>
            <w:tcW w:w="1065" w:type="dxa"/>
            <w:vMerge/>
            <w:vAlign w:val="center"/>
          </w:tcPr>
          <w:p w14:paraId="38209F8C" w14:textId="77777777" w:rsidR="007209DB" w:rsidRDefault="007209DB">
            <w:pPr>
              <w:spacing w:line="360" w:lineRule="auto"/>
              <w:ind w:firstLine="28"/>
              <w:jc w:val="center"/>
              <w:rPr>
                <w:rFonts w:ascii="宋体" w:hAnsi="宋体" w:hint="eastAsia"/>
                <w:sz w:val="21"/>
                <w:szCs w:val="21"/>
              </w:rPr>
            </w:pPr>
          </w:p>
        </w:tc>
        <w:tc>
          <w:tcPr>
            <w:tcW w:w="966" w:type="dxa"/>
            <w:vAlign w:val="center"/>
          </w:tcPr>
          <w:p w14:paraId="56959EBE" w14:textId="77777777" w:rsidR="007209DB" w:rsidRDefault="00F66667">
            <w:pPr>
              <w:spacing w:line="360" w:lineRule="auto"/>
              <w:ind w:firstLine="28"/>
              <w:jc w:val="center"/>
              <w:rPr>
                <w:rFonts w:ascii="宋体" w:hAnsi="宋体" w:hint="eastAsia"/>
                <w:sz w:val="21"/>
                <w:szCs w:val="21"/>
              </w:rPr>
            </w:pPr>
            <w:r>
              <w:rPr>
                <w:rFonts w:ascii="宋体" w:hAnsi="宋体" w:hint="eastAsia"/>
                <w:sz w:val="21"/>
                <w:szCs w:val="21"/>
              </w:rPr>
              <w:t>安全</w:t>
            </w:r>
          </w:p>
          <w:p w14:paraId="44F7B38B" w14:textId="77777777" w:rsidR="007209DB" w:rsidRDefault="00F66667">
            <w:pPr>
              <w:spacing w:line="360" w:lineRule="auto"/>
              <w:ind w:firstLine="28"/>
              <w:jc w:val="center"/>
              <w:rPr>
                <w:rFonts w:ascii="宋体" w:hAnsi="宋体" w:hint="eastAsia"/>
                <w:sz w:val="21"/>
                <w:szCs w:val="21"/>
              </w:rPr>
            </w:pPr>
            <w:r>
              <w:rPr>
                <w:rFonts w:ascii="宋体" w:hAnsi="宋体" w:hint="eastAsia"/>
                <w:sz w:val="21"/>
                <w:szCs w:val="21"/>
              </w:rPr>
              <w:t>措施</w:t>
            </w:r>
          </w:p>
          <w:p w14:paraId="6DAFB123" w14:textId="77777777" w:rsidR="007209DB" w:rsidRDefault="00F66667">
            <w:pPr>
              <w:spacing w:line="360" w:lineRule="auto"/>
              <w:ind w:firstLine="28"/>
              <w:jc w:val="center"/>
              <w:rPr>
                <w:rFonts w:ascii="宋体" w:hAnsi="宋体" w:hint="eastAsia"/>
                <w:sz w:val="21"/>
                <w:szCs w:val="21"/>
              </w:rPr>
            </w:pPr>
            <w:r>
              <w:rPr>
                <w:rFonts w:ascii="宋体" w:hAnsi="宋体" w:hint="eastAsia"/>
                <w:sz w:val="21"/>
                <w:szCs w:val="21"/>
              </w:rPr>
              <w:t>20分</w:t>
            </w:r>
          </w:p>
        </w:tc>
        <w:tc>
          <w:tcPr>
            <w:tcW w:w="6189" w:type="dxa"/>
            <w:vAlign w:val="center"/>
          </w:tcPr>
          <w:p w14:paraId="082B7D29" w14:textId="77777777" w:rsidR="007209DB" w:rsidRDefault="00F66667">
            <w:pPr>
              <w:spacing w:line="360" w:lineRule="auto"/>
              <w:rPr>
                <w:rFonts w:ascii="宋体" w:hAnsi="宋体" w:hint="eastAsia"/>
                <w:sz w:val="21"/>
                <w:szCs w:val="21"/>
              </w:rPr>
            </w:pPr>
            <w:r>
              <w:rPr>
                <w:rFonts w:ascii="宋体" w:hAnsi="宋体" w:hint="eastAsia"/>
                <w:sz w:val="21"/>
                <w:szCs w:val="21"/>
              </w:rPr>
              <w:t>包含但不限于以下内容：</w:t>
            </w:r>
          </w:p>
          <w:p w14:paraId="076D41AC" w14:textId="77777777" w:rsidR="007209DB" w:rsidRDefault="00F66667">
            <w:pPr>
              <w:spacing w:line="360" w:lineRule="auto"/>
              <w:rPr>
                <w:rFonts w:ascii="宋体" w:hAnsi="宋体" w:hint="eastAsia"/>
                <w:sz w:val="21"/>
                <w:szCs w:val="21"/>
              </w:rPr>
            </w:pPr>
            <w:r>
              <w:rPr>
                <w:rFonts w:ascii="宋体" w:hAnsi="宋体" w:hint="eastAsia"/>
                <w:sz w:val="21"/>
                <w:szCs w:val="21"/>
              </w:rPr>
              <w:t>1.安全管理制度：详实5分，一般2分，无提供0分；</w:t>
            </w:r>
          </w:p>
          <w:p w14:paraId="057D2AAC" w14:textId="77777777" w:rsidR="007209DB" w:rsidRDefault="00F66667">
            <w:pPr>
              <w:spacing w:line="360" w:lineRule="auto"/>
              <w:rPr>
                <w:rFonts w:ascii="宋体" w:hAnsi="宋体" w:hint="eastAsia"/>
                <w:sz w:val="21"/>
                <w:szCs w:val="21"/>
              </w:rPr>
            </w:pPr>
            <w:r>
              <w:rPr>
                <w:rFonts w:ascii="宋体" w:hAnsi="宋体" w:hint="eastAsia"/>
                <w:sz w:val="21"/>
                <w:szCs w:val="21"/>
              </w:rPr>
              <w:t>2.安全措施设施：详实5分，一般2分，无提供0分；</w:t>
            </w:r>
          </w:p>
          <w:p w14:paraId="2DDAAB07" w14:textId="77777777" w:rsidR="007209DB" w:rsidRDefault="00F66667">
            <w:pPr>
              <w:spacing w:line="360" w:lineRule="auto"/>
              <w:rPr>
                <w:rFonts w:ascii="宋体" w:hAnsi="宋体" w:hint="eastAsia"/>
                <w:sz w:val="21"/>
                <w:szCs w:val="21"/>
              </w:rPr>
            </w:pPr>
            <w:r>
              <w:rPr>
                <w:rFonts w:ascii="宋体" w:hAnsi="宋体" w:hint="eastAsia"/>
                <w:sz w:val="21"/>
                <w:szCs w:val="21"/>
              </w:rPr>
              <w:t>3.抵达维修现场时间：</w:t>
            </w:r>
            <w:r>
              <w:rPr>
                <w:rFonts w:ascii="宋体" w:hAnsi="宋体"/>
                <w:sz w:val="21"/>
                <w:szCs w:val="21"/>
              </w:rPr>
              <w:t>15</w:t>
            </w:r>
            <w:r>
              <w:rPr>
                <w:rFonts w:ascii="宋体" w:hAnsi="宋体" w:hint="eastAsia"/>
                <w:sz w:val="21"/>
                <w:szCs w:val="21"/>
              </w:rPr>
              <w:t>分钟以内5分，2</w:t>
            </w:r>
            <w:r>
              <w:rPr>
                <w:rFonts w:ascii="宋体" w:hAnsi="宋体"/>
                <w:sz w:val="21"/>
                <w:szCs w:val="21"/>
              </w:rPr>
              <w:t>5</w:t>
            </w:r>
            <w:r>
              <w:rPr>
                <w:rFonts w:ascii="宋体" w:hAnsi="宋体" w:hint="eastAsia"/>
                <w:sz w:val="21"/>
                <w:szCs w:val="21"/>
              </w:rPr>
              <w:t>分钟及以内2分，2</w:t>
            </w:r>
            <w:r>
              <w:rPr>
                <w:rFonts w:ascii="宋体" w:hAnsi="宋体"/>
                <w:sz w:val="21"/>
                <w:szCs w:val="21"/>
              </w:rPr>
              <w:t>5</w:t>
            </w:r>
            <w:r>
              <w:rPr>
                <w:rFonts w:ascii="宋体" w:hAnsi="宋体" w:hint="eastAsia"/>
                <w:sz w:val="21"/>
                <w:szCs w:val="21"/>
              </w:rPr>
              <w:t>分钟（不含）0分；</w:t>
            </w:r>
          </w:p>
          <w:p w14:paraId="38DFFB44" w14:textId="77777777" w:rsidR="007209DB" w:rsidRDefault="00F66667">
            <w:pPr>
              <w:spacing w:line="360" w:lineRule="auto"/>
              <w:rPr>
                <w:rFonts w:ascii="宋体" w:hAnsi="宋体" w:hint="eastAsia"/>
                <w:sz w:val="21"/>
                <w:szCs w:val="21"/>
              </w:rPr>
            </w:pPr>
            <w:r>
              <w:rPr>
                <w:rFonts w:ascii="宋体" w:hAnsi="宋体" w:hint="eastAsia"/>
                <w:sz w:val="21"/>
                <w:szCs w:val="21"/>
              </w:rPr>
              <w:t>4.重大节日、庆典活动以及外事活动时的保障措施：详实</w:t>
            </w:r>
            <w:r>
              <w:rPr>
                <w:rFonts w:ascii="宋体" w:hAnsi="宋体"/>
                <w:sz w:val="21"/>
                <w:szCs w:val="21"/>
              </w:rPr>
              <w:t>5</w:t>
            </w:r>
            <w:r>
              <w:rPr>
                <w:rFonts w:ascii="宋体" w:hAnsi="宋体" w:hint="eastAsia"/>
                <w:sz w:val="21"/>
                <w:szCs w:val="21"/>
              </w:rPr>
              <w:t>分，一般</w:t>
            </w:r>
            <w:r>
              <w:rPr>
                <w:rFonts w:ascii="宋体" w:hAnsi="宋体"/>
                <w:sz w:val="21"/>
                <w:szCs w:val="21"/>
              </w:rPr>
              <w:t>2</w:t>
            </w:r>
            <w:r>
              <w:rPr>
                <w:rFonts w:ascii="宋体" w:hAnsi="宋体" w:hint="eastAsia"/>
                <w:sz w:val="21"/>
                <w:szCs w:val="21"/>
              </w:rPr>
              <w:t>分，无提供0分；</w:t>
            </w:r>
          </w:p>
        </w:tc>
        <w:tc>
          <w:tcPr>
            <w:tcW w:w="1135" w:type="dxa"/>
            <w:vMerge/>
            <w:vAlign w:val="center"/>
          </w:tcPr>
          <w:p w14:paraId="03B743BD" w14:textId="77777777" w:rsidR="007209DB" w:rsidRDefault="007209DB">
            <w:pPr>
              <w:spacing w:line="360" w:lineRule="auto"/>
              <w:rPr>
                <w:rFonts w:ascii="宋体" w:hAnsi="宋体" w:hint="eastAsia"/>
                <w:b/>
                <w:sz w:val="21"/>
                <w:szCs w:val="21"/>
              </w:rPr>
            </w:pPr>
          </w:p>
        </w:tc>
      </w:tr>
      <w:tr w:rsidR="007209DB" w14:paraId="3170164E" w14:textId="77777777">
        <w:trPr>
          <w:trHeight w:val="4387"/>
        </w:trPr>
        <w:tc>
          <w:tcPr>
            <w:tcW w:w="417" w:type="dxa"/>
            <w:vMerge/>
            <w:vAlign w:val="center"/>
          </w:tcPr>
          <w:p w14:paraId="41499B24" w14:textId="77777777" w:rsidR="007209DB" w:rsidRDefault="007209DB">
            <w:pPr>
              <w:spacing w:line="360" w:lineRule="auto"/>
              <w:ind w:firstLine="28"/>
              <w:jc w:val="center"/>
              <w:rPr>
                <w:rFonts w:ascii="宋体" w:hAnsi="宋体" w:hint="eastAsia"/>
                <w:sz w:val="21"/>
                <w:szCs w:val="21"/>
              </w:rPr>
            </w:pPr>
          </w:p>
        </w:tc>
        <w:tc>
          <w:tcPr>
            <w:tcW w:w="1065" w:type="dxa"/>
            <w:vMerge/>
            <w:vAlign w:val="center"/>
          </w:tcPr>
          <w:p w14:paraId="3FD18EE4" w14:textId="77777777" w:rsidR="007209DB" w:rsidRDefault="007209DB">
            <w:pPr>
              <w:spacing w:line="360" w:lineRule="auto"/>
              <w:ind w:firstLine="28"/>
              <w:jc w:val="center"/>
              <w:rPr>
                <w:rFonts w:ascii="宋体" w:hAnsi="宋体" w:hint="eastAsia"/>
                <w:sz w:val="21"/>
                <w:szCs w:val="21"/>
              </w:rPr>
            </w:pPr>
          </w:p>
        </w:tc>
        <w:tc>
          <w:tcPr>
            <w:tcW w:w="966" w:type="dxa"/>
            <w:vAlign w:val="center"/>
          </w:tcPr>
          <w:p w14:paraId="6563A05C" w14:textId="77777777" w:rsidR="007209DB" w:rsidRDefault="00F66667">
            <w:pPr>
              <w:spacing w:line="360" w:lineRule="auto"/>
              <w:ind w:firstLine="28"/>
              <w:jc w:val="center"/>
              <w:rPr>
                <w:rFonts w:ascii="宋体" w:hAnsi="宋体" w:hint="eastAsia"/>
                <w:sz w:val="21"/>
                <w:szCs w:val="21"/>
              </w:rPr>
            </w:pPr>
            <w:r>
              <w:rPr>
                <w:rFonts w:ascii="宋体" w:hAnsi="宋体" w:hint="eastAsia"/>
                <w:sz w:val="21"/>
                <w:szCs w:val="21"/>
              </w:rPr>
              <w:t>应急预案</w:t>
            </w:r>
          </w:p>
          <w:p w14:paraId="3A0BD9F7" w14:textId="2B846063" w:rsidR="007209DB" w:rsidRDefault="00C4584A">
            <w:pPr>
              <w:spacing w:line="360" w:lineRule="auto"/>
              <w:ind w:firstLine="28"/>
              <w:jc w:val="center"/>
              <w:rPr>
                <w:rFonts w:ascii="宋体" w:hAnsi="宋体" w:hint="eastAsia"/>
                <w:sz w:val="21"/>
                <w:szCs w:val="21"/>
              </w:rPr>
            </w:pPr>
            <w:r>
              <w:rPr>
                <w:rFonts w:ascii="宋体" w:hAnsi="宋体" w:hint="eastAsia"/>
                <w:sz w:val="21"/>
                <w:szCs w:val="21"/>
              </w:rPr>
              <w:t>20分</w:t>
            </w:r>
          </w:p>
        </w:tc>
        <w:tc>
          <w:tcPr>
            <w:tcW w:w="6189" w:type="dxa"/>
            <w:vAlign w:val="center"/>
          </w:tcPr>
          <w:p w14:paraId="73B5ABD3" w14:textId="77777777" w:rsidR="007209DB" w:rsidRDefault="00F66667">
            <w:pPr>
              <w:spacing w:line="360" w:lineRule="auto"/>
              <w:rPr>
                <w:rFonts w:ascii="宋体" w:hAnsi="宋体" w:hint="eastAsia"/>
                <w:sz w:val="21"/>
                <w:szCs w:val="21"/>
              </w:rPr>
            </w:pPr>
            <w:r>
              <w:rPr>
                <w:rFonts w:ascii="宋体" w:hAnsi="宋体" w:hint="eastAsia"/>
                <w:sz w:val="21"/>
                <w:szCs w:val="21"/>
              </w:rPr>
              <w:t>包含但不限于以下内容：</w:t>
            </w:r>
          </w:p>
          <w:p w14:paraId="1B8DA85A" w14:textId="3608D0D0" w:rsidR="007209DB" w:rsidRDefault="00F66667">
            <w:pPr>
              <w:spacing w:line="360" w:lineRule="auto"/>
              <w:rPr>
                <w:rFonts w:ascii="宋体" w:hAnsi="宋体" w:hint="eastAsia"/>
                <w:sz w:val="21"/>
                <w:szCs w:val="21"/>
              </w:rPr>
            </w:pPr>
            <w:r>
              <w:rPr>
                <w:rFonts w:ascii="宋体" w:hAnsi="宋体" w:hint="eastAsia"/>
                <w:sz w:val="21"/>
                <w:szCs w:val="21"/>
              </w:rPr>
              <w:t>1.困人救援应急预案：详细、合理</w:t>
            </w:r>
            <w:r w:rsidR="00C4584A">
              <w:rPr>
                <w:rFonts w:ascii="宋体" w:hAnsi="宋体" w:hint="eastAsia"/>
                <w:sz w:val="21"/>
                <w:szCs w:val="21"/>
              </w:rPr>
              <w:t>4</w:t>
            </w:r>
            <w:r>
              <w:rPr>
                <w:rFonts w:ascii="宋体" w:hAnsi="宋体" w:hint="eastAsia"/>
                <w:sz w:val="21"/>
                <w:szCs w:val="21"/>
              </w:rPr>
              <w:t>分，一般</w:t>
            </w:r>
            <w:r w:rsidR="00C4584A">
              <w:rPr>
                <w:rFonts w:ascii="宋体" w:hAnsi="宋体" w:hint="eastAsia"/>
                <w:sz w:val="21"/>
                <w:szCs w:val="21"/>
              </w:rPr>
              <w:t>2</w:t>
            </w:r>
            <w:r>
              <w:rPr>
                <w:rFonts w:ascii="宋体" w:hAnsi="宋体" w:hint="eastAsia"/>
                <w:sz w:val="21"/>
                <w:szCs w:val="21"/>
              </w:rPr>
              <w:t>分，无提供0分；</w:t>
            </w:r>
          </w:p>
          <w:p w14:paraId="24805159" w14:textId="21E03BC1" w:rsidR="007209DB" w:rsidRDefault="00F66667">
            <w:pPr>
              <w:spacing w:line="360" w:lineRule="auto"/>
              <w:rPr>
                <w:rFonts w:ascii="宋体" w:hAnsi="宋体" w:hint="eastAsia"/>
                <w:sz w:val="21"/>
                <w:szCs w:val="21"/>
              </w:rPr>
            </w:pPr>
            <w:r>
              <w:rPr>
                <w:rFonts w:ascii="宋体" w:hAnsi="宋体" w:hint="eastAsia"/>
                <w:sz w:val="21"/>
                <w:szCs w:val="21"/>
              </w:rPr>
              <w:t>2.发生火灾应急预案：详细、合理</w:t>
            </w:r>
            <w:r w:rsidR="00C4584A">
              <w:rPr>
                <w:rFonts w:ascii="宋体" w:hAnsi="宋体" w:hint="eastAsia"/>
                <w:sz w:val="21"/>
                <w:szCs w:val="21"/>
              </w:rPr>
              <w:t>4</w:t>
            </w:r>
            <w:r>
              <w:rPr>
                <w:rFonts w:ascii="宋体" w:hAnsi="宋体" w:hint="eastAsia"/>
                <w:sz w:val="21"/>
                <w:szCs w:val="21"/>
              </w:rPr>
              <w:t>分，一般</w:t>
            </w:r>
            <w:r w:rsidR="00C4584A">
              <w:rPr>
                <w:rFonts w:ascii="宋体" w:hAnsi="宋体" w:hint="eastAsia"/>
                <w:sz w:val="21"/>
                <w:szCs w:val="21"/>
              </w:rPr>
              <w:t>2</w:t>
            </w:r>
            <w:r>
              <w:rPr>
                <w:rFonts w:ascii="宋体" w:hAnsi="宋体" w:hint="eastAsia"/>
                <w:sz w:val="21"/>
                <w:szCs w:val="21"/>
              </w:rPr>
              <w:t>分，无提供0分；</w:t>
            </w:r>
          </w:p>
          <w:p w14:paraId="69BD9633" w14:textId="54A3F88C" w:rsidR="007209DB" w:rsidRDefault="00F66667">
            <w:pPr>
              <w:spacing w:line="360" w:lineRule="auto"/>
              <w:rPr>
                <w:rFonts w:ascii="宋体" w:hAnsi="宋体" w:hint="eastAsia"/>
                <w:sz w:val="21"/>
                <w:szCs w:val="21"/>
              </w:rPr>
            </w:pPr>
            <w:r>
              <w:rPr>
                <w:rFonts w:ascii="宋体" w:hAnsi="宋体" w:hint="eastAsia"/>
                <w:sz w:val="21"/>
                <w:szCs w:val="21"/>
              </w:rPr>
              <w:t>3.发生停电应急预案：详细、合理</w:t>
            </w:r>
            <w:r w:rsidR="00C4584A">
              <w:rPr>
                <w:rFonts w:ascii="宋体" w:hAnsi="宋体" w:hint="eastAsia"/>
                <w:sz w:val="21"/>
                <w:szCs w:val="21"/>
              </w:rPr>
              <w:t>4</w:t>
            </w:r>
            <w:r>
              <w:rPr>
                <w:rFonts w:ascii="宋体" w:hAnsi="宋体" w:hint="eastAsia"/>
                <w:sz w:val="21"/>
                <w:szCs w:val="21"/>
              </w:rPr>
              <w:t>分，一般</w:t>
            </w:r>
            <w:r w:rsidR="00C4584A">
              <w:rPr>
                <w:rFonts w:ascii="宋体" w:hAnsi="宋体" w:hint="eastAsia"/>
                <w:sz w:val="21"/>
                <w:szCs w:val="21"/>
              </w:rPr>
              <w:t>2</w:t>
            </w:r>
            <w:r>
              <w:rPr>
                <w:rFonts w:ascii="宋体" w:hAnsi="宋体" w:hint="eastAsia"/>
                <w:sz w:val="21"/>
                <w:szCs w:val="21"/>
              </w:rPr>
              <w:t>分，无提供0分；</w:t>
            </w:r>
          </w:p>
          <w:p w14:paraId="29381EAF" w14:textId="0785B7C8" w:rsidR="007209DB" w:rsidRDefault="00F66667">
            <w:pPr>
              <w:spacing w:line="360" w:lineRule="auto"/>
              <w:rPr>
                <w:rFonts w:ascii="宋体" w:hAnsi="宋体" w:hint="eastAsia"/>
                <w:sz w:val="21"/>
                <w:szCs w:val="21"/>
              </w:rPr>
            </w:pPr>
            <w:r>
              <w:rPr>
                <w:rFonts w:ascii="宋体" w:hAnsi="宋体" w:hint="eastAsia"/>
                <w:sz w:val="21"/>
                <w:szCs w:val="21"/>
              </w:rPr>
              <w:t>4.发生地震应急预案：详细、合理</w:t>
            </w:r>
            <w:r w:rsidR="00C4584A">
              <w:rPr>
                <w:rFonts w:ascii="宋体" w:hAnsi="宋体" w:hint="eastAsia"/>
                <w:sz w:val="21"/>
                <w:szCs w:val="21"/>
              </w:rPr>
              <w:t>4</w:t>
            </w:r>
            <w:r>
              <w:rPr>
                <w:rFonts w:ascii="宋体" w:hAnsi="宋体" w:hint="eastAsia"/>
                <w:sz w:val="21"/>
                <w:szCs w:val="21"/>
              </w:rPr>
              <w:t>分，一般</w:t>
            </w:r>
            <w:r w:rsidR="00C4584A">
              <w:rPr>
                <w:rFonts w:ascii="宋体" w:hAnsi="宋体" w:hint="eastAsia"/>
                <w:sz w:val="21"/>
                <w:szCs w:val="21"/>
              </w:rPr>
              <w:t>2</w:t>
            </w:r>
            <w:r>
              <w:rPr>
                <w:rFonts w:ascii="宋体" w:hAnsi="宋体" w:hint="eastAsia"/>
                <w:sz w:val="21"/>
                <w:szCs w:val="21"/>
              </w:rPr>
              <w:t>分，无提供0分；</w:t>
            </w:r>
          </w:p>
          <w:p w14:paraId="68FDF896" w14:textId="75C25116" w:rsidR="007209DB" w:rsidRDefault="00F66667">
            <w:pPr>
              <w:spacing w:line="360" w:lineRule="auto"/>
              <w:rPr>
                <w:rFonts w:ascii="宋体" w:hAnsi="宋体" w:hint="eastAsia"/>
                <w:sz w:val="21"/>
                <w:szCs w:val="21"/>
              </w:rPr>
            </w:pPr>
            <w:r>
              <w:rPr>
                <w:rFonts w:ascii="宋体" w:hAnsi="宋体" w:hint="eastAsia"/>
                <w:sz w:val="21"/>
                <w:szCs w:val="21"/>
              </w:rPr>
              <w:t>5.电梯湿水应急预案：详细、合理</w:t>
            </w:r>
            <w:r w:rsidR="00C4584A">
              <w:rPr>
                <w:rFonts w:ascii="宋体" w:hAnsi="宋体" w:hint="eastAsia"/>
                <w:sz w:val="21"/>
                <w:szCs w:val="21"/>
              </w:rPr>
              <w:t>4</w:t>
            </w:r>
            <w:r>
              <w:rPr>
                <w:rFonts w:ascii="宋体" w:hAnsi="宋体" w:hint="eastAsia"/>
                <w:sz w:val="21"/>
                <w:szCs w:val="21"/>
              </w:rPr>
              <w:t>分，一般</w:t>
            </w:r>
            <w:r w:rsidR="00C4584A">
              <w:rPr>
                <w:rFonts w:ascii="宋体" w:hAnsi="宋体" w:hint="eastAsia"/>
                <w:sz w:val="21"/>
                <w:szCs w:val="21"/>
              </w:rPr>
              <w:t>2</w:t>
            </w:r>
            <w:r>
              <w:rPr>
                <w:rFonts w:ascii="宋体" w:hAnsi="宋体" w:hint="eastAsia"/>
                <w:sz w:val="21"/>
                <w:szCs w:val="21"/>
              </w:rPr>
              <w:t>分，无提供0分；</w:t>
            </w:r>
          </w:p>
        </w:tc>
        <w:tc>
          <w:tcPr>
            <w:tcW w:w="1135" w:type="dxa"/>
            <w:vMerge/>
            <w:vAlign w:val="center"/>
          </w:tcPr>
          <w:p w14:paraId="72368A99" w14:textId="77777777" w:rsidR="007209DB" w:rsidRDefault="007209DB">
            <w:pPr>
              <w:spacing w:line="360" w:lineRule="auto"/>
              <w:rPr>
                <w:rFonts w:ascii="宋体" w:hAnsi="宋体" w:hint="eastAsia"/>
                <w:b/>
                <w:sz w:val="21"/>
                <w:szCs w:val="21"/>
              </w:rPr>
            </w:pPr>
          </w:p>
        </w:tc>
      </w:tr>
      <w:tr w:rsidR="007209DB" w14:paraId="0AFDC484" w14:textId="77777777">
        <w:trPr>
          <w:trHeight w:val="4494"/>
        </w:trPr>
        <w:tc>
          <w:tcPr>
            <w:tcW w:w="417" w:type="dxa"/>
            <w:vMerge w:val="restart"/>
            <w:vAlign w:val="center"/>
          </w:tcPr>
          <w:p w14:paraId="34147897" w14:textId="77777777" w:rsidR="007209DB" w:rsidRDefault="00F66667">
            <w:pPr>
              <w:spacing w:line="360" w:lineRule="auto"/>
              <w:ind w:firstLine="28"/>
              <w:jc w:val="center"/>
              <w:rPr>
                <w:rFonts w:ascii="宋体" w:hAnsi="宋体" w:hint="eastAsia"/>
                <w:sz w:val="21"/>
                <w:szCs w:val="21"/>
              </w:rPr>
            </w:pPr>
            <w:r>
              <w:rPr>
                <w:rFonts w:ascii="宋体" w:hAnsi="宋体" w:hint="eastAsia"/>
                <w:sz w:val="21"/>
                <w:szCs w:val="21"/>
              </w:rPr>
              <w:lastRenderedPageBreak/>
              <w:t>3</w:t>
            </w:r>
          </w:p>
        </w:tc>
        <w:tc>
          <w:tcPr>
            <w:tcW w:w="1065" w:type="dxa"/>
            <w:vMerge w:val="restart"/>
            <w:vAlign w:val="center"/>
          </w:tcPr>
          <w:p w14:paraId="106312EC" w14:textId="58C0241C" w:rsidR="007209DB" w:rsidRDefault="00F66667">
            <w:pPr>
              <w:spacing w:line="360" w:lineRule="auto"/>
              <w:ind w:firstLine="28"/>
              <w:jc w:val="center"/>
              <w:rPr>
                <w:rFonts w:ascii="宋体" w:hAnsi="宋体" w:hint="eastAsia"/>
                <w:sz w:val="21"/>
                <w:szCs w:val="21"/>
              </w:rPr>
            </w:pPr>
            <w:r>
              <w:rPr>
                <w:rFonts w:ascii="宋体" w:hAnsi="宋体" w:hint="eastAsia"/>
                <w:sz w:val="21"/>
                <w:szCs w:val="21"/>
              </w:rPr>
              <w:t>商务部分（2</w:t>
            </w:r>
            <w:r w:rsidR="00C4584A">
              <w:rPr>
                <w:rFonts w:ascii="宋体" w:hAnsi="宋体" w:hint="eastAsia"/>
                <w:sz w:val="21"/>
                <w:szCs w:val="21"/>
              </w:rPr>
              <w:t>0</w:t>
            </w:r>
            <w:r>
              <w:rPr>
                <w:rFonts w:ascii="宋体" w:hAnsi="宋体" w:hint="eastAsia"/>
                <w:sz w:val="21"/>
                <w:szCs w:val="21"/>
              </w:rPr>
              <w:t>%）</w:t>
            </w:r>
          </w:p>
        </w:tc>
        <w:tc>
          <w:tcPr>
            <w:tcW w:w="966" w:type="dxa"/>
            <w:vAlign w:val="center"/>
          </w:tcPr>
          <w:p w14:paraId="100CE24F" w14:textId="73B50119" w:rsidR="007209DB" w:rsidRDefault="00F66667" w:rsidP="00C4584A">
            <w:pPr>
              <w:spacing w:line="360" w:lineRule="auto"/>
              <w:ind w:firstLine="28"/>
              <w:jc w:val="center"/>
              <w:rPr>
                <w:rFonts w:ascii="宋体" w:hAnsi="宋体" w:hint="eastAsia"/>
                <w:sz w:val="21"/>
                <w:szCs w:val="21"/>
              </w:rPr>
            </w:pPr>
            <w:r>
              <w:rPr>
                <w:rFonts w:ascii="宋体" w:hAnsi="宋体" w:hint="eastAsia"/>
                <w:sz w:val="21"/>
                <w:szCs w:val="21"/>
              </w:rPr>
              <w:t>供应商业绩（15%）</w:t>
            </w:r>
          </w:p>
        </w:tc>
        <w:tc>
          <w:tcPr>
            <w:tcW w:w="6189" w:type="dxa"/>
            <w:vAlign w:val="center"/>
          </w:tcPr>
          <w:p w14:paraId="595299AF" w14:textId="77777777" w:rsidR="007209DB" w:rsidRDefault="00F66667">
            <w:pPr>
              <w:spacing w:line="360" w:lineRule="auto"/>
              <w:rPr>
                <w:rFonts w:ascii="宋体" w:hAnsi="宋体" w:hint="eastAsia"/>
                <w:sz w:val="21"/>
                <w:szCs w:val="21"/>
              </w:rPr>
            </w:pPr>
            <w:r>
              <w:rPr>
                <w:rFonts w:ascii="宋体" w:hAnsi="宋体" w:hint="eastAsia"/>
                <w:color w:val="FF0000"/>
                <w:sz w:val="21"/>
                <w:szCs w:val="21"/>
                <w:highlight w:val="yellow"/>
              </w:rPr>
              <w:t>2</w:t>
            </w:r>
            <w:r>
              <w:rPr>
                <w:rFonts w:ascii="宋体" w:hAnsi="宋体"/>
                <w:color w:val="FF0000"/>
                <w:sz w:val="21"/>
                <w:szCs w:val="21"/>
                <w:highlight w:val="yellow"/>
              </w:rPr>
              <w:t>021</w:t>
            </w:r>
            <w:r>
              <w:rPr>
                <w:rFonts w:ascii="宋体" w:hAnsi="宋体" w:hint="eastAsia"/>
                <w:color w:val="FF0000"/>
                <w:sz w:val="21"/>
                <w:szCs w:val="21"/>
                <w:highlight w:val="yellow"/>
              </w:rPr>
              <w:t>年以来</w:t>
            </w:r>
            <w:r>
              <w:rPr>
                <w:rFonts w:ascii="宋体" w:hAnsi="宋体" w:hint="eastAsia"/>
                <w:sz w:val="21"/>
                <w:szCs w:val="21"/>
                <w:highlight w:val="yellow"/>
              </w:rPr>
              <w:t>（以合同签订时间为准），具有单项电梯维护保养业绩的，每有1个得3分，本项最多得15分；</w:t>
            </w:r>
          </w:p>
        </w:tc>
        <w:tc>
          <w:tcPr>
            <w:tcW w:w="1135" w:type="dxa"/>
            <w:vAlign w:val="center"/>
          </w:tcPr>
          <w:p w14:paraId="50DEB620" w14:textId="77777777" w:rsidR="007209DB" w:rsidRDefault="00F66667">
            <w:pPr>
              <w:spacing w:line="360" w:lineRule="auto"/>
              <w:rPr>
                <w:rFonts w:ascii="宋体" w:hAnsi="宋体" w:hint="eastAsia"/>
                <w:sz w:val="21"/>
                <w:szCs w:val="21"/>
              </w:rPr>
            </w:pPr>
            <w:r>
              <w:rPr>
                <w:rFonts w:ascii="宋体" w:hAnsi="宋体" w:hint="eastAsia"/>
                <w:sz w:val="21"/>
                <w:szCs w:val="21"/>
              </w:rPr>
              <w:t>注：须提供合同复印件并加盖供应商单位公章，原件备查。</w:t>
            </w:r>
          </w:p>
        </w:tc>
      </w:tr>
      <w:tr w:rsidR="007209DB" w14:paraId="2C4E2FFD" w14:textId="77777777">
        <w:trPr>
          <w:trHeight w:val="4563"/>
        </w:trPr>
        <w:tc>
          <w:tcPr>
            <w:tcW w:w="417" w:type="dxa"/>
            <w:vMerge/>
            <w:vAlign w:val="center"/>
          </w:tcPr>
          <w:p w14:paraId="4468BC18" w14:textId="77777777" w:rsidR="007209DB" w:rsidRDefault="007209DB">
            <w:pPr>
              <w:spacing w:line="360" w:lineRule="auto"/>
              <w:ind w:firstLine="28"/>
              <w:jc w:val="center"/>
              <w:rPr>
                <w:rFonts w:ascii="宋体" w:hAnsi="宋体" w:hint="eastAsia"/>
                <w:sz w:val="21"/>
                <w:szCs w:val="21"/>
              </w:rPr>
            </w:pPr>
          </w:p>
        </w:tc>
        <w:tc>
          <w:tcPr>
            <w:tcW w:w="1065" w:type="dxa"/>
            <w:vMerge/>
            <w:vAlign w:val="center"/>
          </w:tcPr>
          <w:p w14:paraId="0104AAC8" w14:textId="77777777" w:rsidR="007209DB" w:rsidRDefault="007209DB">
            <w:pPr>
              <w:spacing w:line="360" w:lineRule="auto"/>
              <w:ind w:firstLine="28"/>
              <w:jc w:val="center"/>
              <w:rPr>
                <w:rFonts w:ascii="宋体" w:hAnsi="宋体" w:hint="eastAsia"/>
                <w:sz w:val="21"/>
                <w:szCs w:val="21"/>
              </w:rPr>
            </w:pPr>
          </w:p>
        </w:tc>
        <w:tc>
          <w:tcPr>
            <w:tcW w:w="966" w:type="dxa"/>
            <w:tcBorders>
              <w:bottom w:val="single" w:sz="4" w:space="0" w:color="auto"/>
              <w:right w:val="single" w:sz="4" w:space="0" w:color="auto"/>
            </w:tcBorders>
            <w:vAlign w:val="center"/>
          </w:tcPr>
          <w:p w14:paraId="62518B04" w14:textId="5377EE85" w:rsidR="007209DB" w:rsidRDefault="00F66667" w:rsidP="00C4584A">
            <w:pPr>
              <w:spacing w:line="360" w:lineRule="auto"/>
              <w:ind w:firstLine="28"/>
              <w:jc w:val="center"/>
              <w:rPr>
                <w:rFonts w:ascii="宋体" w:hAnsi="宋体" w:hint="eastAsia"/>
                <w:sz w:val="21"/>
                <w:szCs w:val="21"/>
              </w:rPr>
            </w:pPr>
            <w:r>
              <w:rPr>
                <w:rFonts w:ascii="宋体" w:hAnsi="宋体" w:hint="eastAsia"/>
                <w:sz w:val="21"/>
                <w:szCs w:val="21"/>
              </w:rPr>
              <w:t>备品备件（</w:t>
            </w:r>
            <w:r w:rsidR="00C4584A">
              <w:rPr>
                <w:rFonts w:ascii="宋体" w:hAnsi="宋体" w:hint="eastAsia"/>
                <w:sz w:val="21"/>
                <w:szCs w:val="21"/>
              </w:rPr>
              <w:t>5</w:t>
            </w:r>
            <w:r>
              <w:rPr>
                <w:rFonts w:ascii="宋体" w:hAnsi="宋体" w:hint="eastAsia"/>
                <w:sz w:val="21"/>
                <w:szCs w:val="21"/>
              </w:rPr>
              <w:t>%）</w:t>
            </w:r>
          </w:p>
        </w:tc>
        <w:tc>
          <w:tcPr>
            <w:tcW w:w="6189" w:type="dxa"/>
            <w:tcBorders>
              <w:top w:val="single" w:sz="4" w:space="0" w:color="auto"/>
              <w:left w:val="single" w:sz="4" w:space="0" w:color="auto"/>
              <w:bottom w:val="single" w:sz="4" w:space="0" w:color="auto"/>
              <w:right w:val="single" w:sz="4" w:space="0" w:color="auto"/>
            </w:tcBorders>
            <w:vAlign w:val="center"/>
          </w:tcPr>
          <w:p w14:paraId="6D4F025D" w14:textId="77777777" w:rsidR="007209DB" w:rsidRDefault="00F66667">
            <w:pPr>
              <w:spacing w:line="360" w:lineRule="auto"/>
              <w:rPr>
                <w:rFonts w:ascii="宋体" w:hAnsi="宋体" w:hint="eastAsia"/>
                <w:sz w:val="21"/>
                <w:szCs w:val="21"/>
              </w:rPr>
            </w:pPr>
            <w:r>
              <w:rPr>
                <w:rFonts w:ascii="宋体" w:hAnsi="宋体" w:hint="eastAsia"/>
                <w:sz w:val="21"/>
                <w:szCs w:val="21"/>
              </w:rPr>
              <w:t>1.通力、迅达两种品牌电梯配件清单：</w:t>
            </w:r>
          </w:p>
          <w:p w14:paraId="0B1A8D25" w14:textId="6BFA943A" w:rsidR="007209DB" w:rsidRDefault="00F66667">
            <w:pPr>
              <w:spacing w:line="360" w:lineRule="auto"/>
              <w:rPr>
                <w:rFonts w:ascii="宋体" w:hAnsi="宋体" w:hint="eastAsia"/>
                <w:sz w:val="21"/>
                <w:szCs w:val="21"/>
              </w:rPr>
            </w:pPr>
            <w:r>
              <w:rPr>
                <w:rFonts w:ascii="宋体" w:hAnsi="宋体" w:hint="eastAsia"/>
                <w:sz w:val="21"/>
                <w:szCs w:val="21"/>
              </w:rPr>
              <w:t>详细、完整</w:t>
            </w:r>
            <w:r w:rsidR="00C4584A">
              <w:rPr>
                <w:rFonts w:ascii="宋体" w:hAnsi="宋体" w:hint="eastAsia"/>
                <w:sz w:val="21"/>
                <w:szCs w:val="21"/>
              </w:rPr>
              <w:t>3</w:t>
            </w:r>
            <w:r>
              <w:rPr>
                <w:rFonts w:ascii="宋体" w:hAnsi="宋体" w:hint="eastAsia"/>
                <w:sz w:val="21"/>
                <w:szCs w:val="21"/>
              </w:rPr>
              <w:t>分；一般</w:t>
            </w:r>
            <w:r w:rsidR="00C4584A">
              <w:rPr>
                <w:rFonts w:ascii="宋体" w:hAnsi="宋体" w:hint="eastAsia"/>
                <w:sz w:val="21"/>
                <w:szCs w:val="21"/>
              </w:rPr>
              <w:t>1</w:t>
            </w:r>
            <w:r>
              <w:rPr>
                <w:rFonts w:ascii="宋体" w:hAnsi="宋体" w:hint="eastAsia"/>
                <w:sz w:val="21"/>
                <w:szCs w:val="21"/>
              </w:rPr>
              <w:t>分；无提供0分</w:t>
            </w:r>
          </w:p>
          <w:p w14:paraId="14A57286" w14:textId="77777777" w:rsidR="007209DB" w:rsidRDefault="00F66667">
            <w:pPr>
              <w:spacing w:line="360" w:lineRule="auto"/>
              <w:rPr>
                <w:rFonts w:ascii="宋体" w:hAnsi="宋体" w:hint="eastAsia"/>
                <w:sz w:val="21"/>
                <w:szCs w:val="21"/>
              </w:rPr>
            </w:pPr>
            <w:r>
              <w:rPr>
                <w:rFonts w:ascii="宋体" w:hAnsi="宋体" w:hint="eastAsia"/>
                <w:sz w:val="21"/>
                <w:szCs w:val="21"/>
              </w:rPr>
              <w:t>2</w:t>
            </w:r>
            <w:r>
              <w:rPr>
                <w:rFonts w:ascii="宋体" w:hAnsi="宋体"/>
                <w:sz w:val="21"/>
                <w:szCs w:val="21"/>
              </w:rPr>
              <w:t>.</w:t>
            </w:r>
            <w:r>
              <w:rPr>
                <w:rFonts w:ascii="宋体" w:hAnsi="宋体" w:hint="eastAsia"/>
                <w:sz w:val="21"/>
                <w:szCs w:val="21"/>
              </w:rPr>
              <w:t>通力、迅达两种品牌电梯配件单价情况：</w:t>
            </w:r>
          </w:p>
          <w:p w14:paraId="2A274D5B" w14:textId="13556E65" w:rsidR="007209DB" w:rsidRDefault="00F66667">
            <w:pPr>
              <w:spacing w:line="360" w:lineRule="auto"/>
              <w:rPr>
                <w:rFonts w:ascii="宋体" w:hAnsi="宋体" w:hint="eastAsia"/>
                <w:sz w:val="21"/>
                <w:szCs w:val="21"/>
              </w:rPr>
            </w:pPr>
            <w:r>
              <w:rPr>
                <w:rFonts w:ascii="宋体" w:hAnsi="宋体" w:hint="eastAsia"/>
                <w:sz w:val="21"/>
                <w:szCs w:val="21"/>
              </w:rPr>
              <w:t>符合市场价</w:t>
            </w:r>
            <w:r w:rsidR="00C4584A">
              <w:rPr>
                <w:rFonts w:ascii="宋体" w:hAnsi="宋体" w:hint="eastAsia"/>
                <w:sz w:val="21"/>
                <w:szCs w:val="21"/>
              </w:rPr>
              <w:t>2</w:t>
            </w:r>
            <w:r>
              <w:rPr>
                <w:rFonts w:ascii="宋体" w:hAnsi="宋体" w:hint="eastAsia"/>
                <w:sz w:val="21"/>
                <w:szCs w:val="21"/>
              </w:rPr>
              <w:t>分；不符合市场价0分</w:t>
            </w:r>
          </w:p>
        </w:tc>
        <w:tc>
          <w:tcPr>
            <w:tcW w:w="1135" w:type="dxa"/>
            <w:tcBorders>
              <w:top w:val="single" w:sz="4" w:space="0" w:color="auto"/>
              <w:left w:val="single" w:sz="4" w:space="0" w:color="auto"/>
              <w:bottom w:val="single" w:sz="4" w:space="0" w:color="auto"/>
              <w:right w:val="single" w:sz="4" w:space="0" w:color="auto"/>
            </w:tcBorders>
            <w:vAlign w:val="center"/>
          </w:tcPr>
          <w:p w14:paraId="40CF6B42" w14:textId="77777777" w:rsidR="007209DB" w:rsidRDefault="00F66667">
            <w:pPr>
              <w:spacing w:line="360" w:lineRule="auto"/>
              <w:ind w:left="-38"/>
              <w:rPr>
                <w:rFonts w:ascii="宋体" w:hAnsi="宋体" w:hint="eastAsia"/>
                <w:sz w:val="21"/>
                <w:szCs w:val="21"/>
              </w:rPr>
            </w:pPr>
            <w:r>
              <w:rPr>
                <w:rFonts w:ascii="宋体" w:hAnsi="宋体" w:hint="eastAsia"/>
                <w:sz w:val="21"/>
                <w:szCs w:val="21"/>
              </w:rPr>
              <w:t>注：提供两种品牌电梯配件清单及维修更换参考价并加盖供应商单位公章，格式自拟。</w:t>
            </w:r>
          </w:p>
          <w:p w14:paraId="70529C97" w14:textId="77777777" w:rsidR="007209DB" w:rsidRDefault="007209DB">
            <w:pPr>
              <w:spacing w:line="360" w:lineRule="auto"/>
              <w:ind w:left="-38"/>
              <w:rPr>
                <w:rFonts w:ascii="宋体" w:hAnsi="宋体" w:hint="eastAsia"/>
                <w:sz w:val="21"/>
                <w:szCs w:val="21"/>
              </w:rPr>
            </w:pPr>
          </w:p>
        </w:tc>
      </w:tr>
    </w:tbl>
    <w:p w14:paraId="4E93BC60" w14:textId="77777777" w:rsidR="007209DB" w:rsidRDefault="007209DB"/>
    <w:p w14:paraId="14AE82F3" w14:textId="77777777" w:rsidR="007209DB" w:rsidRDefault="00F66667">
      <w:pPr>
        <w:keepNext/>
        <w:keepLines/>
        <w:adjustRightInd w:val="0"/>
        <w:snapToGrid w:val="0"/>
        <w:spacing w:before="240" w:afterLines="50" w:after="120" w:line="420" w:lineRule="exact"/>
        <w:outlineLvl w:val="1"/>
        <w:rPr>
          <w:b/>
          <w:szCs w:val="28"/>
          <w:lang w:val="zh-CN"/>
        </w:rPr>
      </w:pPr>
      <w:bookmarkStart w:id="77" w:name="_Toc174371801"/>
      <w:bookmarkStart w:id="78" w:name="_Toc96938507"/>
      <w:bookmarkStart w:id="79" w:name="_Toc484642421"/>
      <w:bookmarkStart w:id="80" w:name="_Toc333437385"/>
      <w:bookmarkStart w:id="81" w:name="_Toc470099687"/>
      <w:bookmarkEnd w:id="72"/>
      <w:bookmarkEnd w:id="73"/>
      <w:bookmarkEnd w:id="74"/>
      <w:r>
        <w:rPr>
          <w:b/>
          <w:szCs w:val="28"/>
          <w:lang w:val="zh-CN"/>
        </w:rPr>
        <w:t>三、无效响应条款</w:t>
      </w:r>
      <w:bookmarkEnd w:id="77"/>
      <w:bookmarkEnd w:id="78"/>
      <w:bookmarkEnd w:id="79"/>
    </w:p>
    <w:p w14:paraId="05E2501D" w14:textId="77777777" w:rsidR="007209DB" w:rsidRDefault="00F66667">
      <w:pPr>
        <w:snapToGrid w:val="0"/>
        <w:spacing w:line="480" w:lineRule="exact"/>
        <w:ind w:firstLineChars="200" w:firstLine="480"/>
        <w:rPr>
          <w:sz w:val="24"/>
          <w:szCs w:val="24"/>
        </w:rPr>
      </w:pPr>
      <w:r>
        <w:rPr>
          <w:sz w:val="24"/>
          <w:szCs w:val="24"/>
        </w:rPr>
        <w:t>投标人或其投标文件出现下列情况之一者，应为无效投标：</w:t>
      </w:r>
    </w:p>
    <w:p w14:paraId="562825FA" w14:textId="77777777" w:rsidR="007209DB" w:rsidRDefault="00F66667">
      <w:pPr>
        <w:snapToGrid w:val="0"/>
        <w:spacing w:line="480" w:lineRule="exact"/>
        <w:ind w:firstLineChars="200" w:firstLine="480"/>
        <w:rPr>
          <w:sz w:val="24"/>
          <w:szCs w:val="24"/>
        </w:rPr>
      </w:pPr>
      <w:r>
        <w:rPr>
          <w:sz w:val="24"/>
          <w:szCs w:val="24"/>
        </w:rPr>
        <w:t>（一）投标人未通过资格审查或投标文件未通过符合性审查的；</w:t>
      </w:r>
    </w:p>
    <w:p w14:paraId="5D45BF8F" w14:textId="77777777" w:rsidR="007209DB" w:rsidRDefault="00F66667">
      <w:pPr>
        <w:snapToGrid w:val="0"/>
        <w:spacing w:line="480" w:lineRule="exact"/>
        <w:ind w:firstLineChars="200" w:firstLine="480"/>
        <w:rPr>
          <w:sz w:val="24"/>
          <w:szCs w:val="24"/>
        </w:rPr>
      </w:pPr>
      <w:r>
        <w:rPr>
          <w:sz w:val="24"/>
          <w:szCs w:val="24"/>
        </w:rPr>
        <w:t>（二）单位负责人为同一人或者存在直接控股、管理关系的不同投标人，参加同一合同项下的采购活动的；</w:t>
      </w:r>
    </w:p>
    <w:p w14:paraId="57D2C5B0" w14:textId="77777777" w:rsidR="007209DB" w:rsidRDefault="00F66667">
      <w:pPr>
        <w:snapToGrid w:val="0"/>
        <w:spacing w:line="480" w:lineRule="exact"/>
        <w:ind w:firstLineChars="200" w:firstLine="480"/>
        <w:rPr>
          <w:sz w:val="24"/>
          <w:szCs w:val="24"/>
        </w:rPr>
      </w:pPr>
      <w:r>
        <w:rPr>
          <w:sz w:val="24"/>
          <w:szCs w:val="24"/>
        </w:rPr>
        <w:t>（三）报价经评标委员会讨论认定为恶意低价的；</w:t>
      </w:r>
    </w:p>
    <w:p w14:paraId="4BF6CAA0" w14:textId="77777777" w:rsidR="007209DB" w:rsidRDefault="00F66667">
      <w:pPr>
        <w:autoSpaceDE w:val="0"/>
        <w:autoSpaceDN w:val="0"/>
        <w:adjustRightInd w:val="0"/>
        <w:snapToGrid w:val="0"/>
        <w:spacing w:line="480" w:lineRule="exact"/>
        <w:ind w:firstLineChars="200" w:firstLine="480"/>
        <w:jc w:val="left"/>
        <w:rPr>
          <w:sz w:val="24"/>
          <w:szCs w:val="24"/>
        </w:rPr>
      </w:pPr>
      <w:r>
        <w:rPr>
          <w:sz w:val="24"/>
          <w:szCs w:val="24"/>
        </w:rPr>
        <w:t>（四）投标文件含有违反国家法律、法规的内容，或附有采购人不能接受的条件的。</w:t>
      </w:r>
      <w:bookmarkEnd w:id="80"/>
      <w:bookmarkEnd w:id="81"/>
    </w:p>
    <w:p w14:paraId="55C84639" w14:textId="77777777" w:rsidR="007209DB" w:rsidRDefault="00F66667">
      <w:pPr>
        <w:keepNext/>
        <w:tabs>
          <w:tab w:val="left" w:pos="3360"/>
        </w:tabs>
        <w:snapToGrid w:val="0"/>
        <w:spacing w:beforeLines="100" w:before="240" w:afterLines="50" w:after="120" w:line="800" w:lineRule="atLeast"/>
        <w:outlineLvl w:val="0"/>
        <w:rPr>
          <w:rFonts w:eastAsia="黑体"/>
          <w:sz w:val="36"/>
          <w:szCs w:val="28"/>
        </w:rPr>
      </w:pPr>
      <w:bookmarkStart w:id="82" w:name="_Toc470099688"/>
      <w:r>
        <w:rPr>
          <w:rFonts w:eastAsia="黑体"/>
          <w:color w:val="000000"/>
          <w:kern w:val="0"/>
          <w:sz w:val="21"/>
          <w:szCs w:val="21"/>
        </w:rPr>
        <w:br w:type="page"/>
      </w:r>
      <w:r>
        <w:rPr>
          <w:rFonts w:eastAsia="黑体"/>
          <w:sz w:val="36"/>
        </w:rPr>
        <w:lastRenderedPageBreak/>
        <w:tab/>
      </w:r>
      <w:bookmarkStart w:id="83" w:name="_Toc174371802"/>
      <w:bookmarkStart w:id="84" w:name="_Toc96938508"/>
      <w:r>
        <w:rPr>
          <w:rFonts w:eastAsia="黑体"/>
          <w:sz w:val="36"/>
        </w:rPr>
        <w:t>第五篇</w:t>
      </w:r>
      <w:r>
        <w:rPr>
          <w:rFonts w:eastAsia="黑体"/>
          <w:sz w:val="36"/>
        </w:rPr>
        <w:t xml:space="preserve">  </w:t>
      </w:r>
      <w:r>
        <w:rPr>
          <w:rFonts w:eastAsia="黑体"/>
          <w:sz w:val="36"/>
        </w:rPr>
        <w:t>投标人须知</w:t>
      </w:r>
      <w:bookmarkStart w:id="85" w:name="_Toc267320061"/>
      <w:bookmarkEnd w:id="42"/>
      <w:bookmarkEnd w:id="43"/>
      <w:bookmarkEnd w:id="44"/>
      <w:bookmarkEnd w:id="45"/>
      <w:bookmarkEnd w:id="46"/>
      <w:bookmarkEnd w:id="82"/>
      <w:bookmarkEnd w:id="83"/>
      <w:bookmarkEnd w:id="84"/>
      <w:r>
        <w:rPr>
          <w:rFonts w:eastAsia="黑体"/>
          <w:sz w:val="36"/>
        </w:rPr>
        <w:tab/>
      </w:r>
    </w:p>
    <w:p w14:paraId="7F3ADA56" w14:textId="77777777" w:rsidR="007209DB" w:rsidRDefault="00F66667">
      <w:pPr>
        <w:keepNext/>
        <w:keepLines/>
        <w:adjustRightInd w:val="0"/>
        <w:snapToGrid w:val="0"/>
        <w:spacing w:before="240" w:afterLines="50" w:after="120" w:line="420" w:lineRule="exact"/>
        <w:outlineLvl w:val="1"/>
        <w:rPr>
          <w:b/>
          <w:szCs w:val="28"/>
          <w:lang w:val="zh-CN"/>
        </w:rPr>
      </w:pPr>
      <w:bookmarkStart w:id="86" w:name="_Toc470099689"/>
      <w:bookmarkStart w:id="87" w:name="_Toc333437381"/>
      <w:bookmarkStart w:id="88" w:name="_Toc96938509"/>
      <w:bookmarkStart w:id="89" w:name="_Toc174371803"/>
      <w:bookmarkStart w:id="90" w:name="_Toc98406133"/>
      <w:bookmarkStart w:id="91" w:name="_Toc78358881"/>
      <w:bookmarkStart w:id="92" w:name="_Toc470099697"/>
      <w:bookmarkStart w:id="93" w:name="_Toc333437401"/>
      <w:bookmarkStart w:id="94" w:name="_Toc333247717"/>
      <w:bookmarkStart w:id="95" w:name="_Toc437251516"/>
      <w:bookmarkStart w:id="96" w:name="_Toc333246118"/>
      <w:bookmarkEnd w:id="85"/>
      <w:r>
        <w:rPr>
          <w:b/>
          <w:szCs w:val="28"/>
          <w:lang w:val="zh-CN"/>
        </w:rPr>
        <w:t>一、</w:t>
      </w:r>
      <w:bookmarkStart w:id="97" w:name="_Hlt41895406"/>
      <w:bookmarkEnd w:id="86"/>
      <w:bookmarkEnd w:id="87"/>
      <w:bookmarkEnd w:id="97"/>
      <w:r>
        <w:rPr>
          <w:b/>
          <w:szCs w:val="28"/>
          <w:lang w:val="zh-CN"/>
        </w:rPr>
        <w:t>投标人</w:t>
      </w:r>
      <w:bookmarkEnd w:id="88"/>
      <w:bookmarkEnd w:id="89"/>
      <w:bookmarkEnd w:id="90"/>
      <w:bookmarkEnd w:id="91"/>
    </w:p>
    <w:p w14:paraId="0FD70916" w14:textId="77777777" w:rsidR="007209DB" w:rsidRDefault="00F66667">
      <w:pPr>
        <w:spacing w:line="480" w:lineRule="exact"/>
        <w:ind w:firstLineChars="200" w:firstLine="480"/>
        <w:rPr>
          <w:sz w:val="24"/>
          <w:szCs w:val="24"/>
        </w:rPr>
      </w:pPr>
      <w:r>
        <w:rPr>
          <w:sz w:val="24"/>
          <w:szCs w:val="24"/>
        </w:rPr>
        <w:t>（一）合格投标人条件：合格投标人应满足采购文件规定的基本资格条件，同时符合根据该项目特点设置的特定资格条件。</w:t>
      </w:r>
    </w:p>
    <w:p w14:paraId="47843D93" w14:textId="77777777" w:rsidR="007209DB" w:rsidRDefault="00F66667">
      <w:pPr>
        <w:spacing w:line="480" w:lineRule="exact"/>
        <w:ind w:firstLineChars="200" w:firstLine="480"/>
        <w:rPr>
          <w:sz w:val="24"/>
          <w:szCs w:val="24"/>
        </w:rPr>
      </w:pPr>
      <w:r>
        <w:rPr>
          <w:sz w:val="24"/>
          <w:szCs w:val="24"/>
        </w:rPr>
        <w:t>（二）投标人的风险：投标人没有按照采购文件要求提供全部资料，或投标人没有对采购文件在各方面做出实质性响应，可能导致报价被拒绝或评定为无效投标文件。</w:t>
      </w:r>
    </w:p>
    <w:p w14:paraId="373B0D2A" w14:textId="77777777" w:rsidR="007209DB" w:rsidRDefault="00F66667">
      <w:pPr>
        <w:spacing w:line="480" w:lineRule="exact"/>
        <w:ind w:firstLineChars="200" w:firstLine="480"/>
        <w:rPr>
          <w:sz w:val="24"/>
          <w:szCs w:val="24"/>
        </w:rPr>
      </w:pPr>
      <w:r>
        <w:rPr>
          <w:sz w:val="24"/>
          <w:szCs w:val="24"/>
        </w:rPr>
        <w:t>（三）投标人不须安排人员到达开标现场。</w:t>
      </w:r>
    </w:p>
    <w:p w14:paraId="6F74D926" w14:textId="77777777" w:rsidR="007209DB" w:rsidRDefault="00F66667">
      <w:pPr>
        <w:keepNext/>
        <w:keepLines/>
        <w:adjustRightInd w:val="0"/>
        <w:snapToGrid w:val="0"/>
        <w:spacing w:before="240" w:afterLines="50" w:after="120" w:line="420" w:lineRule="exact"/>
        <w:outlineLvl w:val="1"/>
        <w:rPr>
          <w:b/>
          <w:szCs w:val="28"/>
          <w:lang w:val="zh-CN"/>
        </w:rPr>
      </w:pPr>
      <w:bookmarkStart w:id="98" w:name="_Toc98406134"/>
      <w:bookmarkStart w:id="99" w:name="_Toc174371804"/>
      <w:bookmarkStart w:id="100" w:name="_Toc470099690"/>
      <w:bookmarkStart w:id="101" w:name="_Toc96938510"/>
      <w:bookmarkStart w:id="102" w:name="_Toc78358882"/>
      <w:bookmarkStart w:id="103" w:name="_Toc333437382"/>
      <w:bookmarkStart w:id="104" w:name="_Toc267320062"/>
      <w:r>
        <w:rPr>
          <w:b/>
          <w:szCs w:val="28"/>
          <w:lang w:val="zh-CN"/>
        </w:rPr>
        <w:t>二、投标费用</w:t>
      </w:r>
      <w:bookmarkEnd w:id="98"/>
      <w:bookmarkEnd w:id="99"/>
      <w:bookmarkEnd w:id="100"/>
      <w:bookmarkEnd w:id="101"/>
      <w:bookmarkEnd w:id="102"/>
      <w:bookmarkEnd w:id="103"/>
    </w:p>
    <w:p w14:paraId="70BB7F49" w14:textId="77777777" w:rsidR="007209DB" w:rsidRDefault="00F66667">
      <w:pPr>
        <w:spacing w:line="480" w:lineRule="exact"/>
        <w:ind w:firstLineChars="200" w:firstLine="480"/>
        <w:rPr>
          <w:sz w:val="24"/>
          <w:szCs w:val="24"/>
        </w:rPr>
      </w:pPr>
      <w:r>
        <w:rPr>
          <w:sz w:val="24"/>
          <w:szCs w:val="24"/>
        </w:rPr>
        <w:t>无论投标结果如何，投标人参与本项目投标的所有费用均应由投标人自行承担。</w:t>
      </w:r>
      <w:bookmarkStart w:id="105" w:name="_Toc267320063"/>
      <w:bookmarkEnd w:id="104"/>
    </w:p>
    <w:p w14:paraId="640F16B8" w14:textId="77777777" w:rsidR="007209DB" w:rsidRDefault="00F66667">
      <w:pPr>
        <w:keepNext/>
        <w:keepLines/>
        <w:adjustRightInd w:val="0"/>
        <w:snapToGrid w:val="0"/>
        <w:spacing w:before="240" w:afterLines="50" w:after="120" w:line="420" w:lineRule="exact"/>
        <w:outlineLvl w:val="1"/>
        <w:rPr>
          <w:b/>
          <w:szCs w:val="28"/>
          <w:lang w:val="zh-CN"/>
        </w:rPr>
      </w:pPr>
      <w:bookmarkStart w:id="106" w:name="_Toc174371805"/>
      <w:bookmarkStart w:id="107" w:name="_Toc96938511"/>
      <w:bookmarkStart w:id="108" w:name="_Toc267320064"/>
      <w:bookmarkStart w:id="109" w:name="_Toc333437384"/>
      <w:bookmarkStart w:id="110" w:name="_Toc98406135"/>
      <w:bookmarkStart w:id="111" w:name="_Toc470099692"/>
      <w:bookmarkStart w:id="112" w:name="_Toc78358883"/>
      <w:bookmarkEnd w:id="105"/>
      <w:r>
        <w:rPr>
          <w:b/>
          <w:szCs w:val="28"/>
          <w:lang w:val="zh-CN"/>
        </w:rPr>
        <w:t>三、投标文件</w:t>
      </w:r>
      <w:bookmarkEnd w:id="106"/>
      <w:bookmarkEnd w:id="107"/>
      <w:bookmarkEnd w:id="108"/>
      <w:bookmarkEnd w:id="109"/>
      <w:bookmarkEnd w:id="110"/>
      <w:bookmarkEnd w:id="111"/>
      <w:bookmarkEnd w:id="112"/>
    </w:p>
    <w:p w14:paraId="31E76CC8" w14:textId="77777777" w:rsidR="007209DB" w:rsidRDefault="00F66667">
      <w:pPr>
        <w:spacing w:line="480" w:lineRule="exact"/>
        <w:ind w:firstLineChars="202" w:firstLine="485"/>
        <w:rPr>
          <w:sz w:val="24"/>
          <w:szCs w:val="24"/>
        </w:rPr>
      </w:pPr>
      <w:r>
        <w:rPr>
          <w:sz w:val="24"/>
          <w:szCs w:val="24"/>
        </w:rPr>
        <w:t>投标人应当按照采购文件的要求编制投标文件，并对采购文件提出的要求和条件做出实质性响应。</w:t>
      </w:r>
    </w:p>
    <w:p w14:paraId="164509A1" w14:textId="77777777" w:rsidR="007209DB" w:rsidRDefault="00F66667">
      <w:pPr>
        <w:numPr>
          <w:ilvl w:val="0"/>
          <w:numId w:val="1"/>
        </w:numPr>
        <w:spacing w:line="480" w:lineRule="exact"/>
        <w:ind w:firstLineChars="200" w:firstLine="480"/>
        <w:rPr>
          <w:sz w:val="24"/>
          <w:szCs w:val="24"/>
        </w:rPr>
      </w:pPr>
      <w:r>
        <w:rPr>
          <w:sz w:val="24"/>
          <w:szCs w:val="24"/>
        </w:rPr>
        <w:t>投标文件组成：投标文件由</w:t>
      </w:r>
      <w:r>
        <w:rPr>
          <w:sz w:val="24"/>
          <w:szCs w:val="24"/>
        </w:rPr>
        <w:t>“</w:t>
      </w:r>
      <w:r>
        <w:rPr>
          <w:sz w:val="24"/>
          <w:szCs w:val="24"/>
        </w:rPr>
        <w:t>投标文件格式</w:t>
      </w:r>
      <w:r>
        <w:rPr>
          <w:sz w:val="24"/>
          <w:szCs w:val="24"/>
        </w:rPr>
        <w:t>”</w:t>
      </w:r>
      <w:r>
        <w:rPr>
          <w:sz w:val="24"/>
          <w:szCs w:val="24"/>
        </w:rPr>
        <w:t>内容和投标人所作的一切有效补充、修改和承诺等文件组成。</w:t>
      </w:r>
    </w:p>
    <w:p w14:paraId="718F1836" w14:textId="77777777" w:rsidR="007209DB" w:rsidRDefault="00F66667">
      <w:pPr>
        <w:tabs>
          <w:tab w:val="left" w:pos="2580"/>
        </w:tabs>
        <w:spacing w:line="480" w:lineRule="exact"/>
        <w:ind w:firstLine="480"/>
        <w:rPr>
          <w:sz w:val="24"/>
        </w:rPr>
      </w:pPr>
      <w:r>
        <w:rPr>
          <w:sz w:val="24"/>
          <w:szCs w:val="24"/>
        </w:rPr>
        <w:t>（二</w:t>
      </w:r>
      <w:r>
        <w:rPr>
          <w:sz w:val="24"/>
        </w:rPr>
        <w:t>）</w:t>
      </w:r>
      <w:r>
        <w:rPr>
          <w:sz w:val="24"/>
        </w:rPr>
        <w:t xml:space="preserve"> </w:t>
      </w:r>
      <w:r>
        <w:rPr>
          <w:sz w:val="24"/>
        </w:rPr>
        <w:t>投标文件要求：投标文件中，应由投标人加盖公章，其中规定格式的文件应当按要求签名和加盖投标人公章。</w:t>
      </w:r>
    </w:p>
    <w:p w14:paraId="19A0CEB3" w14:textId="77777777" w:rsidR="007209DB" w:rsidRDefault="00F66667">
      <w:pPr>
        <w:spacing w:line="480" w:lineRule="exact"/>
        <w:ind w:firstLine="480"/>
        <w:rPr>
          <w:rFonts w:eastAsia="华文楷体"/>
          <w:b/>
          <w:bCs/>
          <w:sz w:val="24"/>
          <w:szCs w:val="24"/>
        </w:rPr>
      </w:pPr>
      <w:r>
        <w:rPr>
          <w:rFonts w:eastAsia="华文楷体"/>
          <w:b/>
          <w:bCs/>
          <w:sz w:val="24"/>
          <w:szCs w:val="24"/>
        </w:rPr>
        <w:t>注：</w:t>
      </w:r>
    </w:p>
    <w:p w14:paraId="49265EE7" w14:textId="77777777" w:rsidR="007209DB" w:rsidRDefault="00F66667">
      <w:pPr>
        <w:spacing w:line="480" w:lineRule="exact"/>
        <w:ind w:firstLine="480"/>
        <w:rPr>
          <w:rFonts w:eastAsia="华文楷体"/>
          <w:b/>
          <w:bCs/>
          <w:sz w:val="24"/>
        </w:rPr>
      </w:pPr>
      <w:r>
        <w:rPr>
          <w:rFonts w:eastAsia="华文楷体"/>
          <w:b/>
          <w:bCs/>
          <w:sz w:val="24"/>
          <w:szCs w:val="24"/>
        </w:rPr>
        <w:t xml:space="preserve">1. </w:t>
      </w:r>
      <w:r>
        <w:rPr>
          <w:rFonts w:eastAsia="华文楷体"/>
          <w:b/>
          <w:bCs/>
          <w:sz w:val="24"/>
        </w:rPr>
        <w:t>投标文件须在投标截止时间前上传至</w:t>
      </w:r>
      <w:r>
        <w:rPr>
          <w:b/>
          <w:bCs/>
          <w:sz w:val="24"/>
          <w:szCs w:val="24"/>
        </w:rPr>
        <w:t>eiexgf@cqu.edu.cn</w:t>
      </w:r>
      <w:r>
        <w:rPr>
          <w:rFonts w:eastAsia="华文楷体"/>
          <w:b/>
          <w:bCs/>
          <w:sz w:val="24"/>
        </w:rPr>
        <w:t>，进行网上递交。投标文件应加盖电子签章后转化为</w:t>
      </w:r>
      <w:r>
        <w:rPr>
          <w:rFonts w:eastAsia="华文楷体"/>
          <w:b/>
          <w:bCs/>
          <w:sz w:val="24"/>
        </w:rPr>
        <w:t>PDF</w:t>
      </w:r>
      <w:r>
        <w:rPr>
          <w:rFonts w:eastAsia="华文楷体"/>
          <w:b/>
          <w:bCs/>
          <w:sz w:val="24"/>
        </w:rPr>
        <w:t>格式，目录需保留索引功能；无电子签章可在纸质文档上签字盖章后扫描为</w:t>
      </w:r>
      <w:r>
        <w:rPr>
          <w:rFonts w:eastAsia="华文楷体"/>
          <w:b/>
          <w:bCs/>
          <w:sz w:val="24"/>
        </w:rPr>
        <w:t>PDF</w:t>
      </w:r>
      <w:r>
        <w:rPr>
          <w:rFonts w:eastAsia="华文楷体"/>
          <w:b/>
          <w:bCs/>
          <w:sz w:val="24"/>
        </w:rPr>
        <w:t>文件上传。</w:t>
      </w:r>
    </w:p>
    <w:p w14:paraId="60138E65" w14:textId="77777777" w:rsidR="007209DB" w:rsidRDefault="00F66667">
      <w:pPr>
        <w:spacing w:line="480" w:lineRule="exact"/>
        <w:ind w:firstLine="480"/>
        <w:rPr>
          <w:rFonts w:eastAsia="华文楷体"/>
          <w:b/>
          <w:bCs/>
          <w:sz w:val="24"/>
          <w:szCs w:val="24"/>
        </w:rPr>
      </w:pPr>
      <w:r>
        <w:rPr>
          <w:rFonts w:eastAsia="华文楷体" w:hint="eastAsia"/>
          <w:b/>
          <w:bCs/>
          <w:sz w:val="24"/>
          <w:szCs w:val="24"/>
        </w:rPr>
        <w:t>2</w:t>
      </w:r>
      <w:r>
        <w:rPr>
          <w:rFonts w:eastAsia="华文楷体"/>
          <w:b/>
          <w:bCs/>
          <w:sz w:val="24"/>
          <w:szCs w:val="24"/>
        </w:rPr>
        <w:t xml:space="preserve">. </w:t>
      </w:r>
      <w:r>
        <w:rPr>
          <w:rFonts w:eastAsia="华文楷体" w:hint="eastAsia"/>
          <w:b/>
          <w:bCs/>
          <w:sz w:val="24"/>
          <w:szCs w:val="24"/>
        </w:rPr>
        <w:t>上传文件按“项目名称</w:t>
      </w:r>
      <w:r>
        <w:rPr>
          <w:rFonts w:eastAsia="华文楷体" w:hint="eastAsia"/>
          <w:b/>
          <w:bCs/>
          <w:sz w:val="24"/>
          <w:szCs w:val="24"/>
        </w:rPr>
        <w:t>-</w:t>
      </w:r>
      <w:r>
        <w:rPr>
          <w:rFonts w:eastAsia="华文楷体" w:hint="eastAsia"/>
          <w:b/>
          <w:bCs/>
          <w:sz w:val="24"/>
          <w:szCs w:val="24"/>
        </w:rPr>
        <w:t>投标单位名称</w:t>
      </w:r>
      <w:r>
        <w:rPr>
          <w:rFonts w:eastAsia="华文楷体" w:hint="eastAsia"/>
          <w:b/>
          <w:bCs/>
          <w:sz w:val="24"/>
          <w:szCs w:val="24"/>
        </w:rPr>
        <w:t>-</w:t>
      </w:r>
      <w:r>
        <w:rPr>
          <w:rFonts w:eastAsia="华文楷体" w:hint="eastAsia"/>
          <w:b/>
          <w:bCs/>
          <w:sz w:val="24"/>
          <w:szCs w:val="24"/>
        </w:rPr>
        <w:t>联系人电话”格式命名，文件须进行加密，开标当天向采购方提供文件密码。</w:t>
      </w:r>
    </w:p>
    <w:p w14:paraId="694AA7A8" w14:textId="77777777" w:rsidR="007209DB" w:rsidRDefault="00F66667">
      <w:pPr>
        <w:spacing w:line="480" w:lineRule="exact"/>
        <w:ind w:firstLineChars="202" w:firstLine="485"/>
        <w:rPr>
          <w:sz w:val="24"/>
          <w:szCs w:val="24"/>
        </w:rPr>
      </w:pPr>
      <w:r>
        <w:rPr>
          <w:sz w:val="24"/>
          <w:szCs w:val="24"/>
        </w:rPr>
        <w:t>（三）联合体投标：本次采购项目不接受联合体投标。</w:t>
      </w:r>
    </w:p>
    <w:p w14:paraId="700ED89B" w14:textId="77777777" w:rsidR="007209DB" w:rsidRDefault="00F66667">
      <w:pPr>
        <w:spacing w:line="480" w:lineRule="exact"/>
        <w:ind w:firstLineChars="202" w:firstLine="485"/>
        <w:rPr>
          <w:sz w:val="24"/>
          <w:szCs w:val="24"/>
        </w:rPr>
      </w:pPr>
      <w:r>
        <w:rPr>
          <w:sz w:val="24"/>
          <w:szCs w:val="24"/>
        </w:rPr>
        <w:t>（四）投标有效期：响应有效期为递交投标文件截止日期后</w:t>
      </w:r>
      <w:r>
        <w:rPr>
          <w:sz w:val="24"/>
          <w:szCs w:val="24"/>
        </w:rPr>
        <w:t>90</w:t>
      </w:r>
      <w:r>
        <w:rPr>
          <w:sz w:val="24"/>
          <w:szCs w:val="24"/>
        </w:rPr>
        <w:t>天内。</w:t>
      </w:r>
    </w:p>
    <w:p w14:paraId="0498A6D3" w14:textId="77777777" w:rsidR="007209DB" w:rsidRDefault="00F66667">
      <w:pPr>
        <w:spacing w:line="480" w:lineRule="exact"/>
        <w:ind w:firstLineChars="202" w:firstLine="485"/>
        <w:rPr>
          <w:sz w:val="24"/>
          <w:szCs w:val="24"/>
        </w:rPr>
      </w:pPr>
      <w:r>
        <w:rPr>
          <w:sz w:val="24"/>
          <w:szCs w:val="24"/>
        </w:rPr>
        <w:t>（五）报价：投标人应严格按照</w:t>
      </w:r>
      <w:r>
        <w:rPr>
          <w:sz w:val="24"/>
          <w:szCs w:val="24"/>
        </w:rPr>
        <w:t>“</w:t>
      </w:r>
      <w:r>
        <w:rPr>
          <w:sz w:val="24"/>
          <w:szCs w:val="24"/>
        </w:rPr>
        <w:t>投标文件格式</w:t>
      </w:r>
      <w:r>
        <w:rPr>
          <w:sz w:val="24"/>
          <w:szCs w:val="24"/>
        </w:rPr>
        <w:t>”</w:t>
      </w:r>
      <w:r>
        <w:rPr>
          <w:sz w:val="24"/>
          <w:szCs w:val="24"/>
        </w:rPr>
        <w:t>中</w:t>
      </w:r>
      <w:r>
        <w:rPr>
          <w:sz w:val="24"/>
          <w:szCs w:val="24"/>
        </w:rPr>
        <w:t>“</w:t>
      </w:r>
      <w:r>
        <w:rPr>
          <w:sz w:val="24"/>
          <w:szCs w:val="24"/>
        </w:rPr>
        <w:t>报价一览表</w:t>
      </w:r>
      <w:r>
        <w:rPr>
          <w:sz w:val="24"/>
          <w:szCs w:val="24"/>
        </w:rPr>
        <w:t>”</w:t>
      </w:r>
      <w:r>
        <w:rPr>
          <w:sz w:val="24"/>
          <w:szCs w:val="24"/>
        </w:rPr>
        <w:t>的格式填写报价，投标人的报价（包括内容详见第三篇）应为最具竞争力的价格。不予接受有选择的或有条件的报价。</w:t>
      </w:r>
    </w:p>
    <w:p w14:paraId="6F44B182" w14:textId="77777777" w:rsidR="007209DB" w:rsidRDefault="00F66667">
      <w:pPr>
        <w:spacing w:line="480" w:lineRule="exact"/>
        <w:ind w:firstLineChars="202" w:firstLine="485"/>
        <w:rPr>
          <w:sz w:val="24"/>
          <w:szCs w:val="24"/>
        </w:rPr>
      </w:pPr>
      <w:r>
        <w:rPr>
          <w:sz w:val="24"/>
          <w:szCs w:val="24"/>
        </w:rPr>
        <w:t>（六）修正错误。若投标文件出现计算或表达上的错误，修正错误的原则如下：</w:t>
      </w:r>
    </w:p>
    <w:p w14:paraId="395AC5A8" w14:textId="77777777" w:rsidR="007209DB" w:rsidRDefault="00F66667">
      <w:pPr>
        <w:spacing w:line="480" w:lineRule="exact"/>
        <w:ind w:firstLineChars="200" w:firstLine="480"/>
        <w:rPr>
          <w:sz w:val="24"/>
          <w:szCs w:val="24"/>
        </w:rPr>
      </w:pPr>
      <w:r>
        <w:rPr>
          <w:sz w:val="24"/>
          <w:szCs w:val="24"/>
        </w:rPr>
        <w:t>1</w:t>
      </w:r>
      <w:r>
        <w:rPr>
          <w:sz w:val="24"/>
          <w:szCs w:val="24"/>
        </w:rPr>
        <w:t>．投标文件的大写金额和小写金额不一致的，以大写金额为准；</w:t>
      </w:r>
    </w:p>
    <w:p w14:paraId="6A5D9A91" w14:textId="77777777" w:rsidR="007209DB" w:rsidRDefault="00F66667">
      <w:pPr>
        <w:spacing w:line="480" w:lineRule="exact"/>
        <w:ind w:firstLineChars="200" w:firstLine="480"/>
        <w:rPr>
          <w:sz w:val="24"/>
          <w:szCs w:val="24"/>
        </w:rPr>
      </w:pPr>
      <w:r>
        <w:rPr>
          <w:sz w:val="24"/>
          <w:szCs w:val="24"/>
        </w:rPr>
        <w:lastRenderedPageBreak/>
        <w:t>2</w:t>
      </w:r>
      <w:r>
        <w:rPr>
          <w:sz w:val="24"/>
          <w:szCs w:val="24"/>
        </w:rPr>
        <w:t>．总价金额与按单价汇总金额不一致的，以单价金额计算结果为准；</w:t>
      </w:r>
    </w:p>
    <w:p w14:paraId="23FF9308" w14:textId="77777777" w:rsidR="007209DB" w:rsidRDefault="00F66667">
      <w:pPr>
        <w:spacing w:line="480" w:lineRule="exact"/>
        <w:ind w:firstLineChars="200" w:firstLine="480"/>
        <w:rPr>
          <w:sz w:val="24"/>
          <w:szCs w:val="24"/>
        </w:rPr>
      </w:pPr>
      <w:r>
        <w:rPr>
          <w:sz w:val="24"/>
          <w:szCs w:val="24"/>
        </w:rPr>
        <w:t>3</w:t>
      </w:r>
      <w:r>
        <w:rPr>
          <w:sz w:val="24"/>
          <w:szCs w:val="24"/>
        </w:rPr>
        <w:t>．单价金额小数点有明显错位的，应以总价为准，并修正单价；</w:t>
      </w:r>
    </w:p>
    <w:p w14:paraId="1EB85208" w14:textId="77777777" w:rsidR="007209DB" w:rsidRDefault="00F66667">
      <w:pPr>
        <w:spacing w:line="480" w:lineRule="exact"/>
        <w:ind w:firstLineChars="200" w:firstLine="480"/>
        <w:rPr>
          <w:sz w:val="24"/>
          <w:szCs w:val="24"/>
        </w:rPr>
      </w:pPr>
      <w:r>
        <w:rPr>
          <w:sz w:val="24"/>
          <w:szCs w:val="24"/>
        </w:rPr>
        <w:t>4</w:t>
      </w:r>
      <w:r>
        <w:rPr>
          <w:sz w:val="24"/>
          <w:szCs w:val="24"/>
        </w:rPr>
        <w:t>．对投标文件的解释发生异议的，以中文文本为准。</w:t>
      </w:r>
    </w:p>
    <w:p w14:paraId="202FB242" w14:textId="77777777" w:rsidR="007209DB" w:rsidRDefault="00F66667">
      <w:pPr>
        <w:spacing w:line="480" w:lineRule="exact"/>
        <w:ind w:firstLineChars="200" w:firstLine="480"/>
        <w:rPr>
          <w:sz w:val="24"/>
          <w:szCs w:val="24"/>
        </w:rPr>
      </w:pPr>
      <w:r>
        <w:rPr>
          <w:sz w:val="24"/>
          <w:szCs w:val="24"/>
        </w:rPr>
        <w:t>评标小组按上述修正错误的原则及方法调整或修正投标人报价，投标人同意确认后，调整后的报价对投标人具有约束作用。如果投标人不接受修正后的报价，则其报价将作为无效投标文件处理。</w:t>
      </w:r>
    </w:p>
    <w:p w14:paraId="60D64E0A" w14:textId="77777777" w:rsidR="007209DB" w:rsidRDefault="00F66667">
      <w:pPr>
        <w:keepNext/>
        <w:keepLines/>
        <w:adjustRightInd w:val="0"/>
        <w:snapToGrid w:val="0"/>
        <w:spacing w:before="240" w:afterLines="50" w:after="120" w:line="420" w:lineRule="exact"/>
        <w:outlineLvl w:val="1"/>
        <w:rPr>
          <w:b/>
          <w:szCs w:val="28"/>
          <w:lang w:val="zh-CN"/>
        </w:rPr>
      </w:pPr>
      <w:bookmarkStart w:id="113" w:name="_Toc333437386"/>
      <w:bookmarkStart w:id="114" w:name="_Toc470099693"/>
      <w:bookmarkStart w:id="115" w:name="_Toc96938512"/>
      <w:bookmarkStart w:id="116" w:name="_Toc98406136"/>
      <w:bookmarkStart w:id="117" w:name="_Toc174371806"/>
      <w:bookmarkStart w:id="118" w:name="_Toc78358884"/>
      <w:r>
        <w:rPr>
          <w:b/>
          <w:szCs w:val="28"/>
          <w:lang w:val="zh-CN"/>
        </w:rPr>
        <w:t>四、</w:t>
      </w:r>
      <w:bookmarkEnd w:id="113"/>
      <w:r>
        <w:rPr>
          <w:b/>
          <w:szCs w:val="28"/>
          <w:lang w:val="zh-CN"/>
        </w:rPr>
        <w:t>开标</w:t>
      </w:r>
      <w:bookmarkEnd w:id="114"/>
      <w:bookmarkEnd w:id="115"/>
      <w:bookmarkEnd w:id="116"/>
      <w:bookmarkEnd w:id="117"/>
      <w:bookmarkEnd w:id="118"/>
    </w:p>
    <w:p w14:paraId="187CBB17" w14:textId="77777777" w:rsidR="007209DB" w:rsidRDefault="00F66667">
      <w:pPr>
        <w:spacing w:line="480" w:lineRule="exact"/>
        <w:ind w:firstLineChars="200" w:firstLine="480"/>
        <w:rPr>
          <w:bCs/>
          <w:sz w:val="24"/>
          <w:szCs w:val="24"/>
        </w:rPr>
      </w:pPr>
      <w:r>
        <w:rPr>
          <w:bCs/>
          <w:sz w:val="24"/>
          <w:szCs w:val="24"/>
        </w:rPr>
        <w:t>（一）开标时间：</w:t>
      </w:r>
      <w:r>
        <w:rPr>
          <w:sz w:val="24"/>
          <w:szCs w:val="24"/>
        </w:rPr>
        <w:t>2024</w:t>
      </w:r>
      <w:r>
        <w:rPr>
          <w:sz w:val="24"/>
          <w:szCs w:val="24"/>
        </w:rPr>
        <w:t>年</w:t>
      </w:r>
      <w:r>
        <w:rPr>
          <w:rFonts w:hint="eastAsia"/>
          <w:sz w:val="24"/>
          <w:szCs w:val="24"/>
        </w:rPr>
        <w:t>8</w:t>
      </w:r>
      <w:r>
        <w:rPr>
          <w:sz w:val="24"/>
          <w:szCs w:val="24"/>
        </w:rPr>
        <w:t>月</w:t>
      </w:r>
      <w:r>
        <w:rPr>
          <w:rFonts w:hint="eastAsia"/>
          <w:sz w:val="24"/>
          <w:szCs w:val="24"/>
        </w:rPr>
        <w:t>23</w:t>
      </w:r>
      <w:r>
        <w:rPr>
          <w:sz w:val="24"/>
          <w:szCs w:val="24"/>
        </w:rPr>
        <w:t>日</w:t>
      </w:r>
      <w:r>
        <w:rPr>
          <w:sz w:val="24"/>
          <w:szCs w:val="24"/>
        </w:rPr>
        <w:t>10</w:t>
      </w:r>
      <w:r>
        <w:rPr>
          <w:sz w:val="24"/>
          <w:szCs w:val="24"/>
        </w:rPr>
        <w:t>：</w:t>
      </w:r>
      <w:r>
        <w:rPr>
          <w:sz w:val="24"/>
          <w:szCs w:val="24"/>
        </w:rPr>
        <w:t>00</w:t>
      </w:r>
      <w:r>
        <w:rPr>
          <w:bCs/>
          <w:sz w:val="24"/>
          <w:szCs w:val="24"/>
        </w:rPr>
        <w:t>（北京时间）</w:t>
      </w:r>
    </w:p>
    <w:p w14:paraId="04221296" w14:textId="77777777" w:rsidR="007209DB" w:rsidRDefault="00F66667">
      <w:pPr>
        <w:spacing w:line="480" w:lineRule="exact"/>
        <w:ind w:firstLineChars="200" w:firstLine="480"/>
        <w:rPr>
          <w:sz w:val="24"/>
          <w:szCs w:val="24"/>
        </w:rPr>
      </w:pPr>
      <w:r>
        <w:rPr>
          <w:bCs/>
          <w:sz w:val="24"/>
          <w:szCs w:val="24"/>
        </w:rPr>
        <w:t>（二）开标地点：</w:t>
      </w:r>
      <w:r>
        <w:rPr>
          <w:sz w:val="24"/>
          <w:szCs w:val="24"/>
        </w:rPr>
        <w:t>重庆大学国家卓越工程师学院</w:t>
      </w:r>
      <w:r>
        <w:rPr>
          <w:sz w:val="24"/>
          <w:szCs w:val="24"/>
        </w:rPr>
        <w:t>401</w:t>
      </w:r>
      <w:r>
        <w:rPr>
          <w:sz w:val="24"/>
          <w:szCs w:val="24"/>
        </w:rPr>
        <w:t>会议室（渝北区两江大道</w:t>
      </w:r>
      <w:r>
        <w:rPr>
          <w:sz w:val="24"/>
          <w:szCs w:val="24"/>
        </w:rPr>
        <w:t>9</w:t>
      </w:r>
      <w:r>
        <w:rPr>
          <w:sz w:val="24"/>
          <w:szCs w:val="24"/>
        </w:rPr>
        <w:t>号）</w:t>
      </w:r>
    </w:p>
    <w:p w14:paraId="2A2FC4EF" w14:textId="77777777" w:rsidR="007209DB" w:rsidRDefault="00F66667">
      <w:pPr>
        <w:keepNext/>
        <w:keepLines/>
        <w:adjustRightInd w:val="0"/>
        <w:snapToGrid w:val="0"/>
        <w:spacing w:before="240" w:afterLines="50" w:after="120" w:line="420" w:lineRule="exact"/>
        <w:outlineLvl w:val="1"/>
        <w:rPr>
          <w:b/>
          <w:szCs w:val="28"/>
          <w:lang w:val="zh-CN"/>
        </w:rPr>
      </w:pPr>
      <w:bookmarkStart w:id="119" w:name="_Toc96938513"/>
      <w:bookmarkStart w:id="120" w:name="_Toc78358885"/>
      <w:bookmarkStart w:id="121" w:name="_Toc470099694"/>
      <w:bookmarkStart w:id="122" w:name="_Toc448390597"/>
      <w:bookmarkStart w:id="123" w:name="_Toc98406137"/>
      <w:bookmarkStart w:id="124" w:name="_Toc174371807"/>
      <w:r>
        <w:rPr>
          <w:b/>
          <w:szCs w:val="28"/>
          <w:lang w:val="zh-CN"/>
        </w:rPr>
        <w:t>五、</w:t>
      </w:r>
      <w:bookmarkEnd w:id="119"/>
      <w:bookmarkEnd w:id="120"/>
      <w:bookmarkEnd w:id="121"/>
      <w:bookmarkEnd w:id="122"/>
      <w:bookmarkEnd w:id="123"/>
      <w:r>
        <w:rPr>
          <w:b/>
          <w:szCs w:val="28"/>
          <w:lang w:val="zh-CN"/>
        </w:rPr>
        <w:t>评标</w:t>
      </w:r>
      <w:bookmarkEnd w:id="124"/>
    </w:p>
    <w:p w14:paraId="05A2C065" w14:textId="77777777" w:rsidR="007209DB" w:rsidRDefault="00F66667">
      <w:pPr>
        <w:spacing w:line="480" w:lineRule="exact"/>
        <w:ind w:firstLineChars="200" w:firstLine="480"/>
        <w:rPr>
          <w:snapToGrid w:val="0"/>
          <w:kern w:val="0"/>
          <w:sz w:val="24"/>
          <w:szCs w:val="24"/>
        </w:rPr>
      </w:pPr>
      <w:r>
        <w:rPr>
          <w:snapToGrid w:val="0"/>
          <w:kern w:val="0"/>
          <w:sz w:val="24"/>
          <w:szCs w:val="24"/>
        </w:rPr>
        <w:t>具体内容见第四篇</w:t>
      </w:r>
      <w:r>
        <w:rPr>
          <w:snapToGrid w:val="0"/>
          <w:kern w:val="0"/>
          <w:sz w:val="24"/>
          <w:szCs w:val="24"/>
        </w:rPr>
        <w:t>“</w:t>
      </w:r>
      <w:r>
        <w:rPr>
          <w:snapToGrid w:val="0"/>
          <w:kern w:val="0"/>
          <w:sz w:val="24"/>
          <w:szCs w:val="24"/>
        </w:rPr>
        <w:t>评标方法、评标标准、无效响应条款</w:t>
      </w:r>
      <w:r>
        <w:rPr>
          <w:snapToGrid w:val="0"/>
          <w:kern w:val="0"/>
          <w:sz w:val="24"/>
          <w:szCs w:val="24"/>
        </w:rPr>
        <w:t>”</w:t>
      </w:r>
      <w:r>
        <w:rPr>
          <w:snapToGrid w:val="0"/>
          <w:kern w:val="0"/>
          <w:sz w:val="24"/>
          <w:szCs w:val="24"/>
        </w:rPr>
        <w:t>。</w:t>
      </w:r>
    </w:p>
    <w:p w14:paraId="4FBBA5AD" w14:textId="77777777" w:rsidR="007209DB" w:rsidRDefault="00F66667">
      <w:pPr>
        <w:keepNext/>
        <w:keepLines/>
        <w:adjustRightInd w:val="0"/>
        <w:snapToGrid w:val="0"/>
        <w:spacing w:before="240" w:afterLines="50" w:after="120" w:line="420" w:lineRule="exact"/>
        <w:outlineLvl w:val="1"/>
        <w:rPr>
          <w:b/>
          <w:szCs w:val="28"/>
          <w:lang w:val="zh-CN"/>
        </w:rPr>
      </w:pPr>
      <w:bookmarkStart w:id="125" w:name="_Toc448390598"/>
      <w:bookmarkStart w:id="126" w:name="_Toc470099695"/>
      <w:bookmarkStart w:id="127" w:name="_Toc98406138"/>
      <w:bookmarkStart w:id="128" w:name="_Toc96938514"/>
      <w:bookmarkStart w:id="129" w:name="_Toc78358886"/>
      <w:bookmarkStart w:id="130" w:name="_Toc174371808"/>
      <w:r>
        <w:rPr>
          <w:b/>
          <w:szCs w:val="28"/>
          <w:lang w:val="zh-CN"/>
        </w:rPr>
        <w:t>六、</w:t>
      </w:r>
      <w:bookmarkEnd w:id="125"/>
      <w:bookmarkEnd w:id="126"/>
      <w:bookmarkEnd w:id="127"/>
      <w:bookmarkEnd w:id="128"/>
      <w:bookmarkEnd w:id="129"/>
      <w:r>
        <w:rPr>
          <w:b/>
          <w:szCs w:val="28"/>
          <w:lang w:val="zh-CN"/>
        </w:rPr>
        <w:t>定标</w:t>
      </w:r>
      <w:bookmarkEnd w:id="130"/>
    </w:p>
    <w:p w14:paraId="6CCFC685" w14:textId="77777777" w:rsidR="007209DB" w:rsidRDefault="00F66667">
      <w:pPr>
        <w:spacing w:line="480" w:lineRule="exact"/>
        <w:ind w:firstLineChars="200" w:firstLine="480"/>
        <w:rPr>
          <w:bCs/>
          <w:sz w:val="24"/>
          <w:szCs w:val="24"/>
        </w:rPr>
      </w:pPr>
      <w:bookmarkStart w:id="131" w:name="_Toc78358887"/>
      <w:bookmarkStart w:id="132" w:name="_Toc96938515"/>
      <w:bookmarkStart w:id="133" w:name="_Toc470099696"/>
      <w:bookmarkStart w:id="134" w:name="_Toc333437387"/>
      <w:bookmarkStart w:id="135" w:name="_Toc98406139"/>
      <w:r>
        <w:rPr>
          <w:bCs/>
          <w:sz w:val="24"/>
          <w:szCs w:val="24"/>
        </w:rPr>
        <w:t>（一）定标原则</w:t>
      </w:r>
    </w:p>
    <w:p w14:paraId="79FFD300" w14:textId="77777777" w:rsidR="007209DB" w:rsidRDefault="00F66667">
      <w:pPr>
        <w:spacing w:line="480" w:lineRule="exact"/>
        <w:ind w:firstLineChars="200" w:firstLine="480"/>
        <w:rPr>
          <w:bCs/>
          <w:sz w:val="24"/>
          <w:szCs w:val="24"/>
        </w:rPr>
      </w:pPr>
      <w:r>
        <w:rPr>
          <w:bCs/>
          <w:sz w:val="24"/>
          <w:szCs w:val="24"/>
        </w:rPr>
        <w:t>采购人或其授权的评标委员会应按照评标报告中推荐的中标候选人排名顺序确定中标人。</w:t>
      </w:r>
    </w:p>
    <w:p w14:paraId="664E9C69" w14:textId="77777777" w:rsidR="007209DB" w:rsidRDefault="00F66667">
      <w:pPr>
        <w:spacing w:line="480" w:lineRule="exact"/>
        <w:ind w:firstLineChars="200" w:firstLine="480"/>
        <w:rPr>
          <w:bCs/>
          <w:sz w:val="24"/>
          <w:szCs w:val="24"/>
        </w:rPr>
      </w:pPr>
      <w:r>
        <w:rPr>
          <w:bCs/>
          <w:sz w:val="24"/>
          <w:szCs w:val="24"/>
        </w:rPr>
        <w:t>（二）定标程序</w:t>
      </w:r>
    </w:p>
    <w:p w14:paraId="70D35A42" w14:textId="77777777" w:rsidR="007209DB" w:rsidRDefault="00F66667">
      <w:pPr>
        <w:spacing w:line="480" w:lineRule="exact"/>
        <w:ind w:firstLineChars="200" w:firstLine="480"/>
        <w:rPr>
          <w:bCs/>
          <w:sz w:val="24"/>
          <w:szCs w:val="24"/>
        </w:rPr>
      </w:pPr>
      <w:r>
        <w:rPr>
          <w:bCs/>
          <w:sz w:val="24"/>
          <w:szCs w:val="24"/>
        </w:rPr>
        <w:t xml:space="preserve">1. </w:t>
      </w:r>
      <w:r>
        <w:rPr>
          <w:bCs/>
          <w:sz w:val="24"/>
          <w:szCs w:val="24"/>
        </w:rPr>
        <w:t>采购人应当在评标结束后</w:t>
      </w:r>
      <w:r>
        <w:rPr>
          <w:bCs/>
          <w:sz w:val="24"/>
          <w:szCs w:val="24"/>
        </w:rPr>
        <w:t>7</w:t>
      </w:r>
      <w:r>
        <w:rPr>
          <w:bCs/>
          <w:sz w:val="24"/>
          <w:szCs w:val="24"/>
        </w:rPr>
        <w:t>个工作日内按评标报告推荐的中标候选人顺序确定中标人。</w:t>
      </w:r>
    </w:p>
    <w:p w14:paraId="773A8850" w14:textId="77777777" w:rsidR="007209DB" w:rsidRDefault="00F66667">
      <w:pPr>
        <w:spacing w:line="480" w:lineRule="exact"/>
        <w:ind w:firstLineChars="200" w:firstLine="480"/>
        <w:rPr>
          <w:bCs/>
          <w:sz w:val="24"/>
          <w:szCs w:val="24"/>
        </w:rPr>
      </w:pPr>
      <w:r>
        <w:rPr>
          <w:bCs/>
          <w:sz w:val="24"/>
          <w:szCs w:val="24"/>
        </w:rPr>
        <w:t>中标候选人并列的，由采购人或者采购人委托评标委员会按照技术部分得分由高到低的顺序排列；技术部分得分相同的，按商务部分得分由高到低的顺序排列确定中标人。</w:t>
      </w:r>
    </w:p>
    <w:p w14:paraId="1B8C6C76" w14:textId="77777777" w:rsidR="007209DB" w:rsidRDefault="00F66667">
      <w:pPr>
        <w:spacing w:line="480" w:lineRule="exact"/>
        <w:ind w:firstLineChars="200" w:firstLine="480"/>
        <w:rPr>
          <w:bCs/>
          <w:sz w:val="24"/>
          <w:szCs w:val="24"/>
        </w:rPr>
      </w:pPr>
      <w:r>
        <w:rPr>
          <w:bCs/>
          <w:sz w:val="24"/>
          <w:szCs w:val="24"/>
        </w:rPr>
        <w:t xml:space="preserve">2. </w:t>
      </w:r>
      <w:r>
        <w:rPr>
          <w:bCs/>
          <w:sz w:val="24"/>
          <w:szCs w:val="24"/>
        </w:rPr>
        <w:t>采购人或者采购代理机构应当自中标人确定之日起</w:t>
      </w:r>
      <w:r>
        <w:rPr>
          <w:bCs/>
          <w:sz w:val="24"/>
          <w:szCs w:val="24"/>
        </w:rPr>
        <w:t>2</w:t>
      </w:r>
      <w:r>
        <w:rPr>
          <w:bCs/>
          <w:sz w:val="24"/>
          <w:szCs w:val="24"/>
        </w:rPr>
        <w:t>个工作日内，在重庆大学政府采购与招投标管理中（</w:t>
      </w:r>
      <w:r>
        <w:rPr>
          <w:sz w:val="24"/>
          <w:szCs w:val="24"/>
        </w:rPr>
        <w:t>http://ztbzx.cqu.edu.cn</w:t>
      </w:r>
      <w:r>
        <w:rPr>
          <w:bCs/>
          <w:sz w:val="24"/>
          <w:szCs w:val="24"/>
        </w:rPr>
        <w:t>）</w:t>
      </w:r>
      <w:r>
        <w:rPr>
          <w:rFonts w:hint="eastAsia"/>
          <w:bCs/>
          <w:sz w:val="24"/>
          <w:szCs w:val="24"/>
        </w:rPr>
        <w:t>和</w:t>
      </w:r>
      <w:r>
        <w:rPr>
          <w:rFonts w:hint="eastAsia"/>
          <w:sz w:val="24"/>
          <w:szCs w:val="24"/>
        </w:rPr>
        <w:t>“重庆大学国家卓越工程师学院”（</w:t>
      </w:r>
      <w:r>
        <w:rPr>
          <w:sz w:val="24"/>
          <w:szCs w:val="18"/>
        </w:rPr>
        <w:t>http://eie.cqu.edu.cn</w:t>
      </w:r>
      <w:r>
        <w:rPr>
          <w:rFonts w:hint="eastAsia"/>
          <w:sz w:val="24"/>
          <w:szCs w:val="24"/>
        </w:rPr>
        <w:t>）</w:t>
      </w:r>
      <w:r>
        <w:rPr>
          <w:bCs/>
          <w:sz w:val="24"/>
          <w:szCs w:val="24"/>
        </w:rPr>
        <w:t>公告中标结果。中标公告期限为</w:t>
      </w:r>
      <w:r>
        <w:rPr>
          <w:bCs/>
          <w:sz w:val="24"/>
          <w:szCs w:val="24"/>
        </w:rPr>
        <w:t>1</w:t>
      </w:r>
      <w:r>
        <w:rPr>
          <w:bCs/>
          <w:sz w:val="24"/>
          <w:szCs w:val="24"/>
        </w:rPr>
        <w:t>个工作日。</w:t>
      </w:r>
    </w:p>
    <w:p w14:paraId="7529A708" w14:textId="77777777" w:rsidR="007209DB" w:rsidRDefault="00F66667">
      <w:pPr>
        <w:spacing w:line="480" w:lineRule="exact"/>
        <w:ind w:firstLineChars="200" w:firstLine="480"/>
        <w:rPr>
          <w:bCs/>
          <w:sz w:val="24"/>
          <w:szCs w:val="24"/>
        </w:rPr>
      </w:pPr>
      <w:r>
        <w:rPr>
          <w:bCs/>
          <w:sz w:val="24"/>
          <w:szCs w:val="24"/>
        </w:rPr>
        <w:t xml:space="preserve">3. </w:t>
      </w:r>
      <w:r>
        <w:rPr>
          <w:bCs/>
          <w:sz w:val="24"/>
          <w:szCs w:val="24"/>
        </w:rPr>
        <w:t>中标人变更</w:t>
      </w:r>
    </w:p>
    <w:p w14:paraId="59F9D8A3" w14:textId="77777777" w:rsidR="007209DB" w:rsidRDefault="00F66667">
      <w:pPr>
        <w:spacing w:line="480" w:lineRule="exact"/>
        <w:ind w:firstLineChars="200" w:firstLine="480"/>
        <w:rPr>
          <w:bCs/>
          <w:sz w:val="24"/>
          <w:szCs w:val="24"/>
        </w:rPr>
      </w:pPr>
      <w:r>
        <w:rPr>
          <w:bCs/>
          <w:sz w:val="24"/>
          <w:szCs w:val="24"/>
        </w:rPr>
        <w:t>中标人拒绝与采购人签订合同的，采购人可以按照评标报告推荐的中标候选人顺序，确定排名下一位的候选人为中标人，也可以重新开展采购活动。</w:t>
      </w:r>
    </w:p>
    <w:p w14:paraId="60F8D36F" w14:textId="77777777" w:rsidR="007209DB" w:rsidRDefault="00F66667">
      <w:pPr>
        <w:keepNext/>
        <w:keepLines/>
        <w:adjustRightInd w:val="0"/>
        <w:snapToGrid w:val="0"/>
        <w:spacing w:before="240" w:afterLines="50" w:after="120" w:line="420" w:lineRule="exact"/>
        <w:outlineLvl w:val="1"/>
        <w:rPr>
          <w:b/>
          <w:szCs w:val="28"/>
          <w:lang w:val="zh-CN"/>
        </w:rPr>
      </w:pPr>
      <w:bookmarkStart w:id="136" w:name="_Toc174371809"/>
      <w:r>
        <w:rPr>
          <w:b/>
          <w:szCs w:val="28"/>
          <w:lang w:val="zh-CN"/>
        </w:rPr>
        <w:t>七、</w:t>
      </w:r>
      <w:bookmarkEnd w:id="131"/>
      <w:bookmarkEnd w:id="132"/>
      <w:bookmarkEnd w:id="133"/>
      <w:bookmarkEnd w:id="134"/>
      <w:bookmarkEnd w:id="135"/>
      <w:r>
        <w:rPr>
          <w:b/>
          <w:szCs w:val="28"/>
          <w:lang w:val="zh-CN"/>
        </w:rPr>
        <w:t>中标</w:t>
      </w:r>
      <w:bookmarkEnd w:id="136"/>
    </w:p>
    <w:p w14:paraId="44D42A95" w14:textId="77777777" w:rsidR="007209DB" w:rsidRDefault="00F66667">
      <w:pPr>
        <w:spacing w:line="480" w:lineRule="exact"/>
        <w:ind w:firstLineChars="200" w:firstLine="480"/>
        <w:rPr>
          <w:sz w:val="24"/>
          <w:szCs w:val="24"/>
          <w:lang w:val="zh-CN"/>
        </w:rPr>
      </w:pPr>
      <w:r>
        <w:rPr>
          <w:sz w:val="24"/>
          <w:szCs w:val="24"/>
        </w:rPr>
        <w:t>（一）采购人依法确定成交单位后，以书面形式发出成交通知书。</w:t>
      </w:r>
    </w:p>
    <w:p w14:paraId="1A726721" w14:textId="77777777" w:rsidR="007209DB" w:rsidRDefault="00F66667">
      <w:pPr>
        <w:spacing w:line="480" w:lineRule="exact"/>
        <w:ind w:firstLineChars="200" w:firstLine="480"/>
        <w:rPr>
          <w:sz w:val="24"/>
          <w:szCs w:val="24"/>
          <w:highlight w:val="yellow"/>
        </w:rPr>
      </w:pPr>
      <w:r>
        <w:rPr>
          <w:sz w:val="24"/>
          <w:szCs w:val="24"/>
        </w:rPr>
        <w:t>（二）成交通知书发出后，采购人改变成交结果，或者成交供应商放弃成交，应当承担相应的法律责任。</w:t>
      </w:r>
      <w:bookmarkStart w:id="137" w:name="_Toc96938516"/>
      <w:r>
        <w:rPr>
          <w:sz w:val="24"/>
          <w:szCs w:val="24"/>
        </w:rPr>
        <w:br w:type="page"/>
      </w:r>
    </w:p>
    <w:p w14:paraId="31EB1E07" w14:textId="77777777" w:rsidR="007209DB" w:rsidRDefault="00F66667">
      <w:pPr>
        <w:keepNext/>
        <w:tabs>
          <w:tab w:val="left" w:pos="3360"/>
        </w:tabs>
        <w:snapToGrid w:val="0"/>
        <w:spacing w:beforeLines="100" w:before="240" w:afterLines="50" w:after="120" w:line="800" w:lineRule="atLeast"/>
        <w:jc w:val="center"/>
        <w:outlineLvl w:val="0"/>
        <w:rPr>
          <w:sz w:val="24"/>
          <w:szCs w:val="24"/>
        </w:rPr>
      </w:pPr>
      <w:bookmarkStart w:id="138" w:name="_Toc174371810"/>
      <w:r>
        <w:rPr>
          <w:rFonts w:eastAsia="黑体"/>
          <w:sz w:val="36"/>
        </w:rPr>
        <w:lastRenderedPageBreak/>
        <w:t>第六篇</w:t>
      </w:r>
      <w:r>
        <w:rPr>
          <w:rFonts w:eastAsia="黑体"/>
          <w:sz w:val="36"/>
        </w:rPr>
        <w:t xml:space="preserve">  </w:t>
      </w:r>
      <w:r>
        <w:rPr>
          <w:rFonts w:eastAsia="黑体"/>
          <w:sz w:val="36"/>
        </w:rPr>
        <w:t>投标文件格式</w:t>
      </w:r>
      <w:bookmarkEnd w:id="92"/>
      <w:bookmarkEnd w:id="93"/>
      <w:bookmarkEnd w:id="94"/>
      <w:bookmarkEnd w:id="95"/>
      <w:bookmarkEnd w:id="96"/>
      <w:bookmarkEnd w:id="137"/>
      <w:bookmarkEnd w:id="138"/>
    </w:p>
    <w:p w14:paraId="23EBBF7F" w14:textId="77777777" w:rsidR="007209DB" w:rsidRDefault="00F66667">
      <w:pPr>
        <w:spacing w:line="500" w:lineRule="exact"/>
        <w:jc w:val="center"/>
        <w:rPr>
          <w:b/>
          <w:kern w:val="0"/>
          <w:szCs w:val="28"/>
          <w:u w:val="single"/>
        </w:rPr>
      </w:pPr>
      <w:r>
        <w:rPr>
          <w:b/>
          <w:kern w:val="0"/>
          <w:sz w:val="24"/>
        </w:rPr>
        <w:br w:type="page"/>
      </w:r>
      <w:bookmarkStart w:id="139" w:name="_Toc294083527"/>
      <w:bookmarkStart w:id="140" w:name="_Toc325636668"/>
    </w:p>
    <w:p w14:paraId="261E3385" w14:textId="77777777" w:rsidR="007209DB" w:rsidRDefault="00F66667">
      <w:pPr>
        <w:tabs>
          <w:tab w:val="left" w:pos="7445"/>
        </w:tabs>
        <w:autoSpaceDE w:val="0"/>
        <w:autoSpaceDN w:val="0"/>
        <w:adjustRightInd w:val="0"/>
        <w:snapToGrid w:val="0"/>
        <w:spacing w:line="360" w:lineRule="auto"/>
        <w:jc w:val="left"/>
        <w:rPr>
          <w:b/>
          <w:kern w:val="0"/>
          <w:szCs w:val="28"/>
        </w:rPr>
      </w:pPr>
      <w:r>
        <w:rPr>
          <w:b/>
          <w:kern w:val="0"/>
          <w:szCs w:val="28"/>
          <w:u w:val="single"/>
        </w:rPr>
        <w:lastRenderedPageBreak/>
        <w:tab/>
      </w:r>
      <w:r>
        <w:rPr>
          <w:b/>
          <w:w w:val="99"/>
          <w:kern w:val="0"/>
          <w:szCs w:val="28"/>
        </w:rPr>
        <w:t>（项目名称</w:t>
      </w:r>
      <w:r>
        <w:rPr>
          <w:b/>
          <w:spacing w:val="1"/>
          <w:w w:val="99"/>
          <w:kern w:val="0"/>
          <w:szCs w:val="28"/>
        </w:rPr>
        <w:t>）</w:t>
      </w:r>
    </w:p>
    <w:p w14:paraId="6FAB3A9F" w14:textId="77777777" w:rsidR="007209DB" w:rsidRDefault="007209DB">
      <w:pPr>
        <w:tabs>
          <w:tab w:val="left" w:pos="3600"/>
          <w:tab w:val="left" w:pos="4480"/>
          <w:tab w:val="left" w:pos="5360"/>
        </w:tabs>
        <w:autoSpaceDE w:val="0"/>
        <w:autoSpaceDN w:val="0"/>
        <w:adjustRightInd w:val="0"/>
        <w:snapToGrid w:val="0"/>
        <w:spacing w:line="360" w:lineRule="auto"/>
        <w:jc w:val="left"/>
        <w:rPr>
          <w:kern w:val="0"/>
          <w:sz w:val="44"/>
          <w:szCs w:val="44"/>
        </w:rPr>
      </w:pPr>
    </w:p>
    <w:p w14:paraId="16F4E6A4" w14:textId="77777777" w:rsidR="007209DB" w:rsidRDefault="007209DB">
      <w:pPr>
        <w:tabs>
          <w:tab w:val="left" w:pos="3600"/>
          <w:tab w:val="left" w:pos="4480"/>
          <w:tab w:val="left" w:pos="5360"/>
        </w:tabs>
        <w:autoSpaceDE w:val="0"/>
        <w:autoSpaceDN w:val="0"/>
        <w:adjustRightInd w:val="0"/>
        <w:snapToGrid w:val="0"/>
        <w:spacing w:line="360" w:lineRule="auto"/>
        <w:jc w:val="left"/>
        <w:rPr>
          <w:kern w:val="0"/>
          <w:sz w:val="44"/>
          <w:szCs w:val="44"/>
        </w:rPr>
      </w:pPr>
    </w:p>
    <w:p w14:paraId="4C40E53D" w14:textId="77777777" w:rsidR="007209DB" w:rsidRDefault="00F66667">
      <w:pPr>
        <w:tabs>
          <w:tab w:val="left" w:pos="3600"/>
          <w:tab w:val="left" w:pos="4480"/>
          <w:tab w:val="left" w:pos="5360"/>
        </w:tabs>
        <w:autoSpaceDE w:val="0"/>
        <w:autoSpaceDN w:val="0"/>
        <w:adjustRightInd w:val="0"/>
        <w:snapToGrid w:val="0"/>
        <w:spacing w:line="360" w:lineRule="auto"/>
        <w:jc w:val="center"/>
        <w:rPr>
          <w:b/>
          <w:kern w:val="0"/>
          <w:sz w:val="84"/>
          <w:szCs w:val="84"/>
        </w:rPr>
      </w:pPr>
      <w:r>
        <w:rPr>
          <w:b/>
          <w:kern w:val="0"/>
          <w:sz w:val="84"/>
          <w:szCs w:val="84"/>
        </w:rPr>
        <w:t>投</w:t>
      </w:r>
      <w:r>
        <w:rPr>
          <w:b/>
          <w:kern w:val="0"/>
          <w:sz w:val="84"/>
          <w:szCs w:val="84"/>
        </w:rPr>
        <w:t xml:space="preserve">   </w:t>
      </w:r>
      <w:r>
        <w:rPr>
          <w:b/>
          <w:kern w:val="0"/>
          <w:sz w:val="84"/>
          <w:szCs w:val="84"/>
        </w:rPr>
        <w:t>标</w:t>
      </w:r>
      <w:r>
        <w:rPr>
          <w:b/>
          <w:kern w:val="0"/>
          <w:sz w:val="84"/>
          <w:szCs w:val="84"/>
        </w:rPr>
        <w:t xml:space="preserve">  </w:t>
      </w:r>
      <w:r>
        <w:rPr>
          <w:b/>
          <w:kern w:val="0"/>
          <w:sz w:val="84"/>
          <w:szCs w:val="84"/>
        </w:rPr>
        <w:t>文</w:t>
      </w:r>
      <w:r>
        <w:rPr>
          <w:b/>
          <w:kern w:val="0"/>
          <w:sz w:val="84"/>
          <w:szCs w:val="84"/>
        </w:rPr>
        <w:t xml:space="preserve">  </w:t>
      </w:r>
      <w:r>
        <w:rPr>
          <w:b/>
          <w:kern w:val="0"/>
          <w:sz w:val="84"/>
          <w:szCs w:val="84"/>
        </w:rPr>
        <w:t>件</w:t>
      </w:r>
    </w:p>
    <w:p w14:paraId="70A72FD2" w14:textId="77777777" w:rsidR="007209DB" w:rsidRDefault="007209DB">
      <w:pPr>
        <w:autoSpaceDE w:val="0"/>
        <w:autoSpaceDN w:val="0"/>
        <w:adjustRightInd w:val="0"/>
        <w:snapToGrid w:val="0"/>
        <w:spacing w:line="360" w:lineRule="auto"/>
        <w:jc w:val="left"/>
        <w:rPr>
          <w:kern w:val="0"/>
          <w:sz w:val="16"/>
          <w:szCs w:val="16"/>
        </w:rPr>
      </w:pPr>
    </w:p>
    <w:p w14:paraId="58E28340" w14:textId="77777777" w:rsidR="007209DB" w:rsidRDefault="007209DB">
      <w:pPr>
        <w:autoSpaceDE w:val="0"/>
        <w:autoSpaceDN w:val="0"/>
        <w:adjustRightInd w:val="0"/>
        <w:snapToGrid w:val="0"/>
        <w:spacing w:line="360" w:lineRule="auto"/>
        <w:jc w:val="center"/>
        <w:rPr>
          <w:b/>
          <w:kern w:val="0"/>
          <w:sz w:val="36"/>
          <w:szCs w:val="36"/>
        </w:rPr>
      </w:pPr>
    </w:p>
    <w:p w14:paraId="04D200C0" w14:textId="77777777" w:rsidR="007209DB" w:rsidRDefault="007209DB">
      <w:pPr>
        <w:autoSpaceDE w:val="0"/>
        <w:autoSpaceDN w:val="0"/>
        <w:adjustRightInd w:val="0"/>
        <w:snapToGrid w:val="0"/>
        <w:spacing w:line="360" w:lineRule="auto"/>
        <w:jc w:val="left"/>
        <w:rPr>
          <w:b/>
          <w:kern w:val="0"/>
          <w:sz w:val="20"/>
        </w:rPr>
      </w:pPr>
    </w:p>
    <w:p w14:paraId="077378B4" w14:textId="77777777" w:rsidR="007209DB" w:rsidRDefault="007209DB">
      <w:pPr>
        <w:autoSpaceDE w:val="0"/>
        <w:autoSpaceDN w:val="0"/>
        <w:adjustRightInd w:val="0"/>
        <w:snapToGrid w:val="0"/>
        <w:spacing w:line="360" w:lineRule="auto"/>
        <w:jc w:val="left"/>
        <w:rPr>
          <w:b/>
          <w:kern w:val="0"/>
          <w:sz w:val="20"/>
        </w:rPr>
      </w:pPr>
    </w:p>
    <w:p w14:paraId="73EA58A5" w14:textId="77777777" w:rsidR="007209DB" w:rsidRDefault="007209DB">
      <w:pPr>
        <w:autoSpaceDE w:val="0"/>
        <w:autoSpaceDN w:val="0"/>
        <w:adjustRightInd w:val="0"/>
        <w:snapToGrid w:val="0"/>
        <w:spacing w:line="360" w:lineRule="auto"/>
        <w:jc w:val="left"/>
        <w:rPr>
          <w:b/>
          <w:kern w:val="0"/>
          <w:sz w:val="20"/>
        </w:rPr>
      </w:pPr>
    </w:p>
    <w:p w14:paraId="0057A82F" w14:textId="77777777" w:rsidR="007209DB" w:rsidRDefault="007209DB">
      <w:pPr>
        <w:autoSpaceDE w:val="0"/>
        <w:autoSpaceDN w:val="0"/>
        <w:adjustRightInd w:val="0"/>
        <w:snapToGrid w:val="0"/>
        <w:spacing w:line="360" w:lineRule="auto"/>
        <w:jc w:val="left"/>
        <w:rPr>
          <w:b/>
          <w:kern w:val="0"/>
          <w:sz w:val="20"/>
        </w:rPr>
      </w:pPr>
    </w:p>
    <w:p w14:paraId="3DDBB877" w14:textId="77777777" w:rsidR="007209DB" w:rsidRDefault="007209DB">
      <w:pPr>
        <w:autoSpaceDE w:val="0"/>
        <w:autoSpaceDN w:val="0"/>
        <w:adjustRightInd w:val="0"/>
        <w:snapToGrid w:val="0"/>
        <w:spacing w:line="360" w:lineRule="auto"/>
        <w:jc w:val="left"/>
        <w:rPr>
          <w:b/>
          <w:kern w:val="0"/>
          <w:sz w:val="20"/>
        </w:rPr>
      </w:pPr>
    </w:p>
    <w:p w14:paraId="31407936" w14:textId="77777777" w:rsidR="007209DB" w:rsidRDefault="007209DB">
      <w:pPr>
        <w:autoSpaceDE w:val="0"/>
        <w:autoSpaceDN w:val="0"/>
        <w:adjustRightInd w:val="0"/>
        <w:snapToGrid w:val="0"/>
        <w:spacing w:line="360" w:lineRule="auto"/>
        <w:jc w:val="left"/>
        <w:rPr>
          <w:b/>
          <w:kern w:val="0"/>
          <w:sz w:val="20"/>
        </w:rPr>
      </w:pPr>
    </w:p>
    <w:p w14:paraId="1176D587" w14:textId="77777777" w:rsidR="007209DB" w:rsidRDefault="007209DB">
      <w:pPr>
        <w:autoSpaceDE w:val="0"/>
        <w:autoSpaceDN w:val="0"/>
        <w:adjustRightInd w:val="0"/>
        <w:snapToGrid w:val="0"/>
        <w:spacing w:line="360" w:lineRule="auto"/>
        <w:jc w:val="left"/>
        <w:rPr>
          <w:b/>
          <w:kern w:val="0"/>
          <w:sz w:val="20"/>
        </w:rPr>
      </w:pPr>
    </w:p>
    <w:p w14:paraId="16EA4568" w14:textId="77777777" w:rsidR="007209DB" w:rsidRDefault="007209DB">
      <w:pPr>
        <w:autoSpaceDE w:val="0"/>
        <w:autoSpaceDN w:val="0"/>
        <w:adjustRightInd w:val="0"/>
        <w:snapToGrid w:val="0"/>
        <w:spacing w:line="360" w:lineRule="auto"/>
        <w:jc w:val="left"/>
        <w:rPr>
          <w:b/>
          <w:kern w:val="0"/>
          <w:sz w:val="20"/>
        </w:rPr>
      </w:pPr>
    </w:p>
    <w:p w14:paraId="34756473" w14:textId="77777777" w:rsidR="007209DB" w:rsidRDefault="007209DB">
      <w:pPr>
        <w:autoSpaceDE w:val="0"/>
        <w:autoSpaceDN w:val="0"/>
        <w:adjustRightInd w:val="0"/>
        <w:snapToGrid w:val="0"/>
        <w:spacing w:line="360" w:lineRule="auto"/>
        <w:jc w:val="left"/>
        <w:rPr>
          <w:b/>
          <w:kern w:val="0"/>
          <w:sz w:val="20"/>
        </w:rPr>
      </w:pPr>
    </w:p>
    <w:p w14:paraId="169B5610" w14:textId="77777777" w:rsidR="007209DB" w:rsidRDefault="007209DB">
      <w:pPr>
        <w:autoSpaceDE w:val="0"/>
        <w:autoSpaceDN w:val="0"/>
        <w:adjustRightInd w:val="0"/>
        <w:snapToGrid w:val="0"/>
        <w:spacing w:line="360" w:lineRule="auto"/>
        <w:jc w:val="left"/>
        <w:rPr>
          <w:b/>
          <w:kern w:val="0"/>
          <w:sz w:val="20"/>
        </w:rPr>
      </w:pPr>
    </w:p>
    <w:p w14:paraId="604165D3" w14:textId="77777777" w:rsidR="007209DB" w:rsidRDefault="007209DB">
      <w:pPr>
        <w:autoSpaceDE w:val="0"/>
        <w:autoSpaceDN w:val="0"/>
        <w:adjustRightInd w:val="0"/>
        <w:snapToGrid w:val="0"/>
        <w:spacing w:line="360" w:lineRule="auto"/>
        <w:jc w:val="left"/>
        <w:rPr>
          <w:b/>
          <w:kern w:val="0"/>
          <w:sz w:val="20"/>
        </w:rPr>
      </w:pPr>
    </w:p>
    <w:p w14:paraId="47EC2A77" w14:textId="77777777" w:rsidR="007209DB" w:rsidRDefault="007209DB">
      <w:pPr>
        <w:autoSpaceDE w:val="0"/>
        <w:autoSpaceDN w:val="0"/>
        <w:adjustRightInd w:val="0"/>
        <w:snapToGrid w:val="0"/>
        <w:spacing w:line="360" w:lineRule="auto"/>
        <w:jc w:val="left"/>
        <w:rPr>
          <w:b/>
          <w:kern w:val="0"/>
          <w:sz w:val="20"/>
        </w:rPr>
      </w:pPr>
    </w:p>
    <w:p w14:paraId="4A25F6C4" w14:textId="77777777" w:rsidR="007209DB" w:rsidRDefault="007209DB">
      <w:pPr>
        <w:autoSpaceDE w:val="0"/>
        <w:autoSpaceDN w:val="0"/>
        <w:adjustRightInd w:val="0"/>
        <w:snapToGrid w:val="0"/>
        <w:spacing w:line="360" w:lineRule="auto"/>
        <w:jc w:val="left"/>
        <w:rPr>
          <w:b/>
          <w:kern w:val="0"/>
          <w:sz w:val="20"/>
        </w:rPr>
      </w:pPr>
    </w:p>
    <w:p w14:paraId="2D788762" w14:textId="77777777" w:rsidR="007209DB" w:rsidRDefault="007209DB">
      <w:pPr>
        <w:autoSpaceDE w:val="0"/>
        <w:autoSpaceDN w:val="0"/>
        <w:adjustRightInd w:val="0"/>
        <w:snapToGrid w:val="0"/>
        <w:spacing w:line="360" w:lineRule="auto"/>
        <w:jc w:val="left"/>
        <w:rPr>
          <w:b/>
          <w:kern w:val="0"/>
          <w:sz w:val="20"/>
        </w:rPr>
      </w:pPr>
    </w:p>
    <w:p w14:paraId="03EE8DB3" w14:textId="77777777" w:rsidR="007209DB" w:rsidRDefault="00F66667">
      <w:pPr>
        <w:tabs>
          <w:tab w:val="left" w:pos="6080"/>
          <w:tab w:val="left" w:pos="6640"/>
        </w:tabs>
        <w:autoSpaceDE w:val="0"/>
        <w:autoSpaceDN w:val="0"/>
        <w:adjustRightInd w:val="0"/>
        <w:snapToGrid w:val="0"/>
        <w:spacing w:line="480" w:lineRule="auto"/>
        <w:jc w:val="center"/>
        <w:rPr>
          <w:b/>
          <w:snapToGrid w:val="0"/>
          <w:w w:val="99"/>
          <w:kern w:val="0"/>
          <w:szCs w:val="28"/>
        </w:rPr>
      </w:pPr>
      <w:r>
        <w:rPr>
          <w:b/>
          <w:snapToGrid w:val="0"/>
          <w:w w:val="99"/>
          <w:kern w:val="0"/>
          <w:szCs w:val="28"/>
        </w:rPr>
        <w:t>投标人：</w:t>
      </w:r>
      <w:r>
        <w:rPr>
          <w:b/>
          <w:snapToGrid w:val="0"/>
          <w:w w:val="198"/>
          <w:kern w:val="0"/>
          <w:szCs w:val="28"/>
          <w:u w:val="single"/>
        </w:rPr>
        <w:t xml:space="preserve">　</w:t>
      </w:r>
      <w:r>
        <w:rPr>
          <w:b/>
          <w:snapToGrid w:val="0"/>
          <w:w w:val="198"/>
          <w:kern w:val="0"/>
          <w:szCs w:val="28"/>
          <w:u w:val="single"/>
        </w:rPr>
        <w:t xml:space="preserve"> </w:t>
      </w:r>
      <w:r>
        <w:rPr>
          <w:b/>
          <w:snapToGrid w:val="0"/>
          <w:w w:val="198"/>
          <w:kern w:val="0"/>
          <w:szCs w:val="28"/>
          <w:u w:val="single"/>
        </w:rPr>
        <w:t xml:space="preserve">　　</w:t>
      </w:r>
      <w:r>
        <w:rPr>
          <w:b/>
          <w:snapToGrid w:val="0"/>
          <w:w w:val="99"/>
          <w:kern w:val="0"/>
          <w:szCs w:val="28"/>
        </w:rPr>
        <w:t>（盖单位公章）</w:t>
      </w:r>
    </w:p>
    <w:p w14:paraId="71BED05C" w14:textId="77777777" w:rsidR="007209DB" w:rsidRDefault="00F66667">
      <w:pPr>
        <w:tabs>
          <w:tab w:val="left" w:pos="6080"/>
          <w:tab w:val="left" w:pos="6640"/>
        </w:tabs>
        <w:autoSpaceDE w:val="0"/>
        <w:autoSpaceDN w:val="0"/>
        <w:adjustRightInd w:val="0"/>
        <w:snapToGrid w:val="0"/>
        <w:spacing w:line="480" w:lineRule="auto"/>
        <w:jc w:val="center"/>
        <w:rPr>
          <w:b/>
          <w:kern w:val="0"/>
          <w:szCs w:val="28"/>
        </w:rPr>
      </w:pPr>
      <w:r>
        <w:rPr>
          <w:b/>
          <w:w w:val="99"/>
          <w:kern w:val="0"/>
          <w:szCs w:val="28"/>
        </w:rPr>
        <w:t>法定代表人或其委托代理人：</w:t>
      </w:r>
      <w:r>
        <w:rPr>
          <w:b/>
          <w:w w:val="198"/>
          <w:kern w:val="0"/>
          <w:szCs w:val="28"/>
          <w:u w:val="single"/>
        </w:rPr>
        <w:t xml:space="preserve">　　</w:t>
      </w:r>
      <w:r>
        <w:rPr>
          <w:b/>
          <w:w w:val="198"/>
          <w:kern w:val="0"/>
          <w:szCs w:val="28"/>
          <w:u w:val="single"/>
        </w:rPr>
        <w:t xml:space="preserve"> </w:t>
      </w:r>
      <w:r>
        <w:rPr>
          <w:b/>
          <w:w w:val="198"/>
          <w:kern w:val="0"/>
          <w:szCs w:val="28"/>
          <w:u w:val="single"/>
        </w:rPr>
        <w:t xml:space="preserve">　</w:t>
      </w:r>
      <w:r>
        <w:rPr>
          <w:b/>
          <w:w w:val="99"/>
          <w:kern w:val="0"/>
          <w:szCs w:val="28"/>
        </w:rPr>
        <w:t>（签字）</w:t>
      </w:r>
    </w:p>
    <w:p w14:paraId="404C4C70" w14:textId="77777777" w:rsidR="007209DB" w:rsidRDefault="00F66667">
      <w:pPr>
        <w:tabs>
          <w:tab w:val="left" w:pos="3280"/>
          <w:tab w:val="left" w:pos="4680"/>
          <w:tab w:val="left" w:pos="6080"/>
        </w:tabs>
        <w:autoSpaceDE w:val="0"/>
        <w:autoSpaceDN w:val="0"/>
        <w:adjustRightInd w:val="0"/>
        <w:snapToGrid w:val="0"/>
        <w:spacing w:line="480" w:lineRule="auto"/>
        <w:jc w:val="center"/>
        <w:rPr>
          <w:b/>
          <w:kern w:val="0"/>
          <w:szCs w:val="28"/>
        </w:rPr>
      </w:pPr>
      <w:r>
        <w:rPr>
          <w:b/>
          <w:w w:val="99"/>
          <w:kern w:val="0"/>
          <w:szCs w:val="28"/>
          <w:u w:val="single"/>
        </w:rPr>
        <w:t xml:space="preserve">     </w:t>
      </w:r>
      <w:r>
        <w:rPr>
          <w:b/>
          <w:w w:val="99"/>
          <w:kern w:val="0"/>
          <w:szCs w:val="28"/>
          <w:u w:val="single"/>
        </w:rPr>
        <w:t xml:space="preserve">　</w:t>
      </w:r>
      <w:r>
        <w:rPr>
          <w:b/>
          <w:w w:val="99"/>
          <w:kern w:val="0"/>
          <w:szCs w:val="28"/>
        </w:rPr>
        <w:t>年</w:t>
      </w:r>
      <w:r>
        <w:rPr>
          <w:b/>
          <w:w w:val="99"/>
          <w:kern w:val="0"/>
          <w:szCs w:val="28"/>
          <w:u w:val="single"/>
        </w:rPr>
        <w:t xml:space="preserve">    </w:t>
      </w:r>
      <w:r>
        <w:rPr>
          <w:b/>
          <w:w w:val="99"/>
          <w:kern w:val="0"/>
          <w:szCs w:val="28"/>
        </w:rPr>
        <w:t>月</w:t>
      </w:r>
      <w:r>
        <w:rPr>
          <w:b/>
          <w:w w:val="99"/>
          <w:kern w:val="0"/>
          <w:szCs w:val="28"/>
          <w:u w:val="single"/>
        </w:rPr>
        <w:t xml:space="preserve">     </w:t>
      </w:r>
      <w:r>
        <w:rPr>
          <w:b/>
          <w:w w:val="99"/>
          <w:kern w:val="0"/>
          <w:szCs w:val="28"/>
        </w:rPr>
        <w:t>日</w:t>
      </w:r>
    </w:p>
    <w:p w14:paraId="4A1D37A2" w14:textId="77777777" w:rsidR="007209DB" w:rsidRDefault="007209DB">
      <w:pPr>
        <w:adjustRightInd w:val="0"/>
        <w:spacing w:line="440" w:lineRule="exact"/>
        <w:rPr>
          <w:bCs/>
          <w:sz w:val="24"/>
        </w:rPr>
      </w:pPr>
    </w:p>
    <w:p w14:paraId="5DEC1E9C" w14:textId="77777777" w:rsidR="007209DB" w:rsidRDefault="007209DB">
      <w:pPr>
        <w:widowControl/>
        <w:jc w:val="left"/>
        <w:rPr>
          <w:kern w:val="0"/>
          <w:sz w:val="24"/>
          <w:szCs w:val="21"/>
        </w:rPr>
      </w:pPr>
    </w:p>
    <w:p w14:paraId="465F41EE" w14:textId="77777777" w:rsidR="007209DB" w:rsidRDefault="007209DB">
      <w:pPr>
        <w:autoSpaceDE w:val="0"/>
        <w:autoSpaceDN w:val="0"/>
        <w:adjustRightInd w:val="0"/>
        <w:snapToGrid w:val="0"/>
        <w:spacing w:line="400" w:lineRule="exact"/>
        <w:ind w:firstLineChars="1295" w:firstLine="4160"/>
        <w:rPr>
          <w:b/>
          <w:kern w:val="0"/>
          <w:sz w:val="32"/>
          <w:szCs w:val="32"/>
        </w:rPr>
      </w:pPr>
    </w:p>
    <w:p w14:paraId="4F711995" w14:textId="77777777" w:rsidR="007209DB" w:rsidRDefault="007209DB">
      <w:pPr>
        <w:autoSpaceDE w:val="0"/>
        <w:autoSpaceDN w:val="0"/>
        <w:adjustRightInd w:val="0"/>
        <w:snapToGrid w:val="0"/>
        <w:spacing w:line="400" w:lineRule="exact"/>
        <w:ind w:firstLineChars="1295" w:firstLine="4160"/>
        <w:rPr>
          <w:b/>
          <w:kern w:val="0"/>
          <w:sz w:val="32"/>
          <w:szCs w:val="32"/>
        </w:rPr>
      </w:pPr>
    </w:p>
    <w:p w14:paraId="40EF45F7" w14:textId="77777777" w:rsidR="007209DB" w:rsidRDefault="00F66667">
      <w:pPr>
        <w:widowControl/>
        <w:jc w:val="left"/>
        <w:rPr>
          <w:b/>
          <w:kern w:val="0"/>
          <w:sz w:val="32"/>
          <w:szCs w:val="32"/>
        </w:rPr>
      </w:pPr>
      <w:r>
        <w:rPr>
          <w:b/>
          <w:kern w:val="0"/>
          <w:sz w:val="32"/>
          <w:szCs w:val="32"/>
        </w:rPr>
        <w:br w:type="page"/>
      </w:r>
    </w:p>
    <w:p w14:paraId="365BF098" w14:textId="77777777" w:rsidR="007209DB" w:rsidRDefault="007209DB">
      <w:pPr>
        <w:autoSpaceDE w:val="0"/>
        <w:autoSpaceDN w:val="0"/>
        <w:adjustRightInd w:val="0"/>
        <w:snapToGrid w:val="0"/>
        <w:spacing w:line="400" w:lineRule="exact"/>
        <w:ind w:firstLineChars="1295" w:firstLine="4160"/>
        <w:rPr>
          <w:b/>
          <w:kern w:val="0"/>
          <w:sz w:val="32"/>
          <w:szCs w:val="32"/>
        </w:rPr>
      </w:pPr>
    </w:p>
    <w:p w14:paraId="0029C539" w14:textId="77777777" w:rsidR="007209DB" w:rsidRDefault="00F66667">
      <w:pPr>
        <w:autoSpaceDE w:val="0"/>
        <w:autoSpaceDN w:val="0"/>
        <w:adjustRightInd w:val="0"/>
        <w:snapToGrid w:val="0"/>
        <w:spacing w:line="400" w:lineRule="exact"/>
        <w:ind w:firstLineChars="1295" w:firstLine="4160"/>
        <w:rPr>
          <w:b/>
          <w:kern w:val="0"/>
          <w:sz w:val="32"/>
          <w:szCs w:val="32"/>
        </w:rPr>
      </w:pPr>
      <w:r>
        <w:rPr>
          <w:b/>
          <w:kern w:val="0"/>
          <w:sz w:val="32"/>
          <w:szCs w:val="32"/>
        </w:rPr>
        <w:t>目</w:t>
      </w:r>
      <w:r>
        <w:rPr>
          <w:b/>
          <w:kern w:val="0"/>
          <w:sz w:val="32"/>
          <w:szCs w:val="32"/>
        </w:rPr>
        <w:t xml:space="preserve">  </w:t>
      </w:r>
      <w:r>
        <w:rPr>
          <w:b/>
          <w:kern w:val="0"/>
          <w:sz w:val="32"/>
          <w:szCs w:val="32"/>
        </w:rPr>
        <w:t>录</w:t>
      </w:r>
      <w:bookmarkStart w:id="141" w:name="OLE_LINK107"/>
      <w:bookmarkStart w:id="142" w:name="OLE_LINK109"/>
    </w:p>
    <w:p w14:paraId="5D7FD28E" w14:textId="77777777" w:rsidR="007209DB" w:rsidRDefault="007209DB">
      <w:pPr>
        <w:autoSpaceDE w:val="0"/>
        <w:autoSpaceDN w:val="0"/>
        <w:adjustRightInd w:val="0"/>
        <w:snapToGrid w:val="0"/>
        <w:spacing w:line="400" w:lineRule="exact"/>
        <w:ind w:firstLineChars="1295" w:firstLine="4160"/>
        <w:rPr>
          <w:b/>
          <w:kern w:val="0"/>
          <w:sz w:val="32"/>
          <w:szCs w:val="32"/>
        </w:rPr>
      </w:pPr>
    </w:p>
    <w:p w14:paraId="0BBD69EE" w14:textId="77777777" w:rsidR="007209DB" w:rsidRDefault="00F66667">
      <w:pPr>
        <w:autoSpaceDE w:val="0"/>
        <w:autoSpaceDN w:val="0"/>
        <w:adjustRightInd w:val="0"/>
        <w:snapToGrid w:val="0"/>
        <w:spacing w:line="360" w:lineRule="auto"/>
        <w:rPr>
          <w:b/>
          <w:kern w:val="0"/>
          <w:sz w:val="24"/>
          <w:szCs w:val="24"/>
        </w:rPr>
      </w:pPr>
      <w:r>
        <w:rPr>
          <w:b/>
          <w:bCs/>
          <w:sz w:val="24"/>
          <w:szCs w:val="24"/>
        </w:rPr>
        <w:t>一、经济文件</w:t>
      </w:r>
    </w:p>
    <w:p w14:paraId="7C95973D" w14:textId="77777777" w:rsidR="007209DB" w:rsidRDefault="00F66667">
      <w:pPr>
        <w:spacing w:line="360" w:lineRule="auto"/>
        <w:ind w:firstLineChars="200" w:firstLine="480"/>
        <w:rPr>
          <w:sz w:val="24"/>
          <w:szCs w:val="24"/>
        </w:rPr>
      </w:pPr>
      <w:bookmarkStart w:id="143" w:name="OLE_LINK119"/>
      <w:bookmarkEnd w:id="141"/>
      <w:bookmarkEnd w:id="142"/>
      <w:r>
        <w:rPr>
          <w:sz w:val="24"/>
          <w:szCs w:val="24"/>
        </w:rPr>
        <w:t>（一）</w:t>
      </w:r>
      <w:bookmarkEnd w:id="143"/>
      <w:r>
        <w:rPr>
          <w:sz w:val="24"/>
          <w:szCs w:val="24"/>
        </w:rPr>
        <w:t>投标函（格式）</w:t>
      </w:r>
    </w:p>
    <w:p w14:paraId="11D7FFD1" w14:textId="77777777" w:rsidR="007209DB" w:rsidRDefault="00F66667">
      <w:pPr>
        <w:spacing w:line="360" w:lineRule="auto"/>
        <w:ind w:firstLineChars="200" w:firstLine="480"/>
        <w:rPr>
          <w:sz w:val="24"/>
          <w:szCs w:val="24"/>
        </w:rPr>
      </w:pPr>
      <w:r>
        <w:rPr>
          <w:sz w:val="24"/>
          <w:szCs w:val="24"/>
        </w:rPr>
        <w:t>（二）报价一览表（格式）</w:t>
      </w:r>
    </w:p>
    <w:p w14:paraId="267DA3C2" w14:textId="77777777" w:rsidR="007209DB" w:rsidRDefault="00F66667">
      <w:pPr>
        <w:spacing w:line="360" w:lineRule="auto"/>
        <w:rPr>
          <w:b/>
          <w:sz w:val="24"/>
          <w:szCs w:val="24"/>
        </w:rPr>
      </w:pPr>
      <w:r>
        <w:rPr>
          <w:b/>
          <w:sz w:val="24"/>
          <w:szCs w:val="24"/>
        </w:rPr>
        <w:t>二、</w:t>
      </w:r>
      <w:r>
        <w:rPr>
          <w:b/>
          <w:sz w:val="24"/>
          <w:szCs w:val="24"/>
        </w:rPr>
        <w:t xml:space="preserve"> </w:t>
      </w:r>
      <w:r>
        <w:rPr>
          <w:b/>
          <w:sz w:val="24"/>
          <w:szCs w:val="24"/>
        </w:rPr>
        <w:t>资格文件</w:t>
      </w:r>
    </w:p>
    <w:p w14:paraId="3D00111C" w14:textId="77777777" w:rsidR="007209DB" w:rsidRDefault="00F66667">
      <w:pPr>
        <w:spacing w:line="360" w:lineRule="auto"/>
        <w:ind w:firstLineChars="200" w:firstLine="480"/>
        <w:rPr>
          <w:sz w:val="24"/>
          <w:szCs w:val="24"/>
        </w:rPr>
      </w:pPr>
      <w:r>
        <w:rPr>
          <w:sz w:val="24"/>
          <w:szCs w:val="24"/>
        </w:rPr>
        <w:t>（一）法定代表人身份证明书</w:t>
      </w:r>
      <w:bookmarkStart w:id="144" w:name="OLE_LINK114"/>
      <w:r>
        <w:rPr>
          <w:sz w:val="24"/>
          <w:szCs w:val="24"/>
        </w:rPr>
        <w:t>（格式）</w:t>
      </w:r>
      <w:bookmarkEnd w:id="144"/>
    </w:p>
    <w:p w14:paraId="469D2B86" w14:textId="77777777" w:rsidR="007209DB" w:rsidRDefault="00F66667">
      <w:pPr>
        <w:spacing w:line="360" w:lineRule="auto"/>
        <w:ind w:firstLineChars="200" w:firstLine="480"/>
        <w:rPr>
          <w:sz w:val="24"/>
          <w:szCs w:val="24"/>
        </w:rPr>
      </w:pPr>
      <w:r>
        <w:rPr>
          <w:sz w:val="24"/>
          <w:szCs w:val="24"/>
        </w:rPr>
        <w:t>（二）法定代表人授权委托书（格式）</w:t>
      </w:r>
    </w:p>
    <w:p w14:paraId="169B910B" w14:textId="77777777" w:rsidR="007209DB" w:rsidRDefault="00F66667">
      <w:pPr>
        <w:spacing w:line="360" w:lineRule="auto"/>
        <w:ind w:firstLineChars="200" w:firstLine="480"/>
        <w:rPr>
          <w:sz w:val="24"/>
          <w:szCs w:val="24"/>
        </w:rPr>
      </w:pPr>
      <w:r>
        <w:rPr>
          <w:sz w:val="24"/>
          <w:szCs w:val="24"/>
        </w:rPr>
        <w:t>（三）营业执照副本、税务登记证、组织机构代码证或</w:t>
      </w:r>
      <w:r>
        <w:rPr>
          <w:sz w:val="24"/>
          <w:szCs w:val="24"/>
        </w:rPr>
        <w:t>“</w:t>
      </w:r>
      <w:r>
        <w:rPr>
          <w:sz w:val="24"/>
          <w:szCs w:val="24"/>
        </w:rPr>
        <w:t>多证合一</w:t>
      </w:r>
      <w:r>
        <w:rPr>
          <w:sz w:val="24"/>
          <w:szCs w:val="24"/>
        </w:rPr>
        <w:t>”</w:t>
      </w:r>
      <w:r>
        <w:rPr>
          <w:sz w:val="24"/>
          <w:szCs w:val="24"/>
        </w:rPr>
        <w:t>的营业执照副本，加盖投标人公章。</w:t>
      </w:r>
    </w:p>
    <w:p w14:paraId="691812E8" w14:textId="77777777" w:rsidR="007209DB" w:rsidRDefault="00F66667">
      <w:pPr>
        <w:adjustRightInd w:val="0"/>
        <w:spacing w:line="360" w:lineRule="auto"/>
        <w:ind w:firstLineChars="200" w:firstLine="480"/>
        <w:jc w:val="left"/>
        <w:rPr>
          <w:sz w:val="24"/>
          <w:szCs w:val="24"/>
        </w:rPr>
      </w:pPr>
      <w:r>
        <w:rPr>
          <w:kern w:val="0"/>
          <w:sz w:val="24"/>
          <w:szCs w:val="24"/>
        </w:rPr>
        <w:t>（四）</w:t>
      </w:r>
      <w:r>
        <w:rPr>
          <w:sz w:val="24"/>
          <w:szCs w:val="24"/>
        </w:rPr>
        <w:t>书面诚信声明（格式）</w:t>
      </w:r>
    </w:p>
    <w:p w14:paraId="5B9A4C29" w14:textId="77777777" w:rsidR="007209DB" w:rsidRDefault="00F66667">
      <w:pPr>
        <w:adjustRightInd w:val="0"/>
        <w:snapToGrid w:val="0"/>
        <w:spacing w:line="360" w:lineRule="auto"/>
        <w:rPr>
          <w:b/>
          <w:bCs/>
          <w:sz w:val="24"/>
          <w:szCs w:val="24"/>
        </w:rPr>
      </w:pPr>
      <w:r>
        <w:rPr>
          <w:b/>
          <w:bCs/>
          <w:sz w:val="24"/>
          <w:szCs w:val="24"/>
        </w:rPr>
        <w:t>三、商务文件</w:t>
      </w:r>
    </w:p>
    <w:p w14:paraId="4968A0BA" w14:textId="77777777" w:rsidR="007209DB" w:rsidRDefault="00F66667">
      <w:pPr>
        <w:adjustRightInd w:val="0"/>
        <w:snapToGrid w:val="0"/>
        <w:spacing w:line="360" w:lineRule="auto"/>
        <w:ind w:firstLineChars="150" w:firstLine="360"/>
        <w:rPr>
          <w:snapToGrid w:val="0"/>
          <w:kern w:val="0"/>
          <w:sz w:val="24"/>
          <w:szCs w:val="24"/>
        </w:rPr>
      </w:pPr>
      <w:r>
        <w:rPr>
          <w:snapToGrid w:val="0"/>
          <w:kern w:val="0"/>
          <w:sz w:val="24"/>
          <w:szCs w:val="24"/>
        </w:rPr>
        <w:t>（一）商务条款差异表</w:t>
      </w:r>
    </w:p>
    <w:p w14:paraId="4DEAE59F" w14:textId="77777777" w:rsidR="007209DB" w:rsidRDefault="00F66667">
      <w:pPr>
        <w:adjustRightInd w:val="0"/>
        <w:snapToGrid w:val="0"/>
        <w:spacing w:line="360" w:lineRule="auto"/>
        <w:ind w:firstLineChars="150" w:firstLine="360"/>
        <w:rPr>
          <w:snapToGrid w:val="0"/>
          <w:kern w:val="0"/>
          <w:sz w:val="24"/>
          <w:szCs w:val="24"/>
        </w:rPr>
      </w:pPr>
      <w:r>
        <w:rPr>
          <w:snapToGrid w:val="0"/>
          <w:kern w:val="0"/>
          <w:sz w:val="24"/>
          <w:szCs w:val="24"/>
        </w:rPr>
        <w:t>（二）第四篇评分中商务评价部分要求的评分资料</w:t>
      </w:r>
    </w:p>
    <w:p w14:paraId="4777EDBC" w14:textId="77777777" w:rsidR="007209DB" w:rsidRDefault="00F66667">
      <w:pPr>
        <w:adjustRightInd w:val="0"/>
        <w:snapToGrid w:val="0"/>
        <w:spacing w:line="360" w:lineRule="auto"/>
        <w:rPr>
          <w:snapToGrid w:val="0"/>
          <w:kern w:val="0"/>
          <w:sz w:val="24"/>
          <w:szCs w:val="24"/>
        </w:rPr>
      </w:pPr>
      <w:r>
        <w:rPr>
          <w:b/>
          <w:bCs/>
          <w:sz w:val="24"/>
          <w:szCs w:val="24"/>
        </w:rPr>
        <w:t>四、技术文件</w:t>
      </w:r>
    </w:p>
    <w:p w14:paraId="5EE8317E" w14:textId="77777777" w:rsidR="007209DB" w:rsidRDefault="00F66667">
      <w:pPr>
        <w:adjustRightInd w:val="0"/>
        <w:snapToGrid w:val="0"/>
        <w:spacing w:line="360" w:lineRule="auto"/>
        <w:ind w:firstLineChars="150" w:firstLine="360"/>
        <w:rPr>
          <w:snapToGrid w:val="0"/>
          <w:kern w:val="0"/>
          <w:sz w:val="24"/>
          <w:szCs w:val="24"/>
        </w:rPr>
      </w:pPr>
      <w:r>
        <w:rPr>
          <w:snapToGrid w:val="0"/>
          <w:kern w:val="0"/>
          <w:sz w:val="24"/>
          <w:szCs w:val="24"/>
        </w:rPr>
        <w:t>（一）技术条款差异表</w:t>
      </w:r>
    </w:p>
    <w:p w14:paraId="0CBF93B5" w14:textId="77777777" w:rsidR="007209DB" w:rsidRDefault="00F66667">
      <w:pPr>
        <w:adjustRightInd w:val="0"/>
        <w:snapToGrid w:val="0"/>
        <w:spacing w:line="360" w:lineRule="auto"/>
        <w:ind w:firstLineChars="150" w:firstLine="360"/>
        <w:rPr>
          <w:snapToGrid w:val="0"/>
          <w:kern w:val="0"/>
          <w:sz w:val="24"/>
          <w:szCs w:val="24"/>
        </w:rPr>
      </w:pPr>
      <w:r>
        <w:rPr>
          <w:snapToGrid w:val="0"/>
          <w:kern w:val="0"/>
          <w:sz w:val="24"/>
          <w:szCs w:val="24"/>
        </w:rPr>
        <w:t>（二）第四篇评分中技术评价部分要求的评分资料</w:t>
      </w:r>
    </w:p>
    <w:p w14:paraId="2C922D91" w14:textId="77777777" w:rsidR="007209DB" w:rsidRDefault="00F66667">
      <w:pPr>
        <w:adjustRightInd w:val="0"/>
        <w:snapToGrid w:val="0"/>
        <w:spacing w:line="360" w:lineRule="auto"/>
        <w:rPr>
          <w:b/>
          <w:snapToGrid w:val="0"/>
          <w:kern w:val="0"/>
          <w:sz w:val="24"/>
          <w:szCs w:val="24"/>
        </w:rPr>
      </w:pPr>
      <w:r>
        <w:rPr>
          <w:b/>
          <w:snapToGrid w:val="0"/>
          <w:kern w:val="0"/>
          <w:sz w:val="24"/>
          <w:szCs w:val="24"/>
        </w:rPr>
        <w:t>五、其他与项目有关的资料（自附）</w:t>
      </w:r>
    </w:p>
    <w:p w14:paraId="7EEAF0F5" w14:textId="77777777" w:rsidR="007209DB" w:rsidRDefault="007209DB">
      <w:pPr>
        <w:adjustRightInd w:val="0"/>
        <w:spacing w:line="360" w:lineRule="auto"/>
        <w:rPr>
          <w:bCs/>
          <w:sz w:val="24"/>
          <w:szCs w:val="24"/>
        </w:rPr>
      </w:pPr>
    </w:p>
    <w:p w14:paraId="162AECAE" w14:textId="77777777" w:rsidR="007209DB" w:rsidRDefault="007209DB">
      <w:pPr>
        <w:adjustRightInd w:val="0"/>
        <w:spacing w:line="360" w:lineRule="auto"/>
        <w:rPr>
          <w:bCs/>
          <w:sz w:val="24"/>
          <w:szCs w:val="24"/>
        </w:rPr>
      </w:pPr>
    </w:p>
    <w:p w14:paraId="07C6847D" w14:textId="77777777" w:rsidR="007209DB" w:rsidRDefault="007209DB">
      <w:pPr>
        <w:adjustRightInd w:val="0"/>
        <w:spacing w:line="360" w:lineRule="auto"/>
        <w:rPr>
          <w:bCs/>
          <w:sz w:val="24"/>
          <w:szCs w:val="24"/>
        </w:rPr>
      </w:pPr>
    </w:p>
    <w:p w14:paraId="65D56881" w14:textId="77777777" w:rsidR="007209DB" w:rsidRDefault="007209DB">
      <w:pPr>
        <w:adjustRightInd w:val="0"/>
        <w:spacing w:line="360" w:lineRule="auto"/>
        <w:rPr>
          <w:bCs/>
          <w:sz w:val="24"/>
          <w:szCs w:val="24"/>
        </w:rPr>
      </w:pPr>
    </w:p>
    <w:p w14:paraId="47170670" w14:textId="77777777" w:rsidR="007209DB" w:rsidRDefault="007209DB">
      <w:pPr>
        <w:adjustRightInd w:val="0"/>
        <w:spacing w:line="360" w:lineRule="auto"/>
        <w:rPr>
          <w:bCs/>
          <w:sz w:val="24"/>
          <w:szCs w:val="24"/>
        </w:rPr>
      </w:pPr>
    </w:p>
    <w:p w14:paraId="595ECDE7" w14:textId="77777777" w:rsidR="007209DB" w:rsidRDefault="007209DB">
      <w:pPr>
        <w:adjustRightInd w:val="0"/>
        <w:spacing w:line="360" w:lineRule="auto"/>
        <w:rPr>
          <w:bCs/>
          <w:sz w:val="24"/>
          <w:szCs w:val="24"/>
        </w:rPr>
      </w:pPr>
    </w:p>
    <w:p w14:paraId="250E013E" w14:textId="77777777" w:rsidR="007209DB" w:rsidRDefault="007209DB">
      <w:pPr>
        <w:adjustRightInd w:val="0"/>
        <w:spacing w:line="360" w:lineRule="auto"/>
        <w:rPr>
          <w:bCs/>
          <w:sz w:val="24"/>
          <w:szCs w:val="24"/>
        </w:rPr>
      </w:pPr>
    </w:p>
    <w:p w14:paraId="255277B3" w14:textId="77777777" w:rsidR="007209DB" w:rsidRDefault="007209DB">
      <w:pPr>
        <w:adjustRightInd w:val="0"/>
        <w:spacing w:line="360" w:lineRule="auto"/>
        <w:rPr>
          <w:bCs/>
          <w:sz w:val="24"/>
          <w:szCs w:val="24"/>
        </w:rPr>
      </w:pPr>
    </w:p>
    <w:p w14:paraId="67C6CF23" w14:textId="77777777" w:rsidR="007209DB" w:rsidRDefault="007209DB">
      <w:pPr>
        <w:adjustRightInd w:val="0"/>
        <w:spacing w:line="360" w:lineRule="auto"/>
        <w:rPr>
          <w:bCs/>
          <w:sz w:val="24"/>
          <w:szCs w:val="24"/>
        </w:rPr>
      </w:pPr>
    </w:p>
    <w:p w14:paraId="51056BFF" w14:textId="77777777" w:rsidR="007209DB" w:rsidRDefault="00F66667">
      <w:pPr>
        <w:widowControl/>
        <w:jc w:val="left"/>
        <w:rPr>
          <w:bCs/>
          <w:sz w:val="24"/>
        </w:rPr>
      </w:pPr>
      <w:r>
        <w:rPr>
          <w:bCs/>
          <w:sz w:val="24"/>
        </w:rPr>
        <w:br w:type="page"/>
      </w:r>
    </w:p>
    <w:p w14:paraId="580D0042" w14:textId="77777777" w:rsidR="007209DB" w:rsidRDefault="007209DB">
      <w:pPr>
        <w:adjustRightInd w:val="0"/>
        <w:spacing w:line="360" w:lineRule="auto"/>
        <w:rPr>
          <w:bCs/>
          <w:sz w:val="24"/>
        </w:rPr>
      </w:pPr>
    </w:p>
    <w:p w14:paraId="05CFD007" w14:textId="77777777" w:rsidR="007209DB" w:rsidRDefault="00F66667">
      <w:pPr>
        <w:keepNext/>
        <w:keepLines/>
        <w:adjustRightInd w:val="0"/>
        <w:snapToGrid w:val="0"/>
        <w:spacing w:line="360" w:lineRule="auto"/>
        <w:jc w:val="center"/>
        <w:outlineLvl w:val="1"/>
        <w:rPr>
          <w:b/>
          <w:lang w:val="zh-CN"/>
        </w:rPr>
      </w:pPr>
      <w:bookmarkStart w:id="145" w:name="_Toc454640899"/>
      <w:bookmarkStart w:id="146" w:name="_Toc174371811"/>
      <w:bookmarkStart w:id="147" w:name="_Toc470099698"/>
      <w:bookmarkStart w:id="148" w:name="_Toc96938517"/>
      <w:r>
        <w:rPr>
          <w:b/>
          <w:lang w:val="zh-CN"/>
        </w:rPr>
        <w:t>一、</w:t>
      </w:r>
      <w:bookmarkEnd w:id="145"/>
      <w:r>
        <w:rPr>
          <w:b/>
          <w:lang w:val="zh-CN"/>
        </w:rPr>
        <w:t>经济文件</w:t>
      </w:r>
      <w:bookmarkEnd w:id="146"/>
      <w:bookmarkEnd w:id="147"/>
      <w:bookmarkEnd w:id="148"/>
    </w:p>
    <w:p w14:paraId="106C4D2D" w14:textId="77777777" w:rsidR="007209DB" w:rsidRDefault="00F66667">
      <w:pPr>
        <w:widowControl/>
        <w:jc w:val="left"/>
        <w:rPr>
          <w:bCs/>
          <w:sz w:val="24"/>
        </w:rPr>
      </w:pPr>
      <w:r>
        <w:rPr>
          <w:bCs/>
          <w:sz w:val="24"/>
        </w:rPr>
        <w:br w:type="page"/>
      </w:r>
    </w:p>
    <w:p w14:paraId="25D96668" w14:textId="77777777" w:rsidR="007209DB" w:rsidRDefault="00F66667">
      <w:pPr>
        <w:adjustRightInd w:val="0"/>
        <w:spacing w:line="440" w:lineRule="exact"/>
        <w:jc w:val="center"/>
      </w:pPr>
      <w:bookmarkStart w:id="149" w:name="_Toc447573934"/>
      <w:bookmarkStart w:id="150" w:name="_Toc449366486"/>
      <w:r>
        <w:rPr>
          <w:bCs/>
          <w:sz w:val="24"/>
        </w:rPr>
        <w:lastRenderedPageBreak/>
        <w:t>（一）</w:t>
      </w:r>
      <w:r>
        <w:t>投标函（格式）</w:t>
      </w:r>
      <w:bookmarkEnd w:id="149"/>
      <w:bookmarkEnd w:id="150"/>
    </w:p>
    <w:p w14:paraId="203A59F5" w14:textId="77777777" w:rsidR="007209DB" w:rsidRDefault="00F66667">
      <w:pPr>
        <w:adjustRightInd w:val="0"/>
        <w:spacing w:line="440" w:lineRule="exact"/>
        <w:rPr>
          <w:sz w:val="24"/>
        </w:rPr>
      </w:pPr>
      <w:bookmarkStart w:id="151" w:name="_Toc141675440"/>
      <w:r>
        <w:rPr>
          <w:sz w:val="24"/>
        </w:rPr>
        <w:t>致：</w:t>
      </w:r>
      <w:r>
        <w:rPr>
          <w:sz w:val="24"/>
          <w:u w:val="single"/>
        </w:rPr>
        <w:t>（采购人）</w:t>
      </w:r>
    </w:p>
    <w:p w14:paraId="7999CBFD" w14:textId="77777777" w:rsidR="007209DB" w:rsidRDefault="00F66667">
      <w:pPr>
        <w:adjustRightInd w:val="0"/>
        <w:spacing w:line="440" w:lineRule="exact"/>
        <w:ind w:firstLineChars="200" w:firstLine="480"/>
        <w:rPr>
          <w:sz w:val="24"/>
        </w:rPr>
      </w:pPr>
      <w:r>
        <w:rPr>
          <w:sz w:val="24"/>
        </w:rPr>
        <w:t>我方根据已收到</w:t>
      </w:r>
      <w:r>
        <w:rPr>
          <w:sz w:val="24"/>
          <w:u w:val="single"/>
        </w:rPr>
        <w:t xml:space="preserve">       </w:t>
      </w:r>
      <w:r>
        <w:rPr>
          <w:sz w:val="24"/>
          <w:u w:val="single"/>
        </w:rPr>
        <w:t>（项目名称）</w:t>
      </w:r>
      <w:r>
        <w:rPr>
          <w:sz w:val="24"/>
        </w:rPr>
        <w:t xml:space="preserve"> </w:t>
      </w:r>
      <w:r>
        <w:rPr>
          <w:sz w:val="24"/>
        </w:rPr>
        <w:t>的采购文件及有关资料，并已充分理解了该采购文件的全部内容，决定参加投标，经我方研究决定，我方愿意按投标文件报价一览表的报价收取服务费用，为此，我方就以下内容分别做出承诺：</w:t>
      </w:r>
      <w:r>
        <w:rPr>
          <w:sz w:val="24"/>
        </w:rPr>
        <w:t xml:space="preserve"> </w:t>
      </w:r>
    </w:p>
    <w:p w14:paraId="1C33ADC3" w14:textId="77777777" w:rsidR="007209DB" w:rsidRDefault="00F66667">
      <w:pPr>
        <w:adjustRightInd w:val="0"/>
        <w:spacing w:line="440" w:lineRule="exact"/>
        <w:ind w:firstLineChars="200" w:firstLine="480"/>
        <w:rPr>
          <w:sz w:val="24"/>
        </w:rPr>
      </w:pPr>
      <w:r>
        <w:rPr>
          <w:sz w:val="24"/>
        </w:rPr>
        <w:t>1</w:t>
      </w:r>
      <w:r>
        <w:rPr>
          <w:sz w:val="24"/>
        </w:rPr>
        <w:t>．我方按照采购文件的要求，提供全部投标文件；</w:t>
      </w:r>
    </w:p>
    <w:p w14:paraId="059DC745" w14:textId="77777777" w:rsidR="007209DB" w:rsidRDefault="00F66667">
      <w:pPr>
        <w:adjustRightInd w:val="0"/>
        <w:spacing w:line="440" w:lineRule="exact"/>
        <w:ind w:firstLineChars="200" w:firstLine="480"/>
        <w:rPr>
          <w:sz w:val="24"/>
        </w:rPr>
      </w:pPr>
      <w:r>
        <w:rPr>
          <w:sz w:val="24"/>
        </w:rPr>
        <w:t>2</w:t>
      </w:r>
      <w:r>
        <w:rPr>
          <w:sz w:val="24"/>
        </w:rPr>
        <w:t>．我方已详细审查了全部采购文件，包括修改文件（如有的话）以及全部参考资料和有关附件，我们完全理解和完全响应上述文件的内容，并同意放弃对上述文件的内容有不明及误解的追究权利；</w:t>
      </w:r>
    </w:p>
    <w:p w14:paraId="10F242BD" w14:textId="77777777" w:rsidR="007209DB" w:rsidRDefault="00F66667">
      <w:pPr>
        <w:adjustRightInd w:val="0"/>
        <w:spacing w:line="440" w:lineRule="exact"/>
        <w:ind w:firstLineChars="200" w:firstLine="480"/>
        <w:rPr>
          <w:sz w:val="24"/>
        </w:rPr>
      </w:pPr>
      <w:r>
        <w:rPr>
          <w:sz w:val="24"/>
        </w:rPr>
        <w:t>3</w:t>
      </w:r>
      <w:r>
        <w:rPr>
          <w:sz w:val="24"/>
        </w:rPr>
        <w:t>．我方承诺我们的投标文件中全部资料是真实的准确的，若有违背，我方将承担由此造成的一切后果；</w:t>
      </w:r>
    </w:p>
    <w:p w14:paraId="38F707A1" w14:textId="77777777" w:rsidR="007209DB" w:rsidRDefault="00F66667">
      <w:pPr>
        <w:adjustRightInd w:val="0"/>
        <w:spacing w:line="440" w:lineRule="exact"/>
        <w:ind w:firstLineChars="200" w:firstLine="480"/>
        <w:rPr>
          <w:sz w:val="24"/>
        </w:rPr>
      </w:pPr>
      <w:r>
        <w:rPr>
          <w:sz w:val="24"/>
        </w:rPr>
        <w:t>4</w:t>
      </w:r>
      <w:r>
        <w:rPr>
          <w:sz w:val="24"/>
        </w:rPr>
        <w:t>．我方的响应有效期为：自召开开标会之日起</w:t>
      </w:r>
      <w:r>
        <w:rPr>
          <w:sz w:val="24"/>
          <w:u w:val="single"/>
        </w:rPr>
        <w:t>90</w:t>
      </w:r>
      <w:r>
        <w:rPr>
          <w:sz w:val="24"/>
        </w:rPr>
        <w:t>个日历天；</w:t>
      </w:r>
    </w:p>
    <w:p w14:paraId="77EC8373" w14:textId="77777777" w:rsidR="007209DB" w:rsidRDefault="00F66667">
      <w:pPr>
        <w:adjustRightInd w:val="0"/>
        <w:spacing w:line="440" w:lineRule="exact"/>
        <w:ind w:firstLineChars="200" w:firstLine="480"/>
        <w:rPr>
          <w:sz w:val="24"/>
        </w:rPr>
      </w:pPr>
      <w:r>
        <w:rPr>
          <w:sz w:val="24"/>
        </w:rPr>
        <w:t>5</w:t>
      </w:r>
      <w:r>
        <w:rPr>
          <w:sz w:val="24"/>
        </w:rPr>
        <w:t>．我方投标报价为闭口价。即在响应有效期内，该报价固定不变；</w:t>
      </w:r>
    </w:p>
    <w:p w14:paraId="477BDC6C" w14:textId="77777777" w:rsidR="007209DB" w:rsidRDefault="00F66667">
      <w:pPr>
        <w:adjustRightInd w:val="0"/>
        <w:spacing w:line="440" w:lineRule="exact"/>
        <w:ind w:firstLineChars="200" w:firstLine="480"/>
        <w:rPr>
          <w:sz w:val="24"/>
        </w:rPr>
      </w:pPr>
      <w:r>
        <w:rPr>
          <w:sz w:val="24"/>
        </w:rPr>
        <w:t>6</w:t>
      </w:r>
      <w:r>
        <w:rPr>
          <w:sz w:val="24"/>
        </w:rPr>
        <w:t>．我方理解，最低报价不是成交的唯一条件；</w:t>
      </w:r>
    </w:p>
    <w:p w14:paraId="75C3E8A2" w14:textId="77777777" w:rsidR="007209DB" w:rsidRDefault="00F66667">
      <w:pPr>
        <w:adjustRightInd w:val="0"/>
        <w:spacing w:line="440" w:lineRule="exact"/>
        <w:ind w:firstLineChars="200" w:firstLine="480"/>
        <w:rPr>
          <w:sz w:val="24"/>
        </w:rPr>
      </w:pPr>
      <w:r>
        <w:rPr>
          <w:sz w:val="24"/>
        </w:rPr>
        <w:t>7</w:t>
      </w:r>
      <w:r>
        <w:rPr>
          <w:sz w:val="24"/>
        </w:rPr>
        <w:t>．如果我方中标，我方将按采购文件的规定履行合同责任和义务；</w:t>
      </w:r>
    </w:p>
    <w:p w14:paraId="77C0810A" w14:textId="77777777" w:rsidR="007209DB" w:rsidRDefault="00F66667">
      <w:pPr>
        <w:adjustRightInd w:val="0"/>
        <w:spacing w:line="440" w:lineRule="exact"/>
        <w:ind w:firstLineChars="200" w:firstLine="480"/>
        <w:rPr>
          <w:sz w:val="24"/>
        </w:rPr>
      </w:pPr>
      <w:r>
        <w:rPr>
          <w:sz w:val="24"/>
        </w:rPr>
        <w:t>8</w:t>
      </w:r>
      <w:r>
        <w:rPr>
          <w:sz w:val="24"/>
        </w:rPr>
        <w:t>．如果我方中标，我方将接受学校相关部门的管理要求。</w:t>
      </w:r>
    </w:p>
    <w:p w14:paraId="2F2355F1" w14:textId="77777777" w:rsidR="007209DB" w:rsidRDefault="007209DB">
      <w:pPr>
        <w:adjustRightInd w:val="0"/>
        <w:spacing w:line="560" w:lineRule="exact"/>
        <w:ind w:firstLineChars="200" w:firstLine="480"/>
        <w:rPr>
          <w:sz w:val="24"/>
        </w:rPr>
      </w:pPr>
    </w:p>
    <w:p w14:paraId="79A4DB62" w14:textId="77777777" w:rsidR="007209DB" w:rsidRDefault="007209DB">
      <w:pPr>
        <w:adjustRightInd w:val="0"/>
        <w:spacing w:line="560" w:lineRule="exact"/>
        <w:ind w:firstLineChars="200" w:firstLine="480"/>
        <w:rPr>
          <w:sz w:val="24"/>
        </w:rPr>
      </w:pPr>
    </w:p>
    <w:p w14:paraId="448140D4" w14:textId="77777777" w:rsidR="007209DB" w:rsidRDefault="00F66667">
      <w:pPr>
        <w:adjustRightInd w:val="0"/>
        <w:spacing w:line="560" w:lineRule="exact"/>
        <w:ind w:firstLineChars="200" w:firstLine="480"/>
        <w:rPr>
          <w:sz w:val="24"/>
        </w:rPr>
      </w:pPr>
      <w:r>
        <w:rPr>
          <w:sz w:val="24"/>
        </w:rPr>
        <w:t>投标人</w:t>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t>：</w:t>
      </w:r>
      <w:r>
        <w:rPr>
          <w:sz w:val="24"/>
        </w:rPr>
        <w:t xml:space="preserve"> </w:t>
      </w:r>
      <w:r>
        <w:rPr>
          <w:sz w:val="24"/>
        </w:rPr>
        <w:t>（盖单位公章）</w:t>
      </w:r>
      <w:r>
        <w:rPr>
          <w:sz w:val="24"/>
        </w:rPr>
        <w:t xml:space="preserve">     </w:t>
      </w:r>
    </w:p>
    <w:p w14:paraId="2DA0D32B" w14:textId="77777777" w:rsidR="007209DB" w:rsidRDefault="00F66667">
      <w:pPr>
        <w:adjustRightInd w:val="0"/>
        <w:spacing w:line="560" w:lineRule="exact"/>
        <w:ind w:firstLineChars="200" w:firstLine="480"/>
        <w:rPr>
          <w:sz w:val="24"/>
        </w:rPr>
      </w:pPr>
      <w:r>
        <w:rPr>
          <w:sz w:val="24"/>
        </w:rPr>
        <w:t>法定代表人或其授权委托人：</w:t>
      </w:r>
      <w:r>
        <w:rPr>
          <w:sz w:val="24"/>
        </w:rPr>
        <w:t xml:space="preserve"> </w:t>
      </w:r>
      <w:r>
        <w:rPr>
          <w:sz w:val="24"/>
        </w:rPr>
        <w:t>（签字）</w:t>
      </w:r>
    </w:p>
    <w:p w14:paraId="0DD1DD69" w14:textId="77777777" w:rsidR="007209DB" w:rsidRDefault="00F66667">
      <w:pPr>
        <w:adjustRightInd w:val="0"/>
        <w:spacing w:line="560" w:lineRule="exact"/>
        <w:ind w:firstLineChars="200" w:firstLine="480"/>
        <w:rPr>
          <w:sz w:val="24"/>
        </w:rPr>
      </w:pPr>
      <w:r>
        <w:rPr>
          <w:sz w:val="24"/>
          <w:szCs w:val="24"/>
        </w:rPr>
        <w:t>法定代表人或委托代理人电话：</w:t>
      </w:r>
    </w:p>
    <w:p w14:paraId="4727AEE1" w14:textId="77777777" w:rsidR="007209DB" w:rsidRDefault="00F66667">
      <w:pPr>
        <w:adjustRightInd w:val="0"/>
        <w:spacing w:line="560" w:lineRule="exact"/>
        <w:ind w:firstLineChars="200" w:firstLine="480"/>
        <w:rPr>
          <w:sz w:val="24"/>
        </w:rPr>
      </w:pPr>
      <w:r>
        <w:rPr>
          <w:sz w:val="24"/>
        </w:rPr>
        <w:t>日</w:t>
      </w:r>
      <w:r>
        <w:rPr>
          <w:sz w:val="24"/>
        </w:rPr>
        <w:t xml:space="preserve">   </w:t>
      </w:r>
      <w:r>
        <w:rPr>
          <w:sz w:val="24"/>
        </w:rPr>
        <w:t>期：</w:t>
      </w:r>
    </w:p>
    <w:p w14:paraId="586CCE3F" w14:textId="77777777" w:rsidR="007209DB" w:rsidRDefault="00F66667">
      <w:pPr>
        <w:adjustRightInd w:val="0"/>
        <w:spacing w:line="560" w:lineRule="exact"/>
        <w:ind w:firstLineChars="200" w:firstLine="480"/>
        <w:rPr>
          <w:sz w:val="24"/>
          <w:u w:val="single"/>
        </w:rPr>
      </w:pPr>
      <w:r>
        <w:rPr>
          <w:sz w:val="24"/>
        </w:rPr>
        <w:t>地</w:t>
      </w:r>
      <w:r>
        <w:rPr>
          <w:sz w:val="24"/>
        </w:rPr>
        <w:t xml:space="preserve">   </w:t>
      </w:r>
      <w:r>
        <w:rPr>
          <w:sz w:val="24"/>
        </w:rPr>
        <w:t>址：</w:t>
      </w:r>
    </w:p>
    <w:p w14:paraId="61311EED" w14:textId="77777777" w:rsidR="007209DB" w:rsidRDefault="00F66667">
      <w:pPr>
        <w:spacing w:line="560" w:lineRule="exact"/>
        <w:ind w:firstLineChars="200" w:firstLine="480"/>
        <w:rPr>
          <w:sz w:val="24"/>
          <w:u w:val="single"/>
        </w:rPr>
      </w:pPr>
      <w:r>
        <w:rPr>
          <w:sz w:val="24"/>
        </w:rPr>
        <w:t>邮</w:t>
      </w:r>
      <w:r>
        <w:rPr>
          <w:sz w:val="24"/>
        </w:rPr>
        <w:t xml:space="preserve">   </w:t>
      </w:r>
      <w:r>
        <w:rPr>
          <w:sz w:val="24"/>
        </w:rPr>
        <w:t>编：</w:t>
      </w:r>
      <w:r>
        <w:rPr>
          <w:sz w:val="24"/>
        </w:rPr>
        <w:t xml:space="preserve">                   </w:t>
      </w:r>
      <w:r>
        <w:rPr>
          <w:sz w:val="24"/>
        </w:rPr>
        <w:t>单位电话：</w:t>
      </w:r>
      <w:r>
        <w:rPr>
          <w:sz w:val="24"/>
        </w:rPr>
        <w:t xml:space="preserve">             </w:t>
      </w:r>
      <w:r>
        <w:rPr>
          <w:sz w:val="24"/>
        </w:rPr>
        <w:t>传真：</w:t>
      </w:r>
      <w:bookmarkEnd w:id="151"/>
    </w:p>
    <w:p w14:paraId="347C5459" w14:textId="77777777" w:rsidR="007209DB" w:rsidRDefault="007209DB">
      <w:pPr>
        <w:spacing w:line="440" w:lineRule="exact"/>
        <w:ind w:firstLineChars="200" w:firstLine="480"/>
        <w:rPr>
          <w:sz w:val="24"/>
          <w:u w:val="single"/>
        </w:rPr>
        <w:sectPr w:rsidR="007209DB">
          <w:footerReference w:type="default" r:id="rId10"/>
          <w:footerReference w:type="first" r:id="rId11"/>
          <w:pgSz w:w="11906" w:h="16838"/>
          <w:pgMar w:top="907" w:right="1134" w:bottom="851" w:left="1134" w:header="851" w:footer="794" w:gutter="0"/>
          <w:paperSrc w:first="7" w:other="7"/>
          <w:pgNumType w:start="1"/>
          <w:cols w:space="720"/>
          <w:titlePg/>
          <w:docGrid w:linePitch="312"/>
        </w:sectPr>
      </w:pPr>
    </w:p>
    <w:p w14:paraId="20BCA38A" w14:textId="77777777" w:rsidR="007209DB" w:rsidRDefault="00F66667">
      <w:pPr>
        <w:adjustRightInd w:val="0"/>
        <w:spacing w:afterLines="50" w:after="156" w:line="440" w:lineRule="exact"/>
        <w:jc w:val="center"/>
        <w:rPr>
          <w:bCs/>
          <w:szCs w:val="28"/>
        </w:rPr>
      </w:pPr>
      <w:bookmarkStart w:id="152" w:name="_Toc449366487"/>
      <w:bookmarkStart w:id="153" w:name="_Toc447573935"/>
      <w:r>
        <w:rPr>
          <w:bCs/>
          <w:szCs w:val="28"/>
        </w:rPr>
        <w:lastRenderedPageBreak/>
        <w:t>（二）报价一览表（格式）</w:t>
      </w:r>
      <w:bookmarkEnd w:id="152"/>
    </w:p>
    <w:tbl>
      <w:tblPr>
        <w:tblW w:w="0" w:type="auto"/>
        <w:tblInd w:w="-176" w:type="dxa"/>
        <w:tblLayout w:type="fixed"/>
        <w:tblLook w:val="04A0" w:firstRow="1" w:lastRow="0" w:firstColumn="1" w:lastColumn="0" w:noHBand="0" w:noVBand="1"/>
      </w:tblPr>
      <w:tblGrid>
        <w:gridCol w:w="1277"/>
        <w:gridCol w:w="7796"/>
      </w:tblGrid>
      <w:tr w:rsidR="007209DB" w14:paraId="1AB59386" w14:textId="77777777">
        <w:trPr>
          <w:cantSplit/>
          <w:trHeight w:val="1098"/>
        </w:trPr>
        <w:tc>
          <w:tcPr>
            <w:tcW w:w="1277" w:type="dxa"/>
            <w:tcBorders>
              <w:top w:val="single" w:sz="4" w:space="0" w:color="auto"/>
              <w:left w:val="single" w:sz="4" w:space="0" w:color="auto"/>
              <w:bottom w:val="single" w:sz="4" w:space="0" w:color="auto"/>
              <w:right w:val="single" w:sz="4" w:space="0" w:color="auto"/>
            </w:tcBorders>
            <w:vAlign w:val="center"/>
          </w:tcPr>
          <w:p w14:paraId="7FDAAA5D" w14:textId="77777777" w:rsidR="007209DB" w:rsidRDefault="00F66667">
            <w:pPr>
              <w:spacing w:line="500" w:lineRule="exact"/>
              <w:jc w:val="center"/>
              <w:rPr>
                <w:snapToGrid w:val="0"/>
                <w:sz w:val="24"/>
                <w:szCs w:val="24"/>
              </w:rPr>
            </w:pPr>
            <w:r>
              <w:rPr>
                <w:snapToGrid w:val="0"/>
                <w:sz w:val="24"/>
                <w:szCs w:val="24"/>
              </w:rPr>
              <w:t>投标人单位全称</w:t>
            </w:r>
          </w:p>
        </w:tc>
        <w:tc>
          <w:tcPr>
            <w:tcW w:w="7796" w:type="dxa"/>
            <w:tcBorders>
              <w:top w:val="single" w:sz="4" w:space="0" w:color="auto"/>
              <w:left w:val="nil"/>
              <w:bottom w:val="single" w:sz="4" w:space="0" w:color="auto"/>
              <w:right w:val="single" w:sz="4" w:space="0" w:color="auto"/>
            </w:tcBorders>
            <w:vAlign w:val="center"/>
          </w:tcPr>
          <w:p w14:paraId="02C6ABB3" w14:textId="77777777" w:rsidR="007209DB" w:rsidRDefault="007209DB">
            <w:pPr>
              <w:spacing w:line="500" w:lineRule="exact"/>
              <w:jc w:val="center"/>
              <w:rPr>
                <w:snapToGrid w:val="0"/>
                <w:sz w:val="24"/>
                <w:szCs w:val="24"/>
              </w:rPr>
            </w:pPr>
          </w:p>
        </w:tc>
      </w:tr>
      <w:tr w:rsidR="007209DB" w14:paraId="264086C1" w14:textId="77777777">
        <w:trPr>
          <w:cantSplit/>
          <w:trHeight w:val="1182"/>
        </w:trPr>
        <w:tc>
          <w:tcPr>
            <w:tcW w:w="1277" w:type="dxa"/>
            <w:tcBorders>
              <w:top w:val="single" w:sz="4" w:space="0" w:color="auto"/>
              <w:left w:val="single" w:sz="4" w:space="0" w:color="auto"/>
              <w:bottom w:val="single" w:sz="4" w:space="0" w:color="auto"/>
              <w:right w:val="single" w:sz="4" w:space="0" w:color="auto"/>
            </w:tcBorders>
            <w:vAlign w:val="center"/>
          </w:tcPr>
          <w:p w14:paraId="42E93693" w14:textId="77777777" w:rsidR="007209DB" w:rsidRDefault="00F66667">
            <w:pPr>
              <w:spacing w:line="500" w:lineRule="exact"/>
              <w:jc w:val="center"/>
              <w:rPr>
                <w:snapToGrid w:val="0"/>
                <w:sz w:val="24"/>
                <w:szCs w:val="24"/>
              </w:rPr>
            </w:pPr>
            <w:r>
              <w:rPr>
                <w:snapToGrid w:val="0"/>
                <w:sz w:val="24"/>
                <w:szCs w:val="24"/>
              </w:rPr>
              <w:t>项目名称</w:t>
            </w:r>
          </w:p>
        </w:tc>
        <w:tc>
          <w:tcPr>
            <w:tcW w:w="7796" w:type="dxa"/>
            <w:tcBorders>
              <w:top w:val="single" w:sz="4" w:space="0" w:color="auto"/>
              <w:left w:val="nil"/>
              <w:bottom w:val="single" w:sz="4" w:space="0" w:color="auto"/>
              <w:right w:val="single" w:sz="4" w:space="0" w:color="auto"/>
            </w:tcBorders>
            <w:vAlign w:val="center"/>
          </w:tcPr>
          <w:p w14:paraId="07DF8D68" w14:textId="77777777" w:rsidR="007209DB" w:rsidRDefault="007209DB">
            <w:pPr>
              <w:spacing w:line="500" w:lineRule="exact"/>
              <w:jc w:val="center"/>
              <w:rPr>
                <w:snapToGrid w:val="0"/>
                <w:sz w:val="24"/>
                <w:szCs w:val="24"/>
              </w:rPr>
            </w:pPr>
          </w:p>
        </w:tc>
      </w:tr>
      <w:tr w:rsidR="007209DB" w14:paraId="6990B27E" w14:textId="77777777">
        <w:trPr>
          <w:cantSplit/>
          <w:trHeight w:val="2307"/>
        </w:trPr>
        <w:tc>
          <w:tcPr>
            <w:tcW w:w="1277" w:type="dxa"/>
            <w:tcBorders>
              <w:top w:val="single" w:sz="4" w:space="0" w:color="auto"/>
              <w:left w:val="single" w:sz="4" w:space="0" w:color="auto"/>
              <w:bottom w:val="single" w:sz="4" w:space="0" w:color="auto"/>
              <w:right w:val="single" w:sz="4" w:space="0" w:color="auto"/>
            </w:tcBorders>
            <w:vAlign w:val="center"/>
          </w:tcPr>
          <w:p w14:paraId="147E67E4" w14:textId="77777777" w:rsidR="007209DB" w:rsidRDefault="00F66667">
            <w:pPr>
              <w:snapToGrid w:val="0"/>
              <w:spacing w:line="240" w:lineRule="atLeast"/>
              <w:jc w:val="center"/>
              <w:rPr>
                <w:snapToGrid w:val="0"/>
                <w:sz w:val="24"/>
                <w:szCs w:val="24"/>
              </w:rPr>
            </w:pPr>
            <w:r>
              <w:rPr>
                <w:snapToGrid w:val="0"/>
                <w:sz w:val="24"/>
                <w:szCs w:val="24"/>
              </w:rPr>
              <w:t>投标报价</w:t>
            </w:r>
          </w:p>
          <w:p w14:paraId="50645E22" w14:textId="77777777" w:rsidR="007209DB" w:rsidRDefault="00F66667">
            <w:pPr>
              <w:snapToGrid w:val="0"/>
              <w:spacing w:line="240" w:lineRule="atLeast"/>
              <w:jc w:val="center"/>
              <w:rPr>
                <w:snapToGrid w:val="0"/>
                <w:sz w:val="24"/>
                <w:szCs w:val="24"/>
              </w:rPr>
            </w:pPr>
            <w:r>
              <w:rPr>
                <w:snapToGrid w:val="0"/>
                <w:sz w:val="24"/>
                <w:szCs w:val="24"/>
              </w:rPr>
              <w:t xml:space="preserve"> </w:t>
            </w:r>
          </w:p>
        </w:tc>
        <w:tc>
          <w:tcPr>
            <w:tcW w:w="7796" w:type="dxa"/>
            <w:tcBorders>
              <w:top w:val="single" w:sz="4" w:space="0" w:color="auto"/>
              <w:left w:val="nil"/>
              <w:right w:val="single" w:sz="4" w:space="0" w:color="auto"/>
            </w:tcBorders>
            <w:vAlign w:val="center"/>
          </w:tcPr>
          <w:p w14:paraId="357C230E" w14:textId="77777777" w:rsidR="007209DB" w:rsidRDefault="00F66667">
            <w:pPr>
              <w:spacing w:line="500" w:lineRule="exact"/>
              <w:ind w:firstLineChars="200" w:firstLine="480"/>
              <w:jc w:val="left"/>
              <w:rPr>
                <w:snapToGrid w:val="0"/>
                <w:sz w:val="24"/>
                <w:szCs w:val="24"/>
                <w:u w:val="single"/>
              </w:rPr>
            </w:pPr>
            <w:r>
              <w:rPr>
                <w:snapToGrid w:val="0"/>
                <w:sz w:val="24"/>
                <w:szCs w:val="24"/>
              </w:rPr>
              <w:t>完成本次项目包含服务价格、相关资料价格，以及验收等相关费用内服务的总和报价大写为：</w:t>
            </w:r>
            <w:r>
              <w:rPr>
                <w:snapToGrid w:val="0"/>
                <w:sz w:val="24"/>
                <w:szCs w:val="24"/>
                <w:u w:val="single"/>
              </w:rPr>
              <w:t xml:space="preserve">                          </w:t>
            </w:r>
            <w:r>
              <w:rPr>
                <w:snapToGrid w:val="0"/>
                <w:sz w:val="24"/>
                <w:szCs w:val="24"/>
                <w:u w:val="single"/>
              </w:rPr>
              <w:t>元</w:t>
            </w:r>
          </w:p>
          <w:p w14:paraId="7659AEB8" w14:textId="77777777" w:rsidR="007209DB" w:rsidRDefault="00F66667">
            <w:pPr>
              <w:spacing w:line="500" w:lineRule="exact"/>
              <w:jc w:val="left"/>
              <w:rPr>
                <w:snapToGrid w:val="0"/>
                <w:sz w:val="24"/>
                <w:szCs w:val="24"/>
              </w:rPr>
            </w:pPr>
            <w:r>
              <w:rPr>
                <w:snapToGrid w:val="0"/>
                <w:sz w:val="24"/>
                <w:szCs w:val="24"/>
              </w:rPr>
              <w:t>小写为：</w:t>
            </w:r>
            <w:r>
              <w:rPr>
                <w:snapToGrid w:val="0"/>
                <w:sz w:val="24"/>
                <w:szCs w:val="24"/>
                <w:u w:val="single"/>
              </w:rPr>
              <w:t xml:space="preserve">                   </w:t>
            </w:r>
            <w:r>
              <w:rPr>
                <w:snapToGrid w:val="0"/>
                <w:sz w:val="24"/>
                <w:szCs w:val="24"/>
                <w:u w:val="single"/>
              </w:rPr>
              <w:t>元</w:t>
            </w:r>
            <w:r>
              <w:rPr>
                <w:snapToGrid w:val="0"/>
                <w:sz w:val="24"/>
                <w:szCs w:val="24"/>
              </w:rPr>
              <w:t>（保留</w:t>
            </w:r>
            <w:r>
              <w:rPr>
                <w:snapToGrid w:val="0"/>
                <w:sz w:val="24"/>
                <w:szCs w:val="24"/>
              </w:rPr>
              <w:t>2</w:t>
            </w:r>
            <w:r>
              <w:rPr>
                <w:snapToGrid w:val="0"/>
                <w:sz w:val="24"/>
                <w:szCs w:val="24"/>
              </w:rPr>
              <w:t>位小数）</w:t>
            </w:r>
          </w:p>
        </w:tc>
      </w:tr>
      <w:tr w:rsidR="007209DB" w14:paraId="43C90FBC" w14:textId="77777777">
        <w:trPr>
          <w:cantSplit/>
          <w:trHeight w:val="1710"/>
        </w:trPr>
        <w:tc>
          <w:tcPr>
            <w:tcW w:w="1277" w:type="dxa"/>
            <w:tcBorders>
              <w:top w:val="single" w:sz="4" w:space="0" w:color="auto"/>
              <w:left w:val="single" w:sz="4" w:space="0" w:color="auto"/>
              <w:bottom w:val="single" w:sz="4" w:space="0" w:color="auto"/>
              <w:right w:val="single" w:sz="4" w:space="0" w:color="auto"/>
            </w:tcBorders>
            <w:vAlign w:val="center"/>
          </w:tcPr>
          <w:p w14:paraId="6F1C6A1B" w14:textId="77777777" w:rsidR="007209DB" w:rsidRDefault="00F66667">
            <w:pPr>
              <w:snapToGrid w:val="0"/>
              <w:spacing w:line="240" w:lineRule="atLeast"/>
              <w:jc w:val="center"/>
              <w:rPr>
                <w:snapToGrid w:val="0"/>
                <w:sz w:val="24"/>
                <w:szCs w:val="24"/>
              </w:rPr>
            </w:pPr>
            <w:r>
              <w:rPr>
                <w:snapToGrid w:val="0"/>
                <w:sz w:val="24"/>
                <w:szCs w:val="24"/>
              </w:rPr>
              <w:t>项目负责人</w:t>
            </w:r>
          </w:p>
        </w:tc>
        <w:tc>
          <w:tcPr>
            <w:tcW w:w="7796" w:type="dxa"/>
            <w:tcBorders>
              <w:top w:val="single" w:sz="4" w:space="0" w:color="auto"/>
              <w:left w:val="nil"/>
              <w:right w:val="single" w:sz="4" w:space="0" w:color="auto"/>
            </w:tcBorders>
            <w:vAlign w:val="center"/>
          </w:tcPr>
          <w:p w14:paraId="301F81F3" w14:textId="77777777" w:rsidR="007209DB" w:rsidRDefault="007209DB">
            <w:pPr>
              <w:spacing w:line="500" w:lineRule="exact"/>
              <w:jc w:val="center"/>
              <w:rPr>
                <w:snapToGrid w:val="0"/>
                <w:sz w:val="24"/>
                <w:szCs w:val="24"/>
              </w:rPr>
            </w:pPr>
          </w:p>
        </w:tc>
      </w:tr>
      <w:tr w:rsidR="007209DB" w14:paraId="67C4BCCB" w14:textId="77777777">
        <w:trPr>
          <w:cantSplit/>
          <w:trHeight w:val="2598"/>
        </w:trPr>
        <w:tc>
          <w:tcPr>
            <w:tcW w:w="9073" w:type="dxa"/>
            <w:gridSpan w:val="2"/>
            <w:tcBorders>
              <w:top w:val="single" w:sz="4" w:space="0" w:color="auto"/>
              <w:left w:val="single" w:sz="4" w:space="0" w:color="auto"/>
              <w:bottom w:val="single" w:sz="4" w:space="0" w:color="auto"/>
              <w:right w:val="single" w:sz="4" w:space="0" w:color="auto"/>
            </w:tcBorders>
          </w:tcPr>
          <w:p w14:paraId="136D6B94" w14:textId="77777777" w:rsidR="007209DB" w:rsidRDefault="00F66667">
            <w:pPr>
              <w:spacing w:line="500" w:lineRule="exact"/>
              <w:rPr>
                <w:snapToGrid w:val="0"/>
                <w:sz w:val="24"/>
                <w:szCs w:val="24"/>
              </w:rPr>
            </w:pPr>
            <w:r>
              <w:rPr>
                <w:snapToGrid w:val="0"/>
                <w:sz w:val="24"/>
                <w:szCs w:val="24"/>
              </w:rPr>
              <w:t>备注：</w:t>
            </w:r>
            <w:r>
              <w:rPr>
                <w:snapToGrid w:val="0"/>
                <w:sz w:val="24"/>
                <w:szCs w:val="24"/>
              </w:rPr>
              <w:t xml:space="preserve">  </w:t>
            </w:r>
          </w:p>
        </w:tc>
      </w:tr>
    </w:tbl>
    <w:p w14:paraId="018BA226" w14:textId="77777777" w:rsidR="007209DB" w:rsidRDefault="007209DB">
      <w:pPr>
        <w:spacing w:line="440" w:lineRule="exact"/>
        <w:ind w:firstLineChars="200" w:firstLine="482"/>
        <w:jc w:val="center"/>
        <w:rPr>
          <w:b/>
          <w:bCs/>
          <w:snapToGrid w:val="0"/>
          <w:kern w:val="0"/>
          <w:sz w:val="24"/>
          <w:szCs w:val="24"/>
        </w:rPr>
      </w:pPr>
    </w:p>
    <w:p w14:paraId="64D83C95" w14:textId="77777777" w:rsidR="007209DB" w:rsidRDefault="00F66667">
      <w:pPr>
        <w:spacing w:line="440" w:lineRule="exact"/>
        <w:ind w:firstLineChars="147" w:firstLine="354"/>
        <w:rPr>
          <w:b/>
          <w:bCs/>
          <w:snapToGrid w:val="0"/>
          <w:kern w:val="0"/>
          <w:sz w:val="24"/>
          <w:szCs w:val="24"/>
        </w:rPr>
      </w:pPr>
      <w:r>
        <w:rPr>
          <w:b/>
          <w:bCs/>
          <w:snapToGrid w:val="0"/>
          <w:kern w:val="0"/>
          <w:sz w:val="24"/>
          <w:szCs w:val="24"/>
        </w:rPr>
        <w:t>投标人</w:t>
      </w:r>
      <w:r>
        <w:rPr>
          <w:b/>
          <w:bCs/>
          <w:snapToGrid w:val="0"/>
          <w:kern w:val="0"/>
          <w:sz w:val="24"/>
          <w:szCs w:val="24"/>
        </w:rPr>
        <w:t>(</w:t>
      </w:r>
      <w:r>
        <w:rPr>
          <w:b/>
          <w:bCs/>
          <w:snapToGrid w:val="0"/>
          <w:kern w:val="0"/>
          <w:sz w:val="24"/>
          <w:szCs w:val="24"/>
        </w:rPr>
        <w:t>单位公章</w:t>
      </w:r>
      <w:r>
        <w:rPr>
          <w:b/>
          <w:bCs/>
          <w:snapToGrid w:val="0"/>
          <w:kern w:val="0"/>
          <w:sz w:val="24"/>
          <w:szCs w:val="24"/>
        </w:rPr>
        <w:t>)</w:t>
      </w:r>
      <w:r>
        <w:rPr>
          <w:b/>
          <w:bCs/>
          <w:snapToGrid w:val="0"/>
          <w:kern w:val="0"/>
          <w:sz w:val="24"/>
          <w:szCs w:val="24"/>
        </w:rPr>
        <w:t>：</w:t>
      </w:r>
      <w:r>
        <w:rPr>
          <w:b/>
          <w:bCs/>
          <w:snapToGrid w:val="0"/>
          <w:kern w:val="0"/>
          <w:sz w:val="24"/>
          <w:szCs w:val="24"/>
        </w:rPr>
        <w:t xml:space="preserve">         </w:t>
      </w:r>
      <w:r>
        <w:rPr>
          <w:b/>
          <w:bCs/>
          <w:snapToGrid w:val="0"/>
          <w:kern w:val="0"/>
          <w:sz w:val="24"/>
          <w:szCs w:val="24"/>
        </w:rPr>
        <w:t>法定代表人或其授权委托人（签字或盖章）：</w:t>
      </w:r>
    </w:p>
    <w:p w14:paraId="5699037C" w14:textId="77777777" w:rsidR="007209DB" w:rsidRDefault="00F66667">
      <w:pPr>
        <w:spacing w:line="440" w:lineRule="exact"/>
        <w:ind w:firstLineChars="200" w:firstLine="482"/>
        <w:jc w:val="center"/>
        <w:rPr>
          <w:b/>
          <w:bCs/>
          <w:snapToGrid w:val="0"/>
          <w:kern w:val="0"/>
          <w:sz w:val="24"/>
          <w:szCs w:val="24"/>
        </w:rPr>
      </w:pPr>
      <w:r>
        <w:rPr>
          <w:b/>
          <w:bCs/>
          <w:snapToGrid w:val="0"/>
          <w:kern w:val="0"/>
          <w:sz w:val="24"/>
          <w:szCs w:val="24"/>
        </w:rPr>
        <w:t xml:space="preserve">　　　　　　　</w:t>
      </w:r>
    </w:p>
    <w:p w14:paraId="47278BCE" w14:textId="77777777" w:rsidR="007209DB" w:rsidRDefault="00F66667">
      <w:pPr>
        <w:ind w:left="482" w:hangingChars="200" w:hanging="482"/>
        <w:rPr>
          <w:b/>
          <w:bCs/>
          <w:snapToGrid w:val="0"/>
          <w:kern w:val="0"/>
          <w:sz w:val="24"/>
          <w:szCs w:val="24"/>
        </w:rPr>
      </w:pPr>
      <w:r>
        <w:rPr>
          <w:b/>
          <w:bCs/>
          <w:snapToGrid w:val="0"/>
          <w:kern w:val="0"/>
          <w:sz w:val="24"/>
          <w:szCs w:val="24"/>
        </w:rPr>
        <w:t xml:space="preserve">　　　　　　　　　　　　　　　　　　　报价日期：</w:t>
      </w:r>
      <w:r>
        <w:rPr>
          <w:b/>
          <w:bCs/>
          <w:snapToGrid w:val="0"/>
          <w:kern w:val="0"/>
          <w:sz w:val="24"/>
          <w:szCs w:val="24"/>
        </w:rPr>
        <w:t xml:space="preserve">       </w:t>
      </w:r>
      <w:r>
        <w:rPr>
          <w:b/>
          <w:bCs/>
          <w:snapToGrid w:val="0"/>
          <w:kern w:val="0"/>
          <w:sz w:val="24"/>
          <w:szCs w:val="24"/>
        </w:rPr>
        <w:t>年</w:t>
      </w:r>
      <w:r>
        <w:rPr>
          <w:b/>
          <w:bCs/>
          <w:snapToGrid w:val="0"/>
          <w:kern w:val="0"/>
          <w:sz w:val="24"/>
          <w:szCs w:val="24"/>
        </w:rPr>
        <w:t xml:space="preserve">    </w:t>
      </w:r>
      <w:r>
        <w:rPr>
          <w:b/>
          <w:bCs/>
          <w:snapToGrid w:val="0"/>
          <w:kern w:val="0"/>
          <w:sz w:val="24"/>
          <w:szCs w:val="24"/>
        </w:rPr>
        <w:t>月</w:t>
      </w:r>
      <w:r>
        <w:rPr>
          <w:b/>
          <w:bCs/>
          <w:snapToGrid w:val="0"/>
          <w:kern w:val="0"/>
          <w:sz w:val="24"/>
          <w:szCs w:val="24"/>
        </w:rPr>
        <w:t xml:space="preserve">   </w:t>
      </w:r>
      <w:r>
        <w:rPr>
          <w:b/>
          <w:bCs/>
          <w:snapToGrid w:val="0"/>
          <w:kern w:val="0"/>
          <w:sz w:val="24"/>
          <w:szCs w:val="24"/>
        </w:rPr>
        <w:t>日</w:t>
      </w:r>
    </w:p>
    <w:p w14:paraId="532B3CEB" w14:textId="77777777" w:rsidR="007209DB" w:rsidRDefault="007209DB">
      <w:pPr>
        <w:ind w:left="482" w:hangingChars="200" w:hanging="482"/>
        <w:rPr>
          <w:b/>
          <w:bCs/>
          <w:snapToGrid w:val="0"/>
          <w:kern w:val="0"/>
          <w:sz w:val="24"/>
          <w:szCs w:val="24"/>
        </w:rPr>
      </w:pPr>
    </w:p>
    <w:p w14:paraId="3CCCF078" w14:textId="77777777" w:rsidR="007209DB" w:rsidRDefault="007209DB">
      <w:pPr>
        <w:ind w:left="480" w:hangingChars="200" w:hanging="480"/>
        <w:rPr>
          <w:snapToGrid w:val="0"/>
          <w:sz w:val="24"/>
          <w:szCs w:val="28"/>
        </w:rPr>
      </w:pPr>
    </w:p>
    <w:p w14:paraId="1D31F10E" w14:textId="77777777" w:rsidR="007209DB" w:rsidRDefault="00F66667">
      <w:pPr>
        <w:ind w:leftChars="172" w:left="482"/>
        <w:rPr>
          <w:snapToGrid w:val="0"/>
          <w:sz w:val="24"/>
          <w:szCs w:val="24"/>
        </w:rPr>
      </w:pPr>
      <w:r>
        <w:rPr>
          <w:snapToGrid w:val="0"/>
          <w:sz w:val="24"/>
          <w:szCs w:val="28"/>
        </w:rPr>
        <w:t>说明：</w:t>
      </w:r>
      <w:r>
        <w:rPr>
          <w:snapToGrid w:val="0"/>
          <w:sz w:val="24"/>
          <w:szCs w:val="24"/>
        </w:rPr>
        <w:t>报价一览表在开标会上当众宣读，务必填写清楚，准确无误。</w:t>
      </w:r>
    </w:p>
    <w:p w14:paraId="1FF9682D" w14:textId="77777777" w:rsidR="007209DB" w:rsidRDefault="00F66667">
      <w:pPr>
        <w:widowControl/>
        <w:jc w:val="left"/>
        <w:rPr>
          <w:snapToGrid w:val="0"/>
          <w:sz w:val="24"/>
          <w:szCs w:val="24"/>
        </w:rPr>
      </w:pPr>
      <w:r>
        <w:rPr>
          <w:snapToGrid w:val="0"/>
          <w:sz w:val="24"/>
          <w:szCs w:val="24"/>
        </w:rPr>
        <w:br w:type="page"/>
      </w:r>
    </w:p>
    <w:p w14:paraId="3E1E41C4" w14:textId="77777777" w:rsidR="007209DB" w:rsidRDefault="007209DB">
      <w:pPr>
        <w:ind w:leftChars="172" w:left="482"/>
        <w:rPr>
          <w:snapToGrid w:val="0"/>
          <w:sz w:val="24"/>
          <w:szCs w:val="24"/>
        </w:rPr>
      </w:pPr>
    </w:p>
    <w:p w14:paraId="29CDD79E" w14:textId="77777777" w:rsidR="007209DB" w:rsidRDefault="00F66667">
      <w:pPr>
        <w:keepNext/>
        <w:keepLines/>
        <w:adjustRightInd w:val="0"/>
        <w:snapToGrid w:val="0"/>
        <w:spacing w:line="360" w:lineRule="auto"/>
        <w:jc w:val="center"/>
        <w:outlineLvl w:val="1"/>
        <w:rPr>
          <w:b/>
          <w:kern w:val="0"/>
          <w:sz w:val="24"/>
          <w:szCs w:val="24"/>
          <w:lang w:val="zh-CN"/>
        </w:rPr>
      </w:pPr>
      <w:bookmarkStart w:id="154" w:name="_Toc454640900"/>
      <w:bookmarkStart w:id="155" w:name="_Toc96938518"/>
      <w:bookmarkStart w:id="156" w:name="_Toc174371812"/>
      <w:bookmarkStart w:id="157" w:name="_Toc470099699"/>
      <w:bookmarkStart w:id="158" w:name="OLE_LINK136"/>
      <w:bookmarkEnd w:id="139"/>
      <w:bookmarkEnd w:id="140"/>
      <w:bookmarkEnd w:id="153"/>
      <w:r>
        <w:rPr>
          <w:b/>
          <w:lang w:val="zh-CN"/>
        </w:rPr>
        <w:t>二、</w:t>
      </w:r>
      <w:bookmarkEnd w:id="154"/>
      <w:r>
        <w:rPr>
          <w:b/>
          <w:lang w:val="zh-CN"/>
        </w:rPr>
        <w:t>资格文件</w:t>
      </w:r>
      <w:bookmarkEnd w:id="155"/>
      <w:bookmarkEnd w:id="156"/>
      <w:bookmarkEnd w:id="157"/>
    </w:p>
    <w:bookmarkEnd w:id="158"/>
    <w:p w14:paraId="58D592F3" w14:textId="77777777" w:rsidR="007209DB" w:rsidRDefault="007209DB">
      <w:pPr>
        <w:adjustRightInd w:val="0"/>
        <w:spacing w:afterLines="50" w:after="156" w:line="440" w:lineRule="exact"/>
        <w:jc w:val="center"/>
        <w:rPr>
          <w:kern w:val="0"/>
          <w:sz w:val="24"/>
          <w:szCs w:val="24"/>
        </w:rPr>
      </w:pPr>
    </w:p>
    <w:p w14:paraId="14736A38" w14:textId="77777777" w:rsidR="007209DB" w:rsidRDefault="007209DB">
      <w:pPr>
        <w:adjustRightInd w:val="0"/>
        <w:spacing w:afterLines="50" w:after="156" w:line="440" w:lineRule="exact"/>
        <w:rPr>
          <w:kern w:val="0"/>
          <w:sz w:val="24"/>
          <w:szCs w:val="24"/>
        </w:rPr>
      </w:pPr>
    </w:p>
    <w:p w14:paraId="2ABE9613" w14:textId="77777777" w:rsidR="007209DB" w:rsidRDefault="007209DB">
      <w:pPr>
        <w:adjustRightInd w:val="0"/>
        <w:spacing w:afterLines="50" w:after="156" w:line="440" w:lineRule="exact"/>
        <w:jc w:val="center"/>
        <w:rPr>
          <w:b/>
          <w:bCs/>
          <w:snapToGrid w:val="0"/>
          <w:kern w:val="0"/>
          <w:szCs w:val="28"/>
        </w:rPr>
      </w:pPr>
    </w:p>
    <w:p w14:paraId="6C90256D" w14:textId="77777777" w:rsidR="007209DB" w:rsidRDefault="007209DB">
      <w:pPr>
        <w:adjustRightInd w:val="0"/>
        <w:spacing w:afterLines="50" w:after="156" w:line="440" w:lineRule="exact"/>
        <w:jc w:val="center"/>
        <w:rPr>
          <w:b/>
          <w:bCs/>
          <w:snapToGrid w:val="0"/>
          <w:kern w:val="0"/>
          <w:szCs w:val="28"/>
        </w:rPr>
      </w:pPr>
    </w:p>
    <w:p w14:paraId="70F8AE39" w14:textId="77777777" w:rsidR="007209DB" w:rsidRDefault="007209DB">
      <w:pPr>
        <w:adjustRightInd w:val="0"/>
        <w:spacing w:afterLines="50" w:after="156" w:line="440" w:lineRule="exact"/>
        <w:jc w:val="center"/>
        <w:rPr>
          <w:b/>
          <w:bCs/>
          <w:snapToGrid w:val="0"/>
          <w:kern w:val="0"/>
          <w:szCs w:val="28"/>
        </w:rPr>
      </w:pPr>
    </w:p>
    <w:p w14:paraId="0F40A2A4" w14:textId="77777777" w:rsidR="007209DB" w:rsidRDefault="007209DB">
      <w:pPr>
        <w:adjustRightInd w:val="0"/>
        <w:spacing w:afterLines="50" w:after="156" w:line="440" w:lineRule="exact"/>
        <w:jc w:val="center"/>
        <w:rPr>
          <w:b/>
          <w:bCs/>
          <w:snapToGrid w:val="0"/>
          <w:kern w:val="0"/>
          <w:szCs w:val="28"/>
        </w:rPr>
      </w:pPr>
    </w:p>
    <w:p w14:paraId="3DAC30A4" w14:textId="77777777" w:rsidR="007209DB" w:rsidRDefault="007209DB">
      <w:pPr>
        <w:adjustRightInd w:val="0"/>
        <w:spacing w:afterLines="50" w:after="156" w:line="440" w:lineRule="exact"/>
        <w:jc w:val="center"/>
        <w:rPr>
          <w:b/>
          <w:bCs/>
          <w:snapToGrid w:val="0"/>
          <w:kern w:val="0"/>
          <w:szCs w:val="28"/>
        </w:rPr>
      </w:pPr>
    </w:p>
    <w:p w14:paraId="11D2CCDC" w14:textId="77777777" w:rsidR="007209DB" w:rsidRDefault="007209DB">
      <w:pPr>
        <w:adjustRightInd w:val="0"/>
        <w:spacing w:afterLines="50" w:after="156" w:line="440" w:lineRule="exact"/>
        <w:jc w:val="center"/>
        <w:rPr>
          <w:b/>
          <w:bCs/>
          <w:snapToGrid w:val="0"/>
          <w:kern w:val="0"/>
          <w:szCs w:val="28"/>
        </w:rPr>
      </w:pPr>
    </w:p>
    <w:p w14:paraId="5F09E01F" w14:textId="77777777" w:rsidR="007209DB" w:rsidRDefault="007209DB">
      <w:pPr>
        <w:adjustRightInd w:val="0"/>
        <w:spacing w:afterLines="50" w:after="156" w:line="440" w:lineRule="exact"/>
        <w:jc w:val="center"/>
        <w:rPr>
          <w:b/>
          <w:bCs/>
          <w:snapToGrid w:val="0"/>
          <w:kern w:val="0"/>
          <w:szCs w:val="28"/>
        </w:rPr>
      </w:pPr>
    </w:p>
    <w:p w14:paraId="18E7FB0D" w14:textId="77777777" w:rsidR="007209DB" w:rsidRDefault="007209DB">
      <w:pPr>
        <w:adjustRightInd w:val="0"/>
        <w:spacing w:afterLines="50" w:after="156" w:line="440" w:lineRule="exact"/>
        <w:jc w:val="center"/>
        <w:rPr>
          <w:b/>
          <w:bCs/>
          <w:snapToGrid w:val="0"/>
          <w:kern w:val="0"/>
          <w:szCs w:val="28"/>
        </w:rPr>
      </w:pPr>
    </w:p>
    <w:p w14:paraId="1696E9E2" w14:textId="77777777" w:rsidR="007209DB" w:rsidRDefault="007209DB">
      <w:pPr>
        <w:spacing w:line="360" w:lineRule="auto"/>
        <w:rPr>
          <w:b/>
          <w:bCs/>
          <w:snapToGrid w:val="0"/>
          <w:kern w:val="0"/>
          <w:szCs w:val="28"/>
        </w:rPr>
      </w:pPr>
    </w:p>
    <w:p w14:paraId="36973382" w14:textId="77777777" w:rsidR="007209DB" w:rsidRDefault="007209DB">
      <w:pPr>
        <w:spacing w:line="360" w:lineRule="auto"/>
        <w:rPr>
          <w:b/>
          <w:bCs/>
          <w:snapToGrid w:val="0"/>
          <w:kern w:val="0"/>
          <w:szCs w:val="28"/>
        </w:rPr>
      </w:pPr>
    </w:p>
    <w:p w14:paraId="619FC2BD" w14:textId="77777777" w:rsidR="007209DB" w:rsidRDefault="007209DB">
      <w:pPr>
        <w:spacing w:line="360" w:lineRule="auto"/>
        <w:rPr>
          <w:b/>
          <w:bCs/>
          <w:snapToGrid w:val="0"/>
          <w:kern w:val="0"/>
          <w:szCs w:val="28"/>
        </w:rPr>
      </w:pPr>
    </w:p>
    <w:p w14:paraId="48FEB58F" w14:textId="77777777" w:rsidR="007209DB" w:rsidRDefault="007209DB">
      <w:pPr>
        <w:spacing w:line="360" w:lineRule="auto"/>
        <w:rPr>
          <w:b/>
          <w:bCs/>
          <w:snapToGrid w:val="0"/>
          <w:kern w:val="0"/>
          <w:szCs w:val="28"/>
        </w:rPr>
      </w:pPr>
    </w:p>
    <w:p w14:paraId="6E88142D" w14:textId="77777777" w:rsidR="007209DB" w:rsidRDefault="007209DB">
      <w:pPr>
        <w:spacing w:line="360" w:lineRule="auto"/>
        <w:rPr>
          <w:b/>
          <w:bCs/>
          <w:snapToGrid w:val="0"/>
          <w:kern w:val="0"/>
          <w:szCs w:val="28"/>
        </w:rPr>
      </w:pPr>
    </w:p>
    <w:p w14:paraId="757AEB65" w14:textId="77777777" w:rsidR="007209DB" w:rsidRDefault="007209DB">
      <w:pPr>
        <w:spacing w:line="360" w:lineRule="auto"/>
        <w:rPr>
          <w:b/>
          <w:bCs/>
          <w:snapToGrid w:val="0"/>
          <w:kern w:val="0"/>
          <w:szCs w:val="28"/>
        </w:rPr>
      </w:pPr>
    </w:p>
    <w:p w14:paraId="07A57503" w14:textId="77777777" w:rsidR="007209DB" w:rsidRDefault="007209DB">
      <w:pPr>
        <w:spacing w:line="360" w:lineRule="auto"/>
        <w:rPr>
          <w:b/>
          <w:bCs/>
          <w:snapToGrid w:val="0"/>
          <w:kern w:val="0"/>
          <w:szCs w:val="28"/>
        </w:rPr>
      </w:pPr>
    </w:p>
    <w:p w14:paraId="7186962E" w14:textId="77777777" w:rsidR="007209DB" w:rsidRDefault="007209DB">
      <w:pPr>
        <w:spacing w:line="360" w:lineRule="auto"/>
        <w:rPr>
          <w:b/>
          <w:bCs/>
          <w:snapToGrid w:val="0"/>
          <w:kern w:val="0"/>
          <w:szCs w:val="28"/>
        </w:rPr>
      </w:pPr>
    </w:p>
    <w:p w14:paraId="533C555A" w14:textId="77777777" w:rsidR="007209DB" w:rsidRDefault="007209DB">
      <w:pPr>
        <w:spacing w:line="360" w:lineRule="auto"/>
        <w:rPr>
          <w:b/>
          <w:bCs/>
          <w:snapToGrid w:val="0"/>
          <w:kern w:val="0"/>
          <w:szCs w:val="28"/>
        </w:rPr>
      </w:pPr>
    </w:p>
    <w:p w14:paraId="4CA3343D" w14:textId="77777777" w:rsidR="007209DB" w:rsidRDefault="007209DB">
      <w:pPr>
        <w:spacing w:line="360" w:lineRule="auto"/>
        <w:rPr>
          <w:b/>
          <w:bCs/>
          <w:snapToGrid w:val="0"/>
          <w:kern w:val="0"/>
          <w:szCs w:val="28"/>
        </w:rPr>
      </w:pPr>
    </w:p>
    <w:p w14:paraId="2C17DA22" w14:textId="77777777" w:rsidR="007209DB" w:rsidRDefault="00F66667">
      <w:pPr>
        <w:spacing w:line="360" w:lineRule="auto"/>
        <w:rPr>
          <w:sz w:val="24"/>
          <w:szCs w:val="24"/>
        </w:rPr>
      </w:pPr>
      <w:r>
        <w:rPr>
          <w:sz w:val="24"/>
          <w:szCs w:val="24"/>
        </w:rPr>
        <w:t xml:space="preserve"> </w:t>
      </w:r>
    </w:p>
    <w:p w14:paraId="2A181941" w14:textId="77777777" w:rsidR="007209DB" w:rsidRDefault="00F66667">
      <w:pPr>
        <w:widowControl/>
        <w:jc w:val="center"/>
        <w:rPr>
          <w:bCs/>
          <w:snapToGrid w:val="0"/>
          <w:szCs w:val="28"/>
        </w:rPr>
      </w:pPr>
      <w:r>
        <w:rPr>
          <w:sz w:val="24"/>
          <w:szCs w:val="24"/>
        </w:rPr>
        <w:br w:type="page"/>
      </w:r>
      <w:r>
        <w:rPr>
          <w:snapToGrid w:val="0"/>
          <w:szCs w:val="28"/>
        </w:rPr>
        <w:lastRenderedPageBreak/>
        <w:t>（一）</w:t>
      </w:r>
      <w:r>
        <w:rPr>
          <w:bCs/>
          <w:snapToGrid w:val="0"/>
          <w:szCs w:val="28"/>
        </w:rPr>
        <w:t>法定代表人身份证明（格式）</w:t>
      </w:r>
    </w:p>
    <w:p w14:paraId="798D905A" w14:textId="77777777" w:rsidR="007209DB" w:rsidRDefault="007209DB">
      <w:pPr>
        <w:ind w:left="765"/>
        <w:rPr>
          <w:snapToGrid w:val="0"/>
        </w:rPr>
      </w:pPr>
    </w:p>
    <w:p w14:paraId="46E7C04F" w14:textId="77777777" w:rsidR="007209DB" w:rsidRDefault="00F66667">
      <w:pPr>
        <w:tabs>
          <w:tab w:val="left" w:pos="5565"/>
        </w:tabs>
        <w:autoSpaceDE w:val="0"/>
        <w:autoSpaceDN w:val="0"/>
        <w:adjustRightInd w:val="0"/>
        <w:snapToGrid w:val="0"/>
        <w:ind w:firstLineChars="186" w:firstLine="446"/>
        <w:jc w:val="left"/>
        <w:rPr>
          <w:snapToGrid w:val="0"/>
          <w:kern w:val="0"/>
          <w:sz w:val="24"/>
          <w:szCs w:val="24"/>
          <w:u w:val="single"/>
        </w:rPr>
      </w:pPr>
      <w:r>
        <w:rPr>
          <w:snapToGrid w:val="0"/>
          <w:kern w:val="0"/>
          <w:sz w:val="24"/>
          <w:szCs w:val="24"/>
        </w:rPr>
        <w:t>项目名称：</w:t>
      </w:r>
      <w:r>
        <w:rPr>
          <w:snapToGrid w:val="0"/>
          <w:kern w:val="0"/>
          <w:sz w:val="24"/>
          <w:szCs w:val="24"/>
          <w:u w:val="single"/>
        </w:rPr>
        <w:t xml:space="preserve">                                        </w:t>
      </w:r>
    </w:p>
    <w:p w14:paraId="43C97B07" w14:textId="77777777" w:rsidR="007209DB" w:rsidRDefault="007209DB">
      <w:pPr>
        <w:tabs>
          <w:tab w:val="left" w:pos="5565"/>
        </w:tabs>
        <w:autoSpaceDE w:val="0"/>
        <w:autoSpaceDN w:val="0"/>
        <w:adjustRightInd w:val="0"/>
        <w:snapToGrid w:val="0"/>
        <w:ind w:firstLineChars="186" w:firstLine="446"/>
        <w:jc w:val="left"/>
        <w:rPr>
          <w:snapToGrid w:val="0"/>
          <w:kern w:val="0"/>
          <w:sz w:val="24"/>
          <w:szCs w:val="24"/>
          <w:u w:val="single"/>
        </w:rPr>
      </w:pPr>
    </w:p>
    <w:p w14:paraId="23819DB3" w14:textId="77777777" w:rsidR="007209DB" w:rsidRDefault="00F66667">
      <w:pPr>
        <w:tabs>
          <w:tab w:val="left" w:pos="6380"/>
        </w:tabs>
        <w:autoSpaceDE w:val="0"/>
        <w:autoSpaceDN w:val="0"/>
        <w:adjustRightInd w:val="0"/>
        <w:snapToGrid w:val="0"/>
        <w:ind w:firstLineChars="186" w:firstLine="446"/>
        <w:jc w:val="left"/>
        <w:rPr>
          <w:snapToGrid w:val="0"/>
          <w:kern w:val="0"/>
          <w:sz w:val="24"/>
          <w:szCs w:val="24"/>
        </w:rPr>
      </w:pPr>
      <w:r>
        <w:rPr>
          <w:snapToGrid w:val="0"/>
          <w:kern w:val="0"/>
          <w:sz w:val="24"/>
          <w:szCs w:val="24"/>
        </w:rPr>
        <w:t>投标人名称：</w:t>
      </w:r>
      <w:r>
        <w:rPr>
          <w:snapToGrid w:val="0"/>
          <w:kern w:val="0"/>
          <w:sz w:val="24"/>
          <w:szCs w:val="24"/>
          <w:u w:val="single"/>
        </w:rPr>
        <w:tab/>
      </w:r>
    </w:p>
    <w:p w14:paraId="3E8BB3EB" w14:textId="77777777" w:rsidR="007209DB" w:rsidRDefault="007209DB">
      <w:pPr>
        <w:autoSpaceDE w:val="0"/>
        <w:autoSpaceDN w:val="0"/>
        <w:adjustRightInd w:val="0"/>
        <w:snapToGrid w:val="0"/>
        <w:ind w:firstLineChars="186" w:firstLine="446"/>
        <w:jc w:val="left"/>
        <w:rPr>
          <w:snapToGrid w:val="0"/>
          <w:kern w:val="0"/>
          <w:sz w:val="24"/>
          <w:szCs w:val="24"/>
        </w:rPr>
      </w:pPr>
    </w:p>
    <w:p w14:paraId="10821AB0" w14:textId="77777777" w:rsidR="007209DB" w:rsidRDefault="00F66667">
      <w:pPr>
        <w:tabs>
          <w:tab w:val="left" w:pos="6316"/>
        </w:tabs>
        <w:autoSpaceDE w:val="0"/>
        <w:autoSpaceDN w:val="0"/>
        <w:adjustRightInd w:val="0"/>
        <w:snapToGrid w:val="0"/>
        <w:ind w:firstLineChars="186" w:firstLine="446"/>
        <w:jc w:val="left"/>
        <w:rPr>
          <w:snapToGrid w:val="0"/>
          <w:kern w:val="0"/>
          <w:sz w:val="24"/>
          <w:szCs w:val="24"/>
        </w:rPr>
      </w:pPr>
      <w:r>
        <w:rPr>
          <w:snapToGrid w:val="0"/>
          <w:kern w:val="0"/>
          <w:sz w:val="24"/>
          <w:szCs w:val="24"/>
        </w:rPr>
        <w:t>单位性质：</w:t>
      </w:r>
      <w:r>
        <w:rPr>
          <w:snapToGrid w:val="0"/>
          <w:kern w:val="0"/>
          <w:sz w:val="24"/>
          <w:szCs w:val="24"/>
          <w:u w:val="single"/>
        </w:rPr>
        <w:tab/>
      </w:r>
    </w:p>
    <w:p w14:paraId="6A467D05" w14:textId="77777777" w:rsidR="007209DB" w:rsidRDefault="007209DB">
      <w:pPr>
        <w:autoSpaceDE w:val="0"/>
        <w:autoSpaceDN w:val="0"/>
        <w:adjustRightInd w:val="0"/>
        <w:snapToGrid w:val="0"/>
        <w:ind w:firstLineChars="186" w:firstLine="446"/>
        <w:jc w:val="left"/>
        <w:rPr>
          <w:snapToGrid w:val="0"/>
          <w:kern w:val="0"/>
          <w:sz w:val="24"/>
          <w:szCs w:val="24"/>
        </w:rPr>
      </w:pPr>
    </w:p>
    <w:p w14:paraId="2D3713AA" w14:textId="77777777" w:rsidR="007209DB" w:rsidRDefault="00F66667">
      <w:pPr>
        <w:tabs>
          <w:tab w:val="left" w:pos="6211"/>
        </w:tabs>
        <w:autoSpaceDE w:val="0"/>
        <w:autoSpaceDN w:val="0"/>
        <w:adjustRightInd w:val="0"/>
        <w:snapToGrid w:val="0"/>
        <w:ind w:firstLineChars="186" w:firstLine="446"/>
        <w:jc w:val="left"/>
        <w:rPr>
          <w:snapToGrid w:val="0"/>
          <w:kern w:val="0"/>
          <w:sz w:val="24"/>
          <w:szCs w:val="24"/>
        </w:rPr>
      </w:pPr>
      <w:r>
        <w:rPr>
          <w:snapToGrid w:val="0"/>
          <w:kern w:val="0"/>
          <w:sz w:val="24"/>
          <w:szCs w:val="24"/>
        </w:rPr>
        <w:t>地址：</w:t>
      </w:r>
      <w:r>
        <w:rPr>
          <w:snapToGrid w:val="0"/>
          <w:kern w:val="0"/>
          <w:sz w:val="24"/>
          <w:szCs w:val="24"/>
          <w:u w:val="single"/>
        </w:rPr>
        <w:tab/>
      </w:r>
    </w:p>
    <w:p w14:paraId="34FA3B59" w14:textId="77777777" w:rsidR="007209DB" w:rsidRDefault="007209DB">
      <w:pPr>
        <w:autoSpaceDE w:val="0"/>
        <w:autoSpaceDN w:val="0"/>
        <w:adjustRightInd w:val="0"/>
        <w:snapToGrid w:val="0"/>
        <w:ind w:firstLineChars="186" w:firstLine="446"/>
        <w:jc w:val="left"/>
        <w:rPr>
          <w:snapToGrid w:val="0"/>
          <w:kern w:val="0"/>
          <w:sz w:val="24"/>
          <w:szCs w:val="24"/>
        </w:rPr>
      </w:pPr>
    </w:p>
    <w:p w14:paraId="7EC38FF5" w14:textId="77777777" w:rsidR="007209DB" w:rsidRDefault="00F66667">
      <w:pPr>
        <w:tabs>
          <w:tab w:val="left" w:pos="2624"/>
          <w:tab w:val="left" w:pos="3734"/>
        </w:tabs>
        <w:autoSpaceDE w:val="0"/>
        <w:autoSpaceDN w:val="0"/>
        <w:adjustRightInd w:val="0"/>
        <w:snapToGrid w:val="0"/>
        <w:ind w:firstLineChars="186" w:firstLine="446"/>
        <w:jc w:val="left"/>
        <w:rPr>
          <w:snapToGrid w:val="0"/>
          <w:kern w:val="0"/>
          <w:sz w:val="24"/>
          <w:szCs w:val="24"/>
        </w:rPr>
      </w:pPr>
      <w:r>
        <w:rPr>
          <w:snapToGrid w:val="0"/>
          <w:kern w:val="0"/>
          <w:sz w:val="24"/>
          <w:szCs w:val="24"/>
        </w:rPr>
        <w:t>成立时间：</w:t>
      </w:r>
      <w:r>
        <w:rPr>
          <w:snapToGrid w:val="0"/>
          <w:kern w:val="0"/>
          <w:sz w:val="24"/>
          <w:szCs w:val="24"/>
          <w:u w:val="single"/>
        </w:rPr>
        <w:tab/>
      </w:r>
      <w:r>
        <w:rPr>
          <w:snapToGrid w:val="0"/>
          <w:spacing w:val="-1"/>
          <w:kern w:val="0"/>
          <w:sz w:val="24"/>
          <w:szCs w:val="24"/>
        </w:rPr>
        <w:t>年</w:t>
      </w:r>
      <w:r>
        <w:rPr>
          <w:snapToGrid w:val="0"/>
          <w:kern w:val="0"/>
          <w:sz w:val="24"/>
          <w:szCs w:val="24"/>
          <w:u w:val="single"/>
        </w:rPr>
        <w:tab/>
      </w:r>
      <w:r>
        <w:rPr>
          <w:snapToGrid w:val="0"/>
          <w:spacing w:val="-1"/>
          <w:kern w:val="0"/>
          <w:sz w:val="24"/>
          <w:szCs w:val="24"/>
        </w:rPr>
        <w:t>月</w:t>
      </w:r>
      <w:r>
        <w:rPr>
          <w:snapToGrid w:val="0"/>
          <w:spacing w:val="-1"/>
          <w:kern w:val="0"/>
          <w:sz w:val="24"/>
          <w:szCs w:val="24"/>
          <w:u w:val="single"/>
        </w:rPr>
        <w:t xml:space="preserve">        </w:t>
      </w:r>
      <w:r>
        <w:rPr>
          <w:snapToGrid w:val="0"/>
          <w:kern w:val="0"/>
          <w:sz w:val="24"/>
          <w:szCs w:val="24"/>
        </w:rPr>
        <w:t>日</w:t>
      </w:r>
    </w:p>
    <w:p w14:paraId="2F76A6E9" w14:textId="77777777" w:rsidR="007209DB" w:rsidRDefault="007209DB">
      <w:pPr>
        <w:autoSpaceDE w:val="0"/>
        <w:autoSpaceDN w:val="0"/>
        <w:adjustRightInd w:val="0"/>
        <w:snapToGrid w:val="0"/>
        <w:ind w:firstLineChars="186" w:firstLine="446"/>
        <w:jc w:val="left"/>
        <w:rPr>
          <w:snapToGrid w:val="0"/>
          <w:kern w:val="0"/>
          <w:sz w:val="24"/>
          <w:szCs w:val="24"/>
        </w:rPr>
      </w:pPr>
    </w:p>
    <w:p w14:paraId="75EE0AB0" w14:textId="77777777" w:rsidR="007209DB" w:rsidRDefault="00F66667">
      <w:pPr>
        <w:tabs>
          <w:tab w:val="left" w:pos="5475"/>
        </w:tabs>
        <w:autoSpaceDE w:val="0"/>
        <w:autoSpaceDN w:val="0"/>
        <w:adjustRightInd w:val="0"/>
        <w:snapToGrid w:val="0"/>
        <w:ind w:firstLineChars="186" w:firstLine="446"/>
        <w:jc w:val="left"/>
        <w:rPr>
          <w:snapToGrid w:val="0"/>
          <w:kern w:val="0"/>
          <w:sz w:val="24"/>
          <w:szCs w:val="24"/>
        </w:rPr>
      </w:pPr>
      <w:r>
        <w:rPr>
          <w:snapToGrid w:val="0"/>
          <w:kern w:val="0"/>
          <w:sz w:val="24"/>
          <w:szCs w:val="24"/>
        </w:rPr>
        <w:t>经营期限：</w:t>
      </w:r>
      <w:r>
        <w:rPr>
          <w:snapToGrid w:val="0"/>
          <w:kern w:val="0"/>
          <w:sz w:val="24"/>
          <w:szCs w:val="24"/>
          <w:u w:val="single"/>
        </w:rPr>
        <w:tab/>
      </w:r>
    </w:p>
    <w:p w14:paraId="481CFE2B" w14:textId="77777777" w:rsidR="007209DB" w:rsidRDefault="007209DB">
      <w:pPr>
        <w:autoSpaceDE w:val="0"/>
        <w:autoSpaceDN w:val="0"/>
        <w:adjustRightInd w:val="0"/>
        <w:snapToGrid w:val="0"/>
        <w:ind w:firstLineChars="186" w:firstLine="446"/>
        <w:jc w:val="left"/>
        <w:rPr>
          <w:snapToGrid w:val="0"/>
          <w:kern w:val="0"/>
          <w:sz w:val="24"/>
          <w:szCs w:val="24"/>
        </w:rPr>
      </w:pPr>
    </w:p>
    <w:p w14:paraId="1B4F97C2" w14:textId="77777777" w:rsidR="007209DB" w:rsidRDefault="00F66667">
      <w:pPr>
        <w:tabs>
          <w:tab w:val="left" w:pos="1786"/>
          <w:tab w:val="left" w:pos="3361"/>
          <w:tab w:val="left" w:pos="4951"/>
          <w:tab w:val="left" w:pos="6300"/>
        </w:tabs>
        <w:autoSpaceDE w:val="0"/>
        <w:autoSpaceDN w:val="0"/>
        <w:adjustRightInd w:val="0"/>
        <w:snapToGrid w:val="0"/>
        <w:ind w:firstLineChars="186" w:firstLine="446"/>
        <w:jc w:val="left"/>
        <w:rPr>
          <w:snapToGrid w:val="0"/>
          <w:kern w:val="0"/>
          <w:sz w:val="24"/>
          <w:szCs w:val="24"/>
        </w:rPr>
      </w:pPr>
      <w:r>
        <w:rPr>
          <w:snapToGrid w:val="0"/>
          <w:kern w:val="0"/>
          <w:sz w:val="24"/>
          <w:szCs w:val="24"/>
        </w:rPr>
        <w:t>姓名：</w:t>
      </w:r>
      <w:r>
        <w:rPr>
          <w:snapToGrid w:val="0"/>
          <w:kern w:val="0"/>
          <w:sz w:val="24"/>
          <w:szCs w:val="24"/>
          <w:u w:val="single"/>
        </w:rPr>
        <w:tab/>
      </w:r>
      <w:r>
        <w:rPr>
          <w:snapToGrid w:val="0"/>
          <w:kern w:val="0"/>
          <w:sz w:val="24"/>
          <w:szCs w:val="24"/>
        </w:rPr>
        <w:t>性别</w:t>
      </w:r>
      <w:r>
        <w:rPr>
          <w:snapToGrid w:val="0"/>
          <w:spacing w:val="-1"/>
          <w:kern w:val="0"/>
          <w:sz w:val="24"/>
          <w:szCs w:val="24"/>
        </w:rPr>
        <w:t>：</w:t>
      </w:r>
      <w:r>
        <w:rPr>
          <w:snapToGrid w:val="0"/>
          <w:kern w:val="0"/>
          <w:sz w:val="24"/>
          <w:szCs w:val="24"/>
          <w:u w:val="single"/>
        </w:rPr>
        <w:tab/>
      </w:r>
      <w:r>
        <w:rPr>
          <w:snapToGrid w:val="0"/>
          <w:spacing w:val="-1"/>
          <w:kern w:val="0"/>
          <w:sz w:val="24"/>
          <w:szCs w:val="24"/>
        </w:rPr>
        <w:t>年</w:t>
      </w:r>
      <w:r>
        <w:rPr>
          <w:snapToGrid w:val="0"/>
          <w:kern w:val="0"/>
          <w:sz w:val="24"/>
          <w:szCs w:val="24"/>
        </w:rPr>
        <w:t>龄：</w:t>
      </w:r>
      <w:r>
        <w:rPr>
          <w:snapToGrid w:val="0"/>
          <w:kern w:val="0"/>
          <w:sz w:val="24"/>
          <w:szCs w:val="24"/>
          <w:u w:val="single"/>
        </w:rPr>
        <w:tab/>
      </w:r>
      <w:r>
        <w:rPr>
          <w:snapToGrid w:val="0"/>
          <w:kern w:val="0"/>
          <w:sz w:val="24"/>
          <w:szCs w:val="24"/>
        </w:rPr>
        <w:t>职务：</w:t>
      </w:r>
      <w:r>
        <w:rPr>
          <w:snapToGrid w:val="0"/>
          <w:kern w:val="0"/>
          <w:sz w:val="24"/>
          <w:szCs w:val="24"/>
          <w:u w:val="single"/>
        </w:rPr>
        <w:tab/>
      </w:r>
    </w:p>
    <w:p w14:paraId="577DA2AD" w14:textId="77777777" w:rsidR="007209DB" w:rsidRDefault="007209DB">
      <w:pPr>
        <w:autoSpaceDE w:val="0"/>
        <w:autoSpaceDN w:val="0"/>
        <w:adjustRightInd w:val="0"/>
        <w:snapToGrid w:val="0"/>
        <w:ind w:firstLineChars="186" w:firstLine="446"/>
        <w:jc w:val="left"/>
        <w:rPr>
          <w:snapToGrid w:val="0"/>
          <w:kern w:val="0"/>
          <w:sz w:val="24"/>
          <w:szCs w:val="24"/>
        </w:rPr>
      </w:pPr>
    </w:p>
    <w:p w14:paraId="09D69F57" w14:textId="77777777" w:rsidR="007209DB" w:rsidRDefault="00F66667">
      <w:pPr>
        <w:tabs>
          <w:tab w:val="left" w:pos="3360"/>
        </w:tabs>
        <w:autoSpaceDE w:val="0"/>
        <w:autoSpaceDN w:val="0"/>
        <w:adjustRightInd w:val="0"/>
        <w:snapToGrid w:val="0"/>
        <w:ind w:firstLineChars="186" w:firstLine="446"/>
        <w:jc w:val="left"/>
        <w:rPr>
          <w:snapToGrid w:val="0"/>
          <w:kern w:val="0"/>
          <w:sz w:val="24"/>
          <w:szCs w:val="24"/>
        </w:rPr>
      </w:pPr>
      <w:r>
        <w:rPr>
          <w:snapToGrid w:val="0"/>
          <w:kern w:val="0"/>
          <w:sz w:val="24"/>
          <w:szCs w:val="24"/>
        </w:rPr>
        <w:t>系</w:t>
      </w:r>
      <w:r>
        <w:rPr>
          <w:snapToGrid w:val="0"/>
          <w:kern w:val="0"/>
          <w:sz w:val="24"/>
          <w:szCs w:val="24"/>
          <w:u w:val="single"/>
        </w:rPr>
        <w:tab/>
      </w:r>
      <w:r>
        <w:rPr>
          <w:snapToGrid w:val="0"/>
          <w:kern w:val="0"/>
          <w:sz w:val="24"/>
          <w:szCs w:val="24"/>
        </w:rPr>
        <w:t>（投标人）的法定代表人。</w:t>
      </w:r>
    </w:p>
    <w:p w14:paraId="09AB93F1" w14:textId="77777777" w:rsidR="007209DB" w:rsidRDefault="007209DB">
      <w:pPr>
        <w:autoSpaceDE w:val="0"/>
        <w:autoSpaceDN w:val="0"/>
        <w:adjustRightInd w:val="0"/>
        <w:snapToGrid w:val="0"/>
        <w:ind w:firstLineChars="186" w:firstLine="446"/>
        <w:jc w:val="left"/>
        <w:rPr>
          <w:snapToGrid w:val="0"/>
          <w:kern w:val="0"/>
          <w:sz w:val="24"/>
          <w:szCs w:val="24"/>
        </w:rPr>
      </w:pPr>
    </w:p>
    <w:p w14:paraId="16573508" w14:textId="77777777" w:rsidR="007209DB" w:rsidRDefault="00F66667">
      <w:pPr>
        <w:autoSpaceDE w:val="0"/>
        <w:autoSpaceDN w:val="0"/>
        <w:adjustRightInd w:val="0"/>
        <w:snapToGrid w:val="0"/>
        <w:ind w:firstLineChars="386" w:firstLine="926"/>
        <w:jc w:val="left"/>
        <w:rPr>
          <w:snapToGrid w:val="0"/>
          <w:kern w:val="0"/>
          <w:sz w:val="24"/>
          <w:szCs w:val="24"/>
        </w:rPr>
      </w:pPr>
      <w:r>
        <w:rPr>
          <w:snapToGrid w:val="0"/>
          <w:kern w:val="0"/>
          <w:sz w:val="24"/>
          <w:szCs w:val="24"/>
        </w:rPr>
        <w:t>特此证明。</w:t>
      </w:r>
    </w:p>
    <w:p w14:paraId="2A9A3B64" w14:textId="77777777" w:rsidR="007209DB" w:rsidRDefault="007209DB">
      <w:pPr>
        <w:autoSpaceDE w:val="0"/>
        <w:autoSpaceDN w:val="0"/>
        <w:adjustRightInd w:val="0"/>
        <w:snapToGrid w:val="0"/>
        <w:spacing w:line="360" w:lineRule="auto"/>
        <w:jc w:val="left"/>
        <w:rPr>
          <w:snapToGrid w:val="0"/>
          <w:kern w:val="0"/>
          <w:sz w:val="24"/>
          <w:szCs w:val="24"/>
        </w:rPr>
      </w:pPr>
    </w:p>
    <w:p w14:paraId="79E529BD" w14:textId="77777777" w:rsidR="007209DB" w:rsidRDefault="007209DB">
      <w:pPr>
        <w:autoSpaceDE w:val="0"/>
        <w:autoSpaceDN w:val="0"/>
        <w:adjustRightInd w:val="0"/>
        <w:snapToGrid w:val="0"/>
        <w:spacing w:line="360" w:lineRule="auto"/>
        <w:jc w:val="left"/>
        <w:rPr>
          <w:snapToGrid w:val="0"/>
          <w:kern w:val="0"/>
          <w:sz w:val="24"/>
          <w:szCs w:val="24"/>
        </w:rPr>
      </w:pPr>
    </w:p>
    <w:p w14:paraId="677F43A0" w14:textId="77777777" w:rsidR="007209DB" w:rsidRDefault="00F66667">
      <w:pPr>
        <w:autoSpaceDE w:val="0"/>
        <w:autoSpaceDN w:val="0"/>
        <w:adjustRightInd w:val="0"/>
        <w:snapToGrid w:val="0"/>
        <w:spacing w:line="360" w:lineRule="auto"/>
        <w:jc w:val="left"/>
        <w:rPr>
          <w:snapToGrid w:val="0"/>
          <w:kern w:val="0"/>
          <w:sz w:val="24"/>
          <w:szCs w:val="24"/>
        </w:rPr>
      </w:pPr>
      <w:r>
        <w:rPr>
          <w:snapToGrid w:val="0"/>
          <w:kern w:val="0"/>
          <w:sz w:val="24"/>
          <w:szCs w:val="24"/>
        </w:rPr>
        <w:t>附：法定代表人身份证（第二代）</w:t>
      </w:r>
    </w:p>
    <w:p w14:paraId="185236A8" w14:textId="77777777" w:rsidR="007209DB" w:rsidRDefault="00F66667">
      <w:pPr>
        <w:autoSpaceDE w:val="0"/>
        <w:autoSpaceDN w:val="0"/>
        <w:adjustRightInd w:val="0"/>
        <w:snapToGrid w:val="0"/>
        <w:spacing w:line="360" w:lineRule="auto"/>
        <w:jc w:val="left"/>
        <w:rPr>
          <w:kern w:val="0"/>
          <w:sz w:val="24"/>
          <w:szCs w:val="24"/>
        </w:rPr>
      </w:pPr>
      <w:r>
        <w:rPr>
          <w:noProof/>
          <w:kern w:val="0"/>
          <w:sz w:val="24"/>
          <w:szCs w:val="24"/>
        </w:rPr>
        <mc:AlternateContent>
          <mc:Choice Requires="wpg">
            <w:drawing>
              <wp:inline distT="0" distB="0" distL="0" distR="0" wp14:anchorId="63662755" wp14:editId="60FFC4DD">
                <wp:extent cx="5401310" cy="2080260"/>
                <wp:effectExtent l="12065" t="10795" r="6350" b="4445"/>
                <wp:docPr id="12" name="组合 12"/>
                <wp:cNvGraphicFramePr/>
                <a:graphic xmlns:a="http://schemas.openxmlformats.org/drawingml/2006/main">
                  <a:graphicData uri="http://schemas.microsoft.com/office/word/2010/wordprocessingGroup">
                    <wpg:wgp>
                      <wpg:cNvGrpSpPr/>
                      <wpg:grpSpPr>
                        <a:xfrm>
                          <a:off x="0" y="0"/>
                          <a:ext cx="5401310" cy="2080260"/>
                          <a:chOff x="0" y="0"/>
                          <a:chExt cx="7141" cy="2764"/>
                        </a:xfrm>
                      </wpg:grpSpPr>
                      <wps:wsp>
                        <wps:cNvPr id="13" name="Picture 3"/>
                        <wps:cNvSpPr>
                          <a:spLocks noChangeAspect="1" noChangeArrowheads="1" noTextEdit="1"/>
                        </wps:cNvSpPr>
                        <wps:spPr bwMode="auto">
                          <a:xfrm>
                            <a:off x="0" y="0"/>
                            <a:ext cx="7141" cy="2764"/>
                          </a:xfrm>
                          <a:prstGeom prst="rect">
                            <a:avLst/>
                          </a:prstGeom>
                          <a:noFill/>
                          <a:ln>
                            <a:noFill/>
                          </a:ln>
                        </wps:spPr>
                        <wps:bodyPr rot="0" vert="horz" wrap="square" lIns="91440" tIns="45720" rIns="91440" bIns="45720" anchor="t" anchorCtr="0" upright="1">
                          <a:noAutofit/>
                        </wps:bodyPr>
                      </wps:wsp>
                      <wps:wsp>
                        <wps:cNvPr id="14" name="Text Box 4"/>
                        <wps:cNvSpPr txBox="1">
                          <a:spLocks noChangeArrowheads="1"/>
                        </wps:cNvSpPr>
                        <wps:spPr bwMode="auto">
                          <a:xfrm>
                            <a:off x="0" y="0"/>
                            <a:ext cx="3438" cy="2238"/>
                          </a:xfrm>
                          <a:prstGeom prst="rect">
                            <a:avLst/>
                          </a:prstGeom>
                          <a:solidFill>
                            <a:srgbClr val="FFFFFF"/>
                          </a:solidFill>
                          <a:ln w="9525">
                            <a:solidFill>
                              <a:srgbClr val="000000"/>
                            </a:solidFill>
                            <a:miter lim="800000"/>
                          </a:ln>
                        </wps:spPr>
                        <wps:txbx>
                          <w:txbxContent>
                            <w:p w14:paraId="3A1E29DC" w14:textId="77777777" w:rsidR="00F66667" w:rsidRDefault="00F66667">
                              <w:pPr>
                                <w:rPr>
                                  <w:snapToGrid w:val="0"/>
                                  <w:sz w:val="24"/>
                                  <w:szCs w:val="24"/>
                                </w:rPr>
                              </w:pPr>
                              <w:r>
                                <w:rPr>
                                  <w:rFonts w:hint="eastAsia"/>
                                  <w:snapToGrid w:val="0"/>
                                  <w:sz w:val="24"/>
                                  <w:szCs w:val="24"/>
                                </w:rPr>
                                <w:t>法定代表人身份证（第二代）</w:t>
                              </w:r>
                            </w:p>
                            <w:p w14:paraId="3238BAE2" w14:textId="77777777" w:rsidR="00F66667" w:rsidRDefault="00F66667"/>
                            <w:p w14:paraId="45664166" w14:textId="77777777" w:rsidR="00F66667" w:rsidRDefault="00F66667"/>
                            <w:p w14:paraId="7EE7C2F6" w14:textId="77777777" w:rsidR="00F66667" w:rsidRDefault="00F66667">
                              <w:pPr>
                                <w:jc w:val="center"/>
                              </w:pPr>
                              <w:r>
                                <w:rPr>
                                  <w:rFonts w:hint="eastAsia"/>
                                </w:rPr>
                                <w:t>（正面）</w:t>
                              </w:r>
                            </w:p>
                          </w:txbxContent>
                        </wps:txbx>
                        <wps:bodyPr rot="0" vert="horz" wrap="square" lIns="91440" tIns="45720" rIns="91440" bIns="45720" anchor="t" anchorCtr="0" upright="1">
                          <a:noAutofit/>
                        </wps:bodyPr>
                      </wps:wsp>
                      <wps:wsp>
                        <wps:cNvPr id="15" name="Text Box 5"/>
                        <wps:cNvSpPr txBox="1">
                          <a:spLocks noChangeArrowheads="1"/>
                        </wps:cNvSpPr>
                        <wps:spPr bwMode="auto">
                          <a:xfrm>
                            <a:off x="3702" y="0"/>
                            <a:ext cx="3439" cy="2237"/>
                          </a:xfrm>
                          <a:prstGeom prst="rect">
                            <a:avLst/>
                          </a:prstGeom>
                          <a:solidFill>
                            <a:srgbClr val="FFFFFF"/>
                          </a:solidFill>
                          <a:ln w="9525">
                            <a:solidFill>
                              <a:srgbClr val="000000"/>
                            </a:solidFill>
                            <a:miter lim="800000"/>
                          </a:ln>
                        </wps:spPr>
                        <wps:txbx>
                          <w:txbxContent>
                            <w:p w14:paraId="60983E44" w14:textId="77777777" w:rsidR="00F66667" w:rsidRDefault="00F66667">
                              <w:pPr>
                                <w:rPr>
                                  <w:sz w:val="24"/>
                                  <w:szCs w:val="24"/>
                                </w:rPr>
                              </w:pPr>
                              <w:r>
                                <w:rPr>
                                  <w:rFonts w:hint="eastAsia"/>
                                  <w:sz w:val="24"/>
                                  <w:szCs w:val="24"/>
                                </w:rPr>
                                <w:t>法定代表人身份证（第二代）</w:t>
                              </w:r>
                            </w:p>
                            <w:p w14:paraId="4B999B42" w14:textId="77777777" w:rsidR="00F66667" w:rsidRDefault="00F66667"/>
                            <w:p w14:paraId="5EE603AC" w14:textId="77777777" w:rsidR="00F66667" w:rsidRDefault="00F66667"/>
                            <w:p w14:paraId="3927CF60" w14:textId="77777777" w:rsidR="00F66667" w:rsidRDefault="00F66667">
                              <w:pPr>
                                <w:jc w:val="center"/>
                              </w:pPr>
                              <w:r>
                                <w:rPr>
                                  <w:rFonts w:hint="eastAsia"/>
                                </w:rPr>
                                <w:t>（反面）</w:t>
                              </w:r>
                            </w:p>
                            <w:p w14:paraId="474B734F" w14:textId="77777777" w:rsidR="00F66667" w:rsidRDefault="00F66667"/>
                          </w:txbxContent>
                        </wps:txbx>
                        <wps:bodyPr rot="0" vert="horz" wrap="square" lIns="91440" tIns="45720" rIns="91440" bIns="45720" anchor="t" anchorCtr="0" upright="1">
                          <a:noAutofit/>
                        </wps:bodyPr>
                      </wps:wsp>
                    </wpg:wgp>
                  </a:graphicData>
                </a:graphic>
              </wp:inline>
            </w:drawing>
          </mc:Choice>
          <mc:Fallback>
            <w:pict>
              <v:group w14:anchorId="63662755" id="组合 12" o:spid="_x0000_s1026" style="width:425.3pt;height:163.8pt;mso-position-horizontal-relative:char;mso-position-vertical-relative:line" coordsize="7141,2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">
                <v:rect id="Picture 3" o:spid="_x0000_s1027" style="position:absolute;width:7141;height:2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" filled="f" stroked="f">
                  <o:lock v:ext="edit" aspectratio="t" text="t"/>
                </v:rect>
                <v:shapetype id="_x0000_t202" coordsize="21600,21600" o:spt="202" path="m,l,21600r21600,l21600,xe">
                  <v:stroke joinstyle="miter"/>
                  <v:path gradientshapeok="t" o:connecttype="rect"/>
                </v:shapetype>
                <v:shape id="Text Box 4" o:spid="_x0000_s1028" type="#_x0000_t202" style="position:absolute;width:3438;height: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14:paraId="3A1E29DC" w14:textId="77777777" w:rsidR="00F66667" w:rsidRDefault="00F66667">
                        <w:pPr>
                          <w:rPr>
                            <w:snapToGrid w:val="0"/>
                            <w:sz w:val="24"/>
                            <w:szCs w:val="24"/>
                          </w:rPr>
                        </w:pPr>
                        <w:r>
                          <w:rPr>
                            <w:rFonts w:hint="eastAsia"/>
                            <w:snapToGrid w:val="0"/>
                            <w:sz w:val="24"/>
                            <w:szCs w:val="24"/>
                          </w:rPr>
                          <w:t>法定代表人身份证（第二代）</w:t>
                        </w:r>
                      </w:p>
                      <w:p w14:paraId="3238BAE2" w14:textId="77777777" w:rsidR="00F66667" w:rsidRDefault="00F66667"/>
                      <w:p w14:paraId="45664166" w14:textId="77777777" w:rsidR="00F66667" w:rsidRDefault="00F66667"/>
                      <w:p w14:paraId="7EE7C2F6" w14:textId="77777777" w:rsidR="00F66667" w:rsidRDefault="00F66667">
                        <w:pPr>
                          <w:jc w:val="center"/>
                        </w:pPr>
                        <w:r>
                          <w:rPr>
                            <w:rFonts w:hint="eastAsia"/>
                          </w:rPr>
                          <w:t>（正面）</w:t>
                        </w:r>
                      </w:p>
                    </w:txbxContent>
                  </v:textbox>
                </v:shape>
                <v:shape id="Text Box 5" o:spid="_x0000_s1029" type="#_x0000_t202" style="position:absolute;left:3702;width:3439;height:2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14:paraId="60983E44" w14:textId="77777777" w:rsidR="00F66667" w:rsidRDefault="00F66667">
                        <w:pPr>
                          <w:rPr>
                            <w:sz w:val="24"/>
                            <w:szCs w:val="24"/>
                          </w:rPr>
                        </w:pPr>
                        <w:r>
                          <w:rPr>
                            <w:rFonts w:hint="eastAsia"/>
                            <w:sz w:val="24"/>
                            <w:szCs w:val="24"/>
                          </w:rPr>
                          <w:t>法定代表人身份证（第二代）</w:t>
                        </w:r>
                      </w:p>
                      <w:p w14:paraId="4B999B42" w14:textId="77777777" w:rsidR="00F66667" w:rsidRDefault="00F66667"/>
                      <w:p w14:paraId="5EE603AC" w14:textId="77777777" w:rsidR="00F66667" w:rsidRDefault="00F66667"/>
                      <w:p w14:paraId="3927CF60" w14:textId="77777777" w:rsidR="00F66667" w:rsidRDefault="00F66667">
                        <w:pPr>
                          <w:jc w:val="center"/>
                        </w:pPr>
                        <w:r>
                          <w:rPr>
                            <w:rFonts w:hint="eastAsia"/>
                          </w:rPr>
                          <w:t>（反面）</w:t>
                        </w:r>
                      </w:p>
                      <w:p w14:paraId="474B734F" w14:textId="77777777" w:rsidR="00F66667" w:rsidRDefault="00F66667"/>
                    </w:txbxContent>
                  </v:textbox>
                </v:shape>
                <w10:anchorlock/>
              </v:group>
            </w:pict>
          </mc:Fallback>
        </mc:AlternateContent>
      </w:r>
    </w:p>
    <w:p w14:paraId="2507833B" w14:textId="77777777" w:rsidR="007209DB" w:rsidRDefault="00F66667">
      <w:pPr>
        <w:tabs>
          <w:tab w:val="left" w:pos="5735"/>
        </w:tabs>
        <w:autoSpaceDE w:val="0"/>
        <w:autoSpaceDN w:val="0"/>
        <w:adjustRightInd w:val="0"/>
        <w:snapToGrid w:val="0"/>
        <w:spacing w:line="360" w:lineRule="auto"/>
        <w:ind w:firstLine="2100"/>
        <w:jc w:val="left"/>
        <w:rPr>
          <w:snapToGrid w:val="0"/>
          <w:sz w:val="24"/>
          <w:szCs w:val="24"/>
        </w:rPr>
      </w:pPr>
      <w:r>
        <w:rPr>
          <w:snapToGrid w:val="0"/>
          <w:sz w:val="24"/>
          <w:szCs w:val="24"/>
        </w:rPr>
        <w:t>投标人：</w:t>
      </w:r>
      <w:r>
        <w:rPr>
          <w:snapToGrid w:val="0"/>
          <w:sz w:val="24"/>
          <w:szCs w:val="24"/>
          <w:u w:val="single"/>
        </w:rPr>
        <w:tab/>
      </w:r>
      <w:r>
        <w:rPr>
          <w:snapToGrid w:val="0"/>
          <w:spacing w:val="-1"/>
          <w:sz w:val="24"/>
          <w:szCs w:val="24"/>
        </w:rPr>
        <w:t>（</w:t>
      </w:r>
      <w:r>
        <w:rPr>
          <w:snapToGrid w:val="0"/>
          <w:sz w:val="24"/>
          <w:szCs w:val="24"/>
        </w:rPr>
        <w:t>盖单位公章）</w:t>
      </w:r>
    </w:p>
    <w:p w14:paraId="2C422AC1" w14:textId="77777777" w:rsidR="007209DB" w:rsidRDefault="007209DB">
      <w:pPr>
        <w:autoSpaceDE w:val="0"/>
        <w:autoSpaceDN w:val="0"/>
        <w:adjustRightInd w:val="0"/>
        <w:snapToGrid w:val="0"/>
        <w:spacing w:line="360" w:lineRule="auto"/>
        <w:jc w:val="left"/>
        <w:rPr>
          <w:kern w:val="0"/>
          <w:sz w:val="24"/>
          <w:szCs w:val="24"/>
        </w:rPr>
      </w:pPr>
    </w:p>
    <w:p w14:paraId="016EEA0F" w14:textId="77777777" w:rsidR="007209DB" w:rsidRDefault="00F66667">
      <w:pPr>
        <w:tabs>
          <w:tab w:val="left" w:pos="4935"/>
          <w:tab w:val="left" w:pos="5460"/>
          <w:tab w:val="left" w:pos="6400"/>
        </w:tabs>
        <w:autoSpaceDE w:val="0"/>
        <w:autoSpaceDN w:val="0"/>
        <w:adjustRightInd w:val="0"/>
        <w:snapToGrid w:val="0"/>
        <w:spacing w:line="360" w:lineRule="auto"/>
        <w:ind w:firstLine="3780"/>
        <w:jc w:val="left"/>
        <w:rPr>
          <w:kern w:val="0"/>
          <w:sz w:val="24"/>
          <w:szCs w:val="24"/>
        </w:rPr>
      </w:pPr>
      <w:r>
        <w:rPr>
          <w:kern w:val="0"/>
          <w:sz w:val="24"/>
          <w:szCs w:val="24"/>
          <w:u w:val="single"/>
        </w:rPr>
        <w:tab/>
      </w:r>
      <w:r>
        <w:rPr>
          <w:spacing w:val="-1"/>
          <w:kern w:val="0"/>
          <w:sz w:val="24"/>
          <w:szCs w:val="24"/>
        </w:rPr>
        <w:t>年</w:t>
      </w:r>
      <w:r>
        <w:rPr>
          <w:spacing w:val="-1"/>
          <w:kern w:val="0"/>
          <w:sz w:val="24"/>
          <w:szCs w:val="24"/>
          <w:u w:val="single"/>
        </w:rPr>
        <w:t xml:space="preserve">        </w:t>
      </w:r>
      <w:r>
        <w:rPr>
          <w:kern w:val="0"/>
          <w:sz w:val="24"/>
          <w:szCs w:val="24"/>
        </w:rPr>
        <w:t>月</w:t>
      </w:r>
      <w:r>
        <w:rPr>
          <w:kern w:val="0"/>
          <w:sz w:val="24"/>
          <w:szCs w:val="24"/>
          <w:u w:val="single"/>
        </w:rPr>
        <w:t xml:space="preserve">       </w:t>
      </w:r>
      <w:r>
        <w:rPr>
          <w:kern w:val="0"/>
          <w:sz w:val="24"/>
          <w:szCs w:val="24"/>
        </w:rPr>
        <w:t>日</w:t>
      </w:r>
    </w:p>
    <w:p w14:paraId="171600EB" w14:textId="77777777" w:rsidR="007209DB" w:rsidRDefault="007209DB">
      <w:pPr>
        <w:tabs>
          <w:tab w:val="left" w:pos="1680"/>
          <w:tab w:val="left" w:pos="4215"/>
          <w:tab w:val="left" w:pos="4305"/>
          <w:tab w:val="left" w:pos="8000"/>
        </w:tabs>
        <w:autoSpaceDE w:val="0"/>
        <w:autoSpaceDN w:val="0"/>
        <w:adjustRightInd w:val="0"/>
        <w:snapToGrid w:val="0"/>
        <w:spacing w:line="360" w:lineRule="auto"/>
        <w:rPr>
          <w:b/>
          <w:kern w:val="0"/>
          <w:szCs w:val="28"/>
        </w:rPr>
      </w:pPr>
    </w:p>
    <w:p w14:paraId="422DE514" w14:textId="77777777" w:rsidR="007209DB" w:rsidRDefault="00F66667">
      <w:pPr>
        <w:widowControl/>
        <w:jc w:val="left"/>
        <w:rPr>
          <w:b/>
          <w:kern w:val="0"/>
          <w:szCs w:val="28"/>
        </w:rPr>
      </w:pPr>
      <w:r>
        <w:rPr>
          <w:b/>
          <w:kern w:val="0"/>
          <w:szCs w:val="28"/>
        </w:rPr>
        <w:br w:type="page"/>
      </w:r>
    </w:p>
    <w:p w14:paraId="75BA0DF6" w14:textId="77777777" w:rsidR="007209DB" w:rsidRDefault="00F66667">
      <w:pPr>
        <w:adjustRightInd w:val="0"/>
        <w:spacing w:afterLines="50" w:after="156" w:line="440" w:lineRule="exact"/>
        <w:jc w:val="center"/>
        <w:rPr>
          <w:bCs/>
          <w:szCs w:val="28"/>
        </w:rPr>
      </w:pPr>
      <w:bookmarkStart w:id="159" w:name="_Toc449366503"/>
      <w:bookmarkStart w:id="160" w:name="_Toc447573937"/>
      <w:r>
        <w:rPr>
          <w:bCs/>
          <w:szCs w:val="28"/>
        </w:rPr>
        <w:lastRenderedPageBreak/>
        <w:t xml:space="preserve"> </w:t>
      </w:r>
      <w:r>
        <w:rPr>
          <w:bCs/>
          <w:snapToGrid w:val="0"/>
          <w:szCs w:val="28"/>
        </w:rPr>
        <w:t>（二）法定代表人授权委托书（格式）</w:t>
      </w:r>
      <w:bookmarkEnd w:id="159"/>
      <w:bookmarkEnd w:id="160"/>
    </w:p>
    <w:p w14:paraId="7DB688DB" w14:textId="77777777" w:rsidR="007209DB" w:rsidRDefault="00F66667">
      <w:pPr>
        <w:tabs>
          <w:tab w:val="left" w:pos="1996"/>
          <w:tab w:val="left" w:pos="5581"/>
          <w:tab w:val="left" w:pos="8000"/>
        </w:tabs>
        <w:autoSpaceDE w:val="0"/>
        <w:autoSpaceDN w:val="0"/>
        <w:adjustRightInd w:val="0"/>
        <w:snapToGrid w:val="0"/>
        <w:spacing w:line="440" w:lineRule="exact"/>
        <w:ind w:firstLine="420"/>
        <w:rPr>
          <w:snapToGrid w:val="0"/>
          <w:sz w:val="24"/>
          <w:szCs w:val="24"/>
        </w:rPr>
      </w:pPr>
      <w:r>
        <w:rPr>
          <w:snapToGrid w:val="0"/>
          <w:sz w:val="24"/>
          <w:szCs w:val="24"/>
        </w:rPr>
        <w:t>本人</w:t>
      </w:r>
      <w:r>
        <w:rPr>
          <w:snapToGrid w:val="0"/>
          <w:sz w:val="24"/>
          <w:szCs w:val="24"/>
          <w:u w:val="single"/>
        </w:rPr>
        <w:tab/>
      </w:r>
      <w:r>
        <w:rPr>
          <w:snapToGrid w:val="0"/>
          <w:sz w:val="24"/>
          <w:szCs w:val="24"/>
        </w:rPr>
        <w:t>（姓名）系</w:t>
      </w:r>
      <w:r>
        <w:rPr>
          <w:snapToGrid w:val="0"/>
          <w:sz w:val="24"/>
          <w:szCs w:val="24"/>
          <w:u w:val="single"/>
        </w:rPr>
        <w:tab/>
      </w:r>
      <w:r>
        <w:rPr>
          <w:snapToGrid w:val="0"/>
          <w:sz w:val="24"/>
          <w:szCs w:val="24"/>
        </w:rPr>
        <w:t>（投标人名称）的法定代表人，现委托</w:t>
      </w:r>
      <w:r>
        <w:rPr>
          <w:snapToGrid w:val="0"/>
          <w:sz w:val="24"/>
          <w:szCs w:val="24"/>
          <w:u w:val="single"/>
        </w:rPr>
        <w:tab/>
      </w:r>
      <w:r>
        <w:rPr>
          <w:snapToGrid w:val="0"/>
          <w:sz w:val="24"/>
          <w:szCs w:val="24"/>
        </w:rPr>
        <w:t>（姓名）为我方代理人。代理人根据授权，以我方名义签署、澄清、说明、补正、递交、撤回、修改</w:t>
      </w:r>
      <w:r>
        <w:rPr>
          <w:snapToGrid w:val="0"/>
          <w:sz w:val="24"/>
          <w:szCs w:val="24"/>
          <w:u w:val="single"/>
        </w:rPr>
        <w:tab/>
      </w:r>
      <w:r>
        <w:rPr>
          <w:snapToGrid w:val="0"/>
          <w:sz w:val="24"/>
          <w:szCs w:val="24"/>
        </w:rPr>
        <w:t>（项目名称）投标文件、缴纳保证金、签订合同和处理有关事宜，其法律后果由我方承担。</w:t>
      </w:r>
    </w:p>
    <w:p w14:paraId="5EAD2860" w14:textId="77777777" w:rsidR="007209DB" w:rsidRDefault="00F66667">
      <w:pPr>
        <w:tabs>
          <w:tab w:val="left" w:pos="4215"/>
          <w:tab w:val="left" w:pos="4305"/>
          <w:tab w:val="left" w:pos="8000"/>
        </w:tabs>
        <w:autoSpaceDE w:val="0"/>
        <w:autoSpaceDN w:val="0"/>
        <w:adjustRightInd w:val="0"/>
        <w:snapToGrid w:val="0"/>
        <w:spacing w:line="440" w:lineRule="exact"/>
        <w:ind w:firstLine="420"/>
        <w:rPr>
          <w:snapToGrid w:val="0"/>
          <w:sz w:val="24"/>
          <w:szCs w:val="24"/>
        </w:rPr>
      </w:pPr>
      <w:r>
        <w:rPr>
          <w:snapToGrid w:val="0"/>
          <w:sz w:val="24"/>
          <w:szCs w:val="24"/>
        </w:rPr>
        <w:t>委托期限：</w:t>
      </w:r>
      <w:r>
        <w:rPr>
          <w:snapToGrid w:val="0"/>
          <w:sz w:val="24"/>
          <w:szCs w:val="24"/>
          <w:u w:val="single"/>
        </w:rPr>
        <w:tab/>
        <w:t xml:space="preserve">     </w:t>
      </w:r>
      <w:r>
        <w:rPr>
          <w:snapToGrid w:val="0"/>
          <w:sz w:val="24"/>
          <w:szCs w:val="24"/>
        </w:rPr>
        <w:t>。</w:t>
      </w:r>
    </w:p>
    <w:p w14:paraId="33F2DD97" w14:textId="77777777" w:rsidR="007209DB" w:rsidRDefault="00F66667">
      <w:pPr>
        <w:tabs>
          <w:tab w:val="left" w:pos="1680"/>
          <w:tab w:val="left" w:pos="4215"/>
          <w:tab w:val="left" w:pos="4305"/>
          <w:tab w:val="left" w:pos="8000"/>
        </w:tabs>
        <w:autoSpaceDE w:val="0"/>
        <w:autoSpaceDN w:val="0"/>
        <w:adjustRightInd w:val="0"/>
        <w:snapToGrid w:val="0"/>
        <w:spacing w:line="440" w:lineRule="exact"/>
        <w:ind w:firstLine="420"/>
        <w:rPr>
          <w:snapToGrid w:val="0"/>
          <w:sz w:val="24"/>
          <w:szCs w:val="24"/>
        </w:rPr>
      </w:pPr>
      <w:r>
        <w:rPr>
          <w:snapToGrid w:val="0"/>
          <w:sz w:val="24"/>
          <w:szCs w:val="24"/>
        </w:rPr>
        <w:t>代理人无转委托权。</w:t>
      </w:r>
    </w:p>
    <w:p w14:paraId="072BC738" w14:textId="77777777" w:rsidR="007209DB" w:rsidRDefault="00F66667">
      <w:pPr>
        <w:tabs>
          <w:tab w:val="left" w:pos="1680"/>
          <w:tab w:val="left" w:pos="4215"/>
          <w:tab w:val="left" w:pos="4305"/>
          <w:tab w:val="left" w:pos="8000"/>
        </w:tabs>
        <w:autoSpaceDE w:val="0"/>
        <w:autoSpaceDN w:val="0"/>
        <w:adjustRightInd w:val="0"/>
        <w:snapToGrid w:val="0"/>
        <w:spacing w:line="440" w:lineRule="exact"/>
        <w:ind w:firstLine="420"/>
        <w:rPr>
          <w:snapToGrid w:val="0"/>
          <w:sz w:val="24"/>
          <w:szCs w:val="24"/>
        </w:rPr>
      </w:pPr>
      <w:r>
        <w:rPr>
          <w:snapToGrid w:val="0"/>
          <w:sz w:val="24"/>
          <w:szCs w:val="24"/>
        </w:rPr>
        <w:t>附：法定代表人身份证明。</w:t>
      </w:r>
    </w:p>
    <w:p w14:paraId="35866F42" w14:textId="77777777" w:rsidR="007209DB" w:rsidRDefault="00F66667">
      <w:pPr>
        <w:tabs>
          <w:tab w:val="left" w:pos="4620"/>
        </w:tabs>
        <w:autoSpaceDE w:val="0"/>
        <w:autoSpaceDN w:val="0"/>
        <w:adjustRightInd w:val="0"/>
        <w:snapToGrid w:val="0"/>
        <w:spacing w:line="440" w:lineRule="exact"/>
        <w:ind w:firstLine="1694"/>
        <w:jc w:val="left"/>
        <w:rPr>
          <w:snapToGrid w:val="0"/>
          <w:sz w:val="24"/>
          <w:szCs w:val="24"/>
        </w:rPr>
      </w:pPr>
      <w:r>
        <w:rPr>
          <w:snapToGrid w:val="0"/>
          <w:sz w:val="24"/>
          <w:szCs w:val="24"/>
        </w:rPr>
        <w:t>投标人：</w:t>
      </w:r>
      <w:r>
        <w:rPr>
          <w:snapToGrid w:val="0"/>
          <w:sz w:val="24"/>
          <w:szCs w:val="24"/>
          <w:u w:val="single"/>
        </w:rPr>
        <w:tab/>
        <w:t xml:space="preserve">        </w:t>
      </w:r>
      <w:r>
        <w:rPr>
          <w:snapToGrid w:val="0"/>
          <w:sz w:val="24"/>
          <w:szCs w:val="24"/>
        </w:rPr>
        <w:t>（盖单位公章）</w:t>
      </w:r>
    </w:p>
    <w:p w14:paraId="01670E7F" w14:textId="77777777" w:rsidR="007209DB" w:rsidRDefault="00F66667">
      <w:pPr>
        <w:tabs>
          <w:tab w:val="left" w:pos="6300"/>
        </w:tabs>
        <w:autoSpaceDE w:val="0"/>
        <w:autoSpaceDN w:val="0"/>
        <w:adjustRightInd w:val="0"/>
        <w:snapToGrid w:val="0"/>
        <w:spacing w:line="440" w:lineRule="exact"/>
        <w:ind w:firstLine="1680"/>
        <w:jc w:val="left"/>
        <w:rPr>
          <w:snapToGrid w:val="0"/>
          <w:sz w:val="24"/>
          <w:szCs w:val="24"/>
        </w:rPr>
      </w:pPr>
      <w:r>
        <w:rPr>
          <w:snapToGrid w:val="0"/>
          <w:sz w:val="24"/>
          <w:szCs w:val="24"/>
        </w:rPr>
        <w:t>法定代表人：</w:t>
      </w:r>
      <w:r>
        <w:rPr>
          <w:snapToGrid w:val="0"/>
          <w:sz w:val="24"/>
          <w:szCs w:val="24"/>
          <w:u w:val="single"/>
        </w:rPr>
        <w:tab/>
      </w:r>
      <w:r>
        <w:rPr>
          <w:snapToGrid w:val="0"/>
          <w:sz w:val="24"/>
          <w:szCs w:val="24"/>
          <w:u w:val="single"/>
        </w:rPr>
        <w:tab/>
      </w:r>
      <w:r>
        <w:rPr>
          <w:snapToGrid w:val="0"/>
          <w:sz w:val="24"/>
          <w:szCs w:val="24"/>
        </w:rPr>
        <w:t>（签字）</w:t>
      </w:r>
    </w:p>
    <w:p w14:paraId="69A3D79B" w14:textId="77777777" w:rsidR="007209DB" w:rsidRDefault="00F66667">
      <w:pPr>
        <w:tabs>
          <w:tab w:val="left" w:pos="6631"/>
        </w:tabs>
        <w:autoSpaceDE w:val="0"/>
        <w:autoSpaceDN w:val="0"/>
        <w:adjustRightInd w:val="0"/>
        <w:snapToGrid w:val="0"/>
        <w:spacing w:line="440" w:lineRule="exact"/>
        <w:ind w:firstLine="1680"/>
        <w:jc w:val="left"/>
        <w:rPr>
          <w:snapToGrid w:val="0"/>
          <w:sz w:val="24"/>
          <w:szCs w:val="24"/>
        </w:rPr>
      </w:pPr>
      <w:r>
        <w:rPr>
          <w:snapToGrid w:val="0"/>
          <w:sz w:val="24"/>
          <w:szCs w:val="24"/>
        </w:rPr>
        <w:t>身份证号码：</w:t>
      </w:r>
      <w:r>
        <w:rPr>
          <w:snapToGrid w:val="0"/>
          <w:sz w:val="24"/>
          <w:szCs w:val="24"/>
          <w:u w:val="single"/>
        </w:rPr>
        <w:tab/>
      </w:r>
    </w:p>
    <w:p w14:paraId="4D933B5D" w14:textId="77777777" w:rsidR="007209DB" w:rsidRDefault="00F66667">
      <w:pPr>
        <w:tabs>
          <w:tab w:val="left" w:pos="6720"/>
        </w:tabs>
        <w:autoSpaceDE w:val="0"/>
        <w:autoSpaceDN w:val="0"/>
        <w:adjustRightInd w:val="0"/>
        <w:snapToGrid w:val="0"/>
        <w:spacing w:line="440" w:lineRule="exact"/>
        <w:ind w:firstLine="1680"/>
        <w:jc w:val="left"/>
        <w:rPr>
          <w:snapToGrid w:val="0"/>
          <w:sz w:val="24"/>
          <w:szCs w:val="24"/>
        </w:rPr>
      </w:pPr>
      <w:r>
        <w:rPr>
          <w:snapToGrid w:val="0"/>
          <w:sz w:val="24"/>
          <w:szCs w:val="24"/>
        </w:rPr>
        <w:t>委托代理人：</w:t>
      </w:r>
      <w:r>
        <w:rPr>
          <w:snapToGrid w:val="0"/>
          <w:sz w:val="24"/>
          <w:szCs w:val="24"/>
          <w:u w:val="single"/>
        </w:rPr>
        <w:tab/>
      </w:r>
      <w:r>
        <w:rPr>
          <w:snapToGrid w:val="0"/>
          <w:sz w:val="24"/>
          <w:szCs w:val="24"/>
        </w:rPr>
        <w:t>（签字）</w:t>
      </w:r>
    </w:p>
    <w:p w14:paraId="24592CDD" w14:textId="77777777" w:rsidR="007209DB" w:rsidRDefault="00F66667">
      <w:pPr>
        <w:tabs>
          <w:tab w:val="left" w:pos="6825"/>
        </w:tabs>
        <w:autoSpaceDE w:val="0"/>
        <w:autoSpaceDN w:val="0"/>
        <w:adjustRightInd w:val="0"/>
        <w:snapToGrid w:val="0"/>
        <w:spacing w:line="440" w:lineRule="exact"/>
        <w:ind w:firstLine="1680"/>
        <w:jc w:val="left"/>
        <w:rPr>
          <w:snapToGrid w:val="0"/>
          <w:sz w:val="24"/>
          <w:szCs w:val="24"/>
        </w:rPr>
      </w:pPr>
      <w:r>
        <w:rPr>
          <w:snapToGrid w:val="0"/>
          <w:sz w:val="24"/>
          <w:szCs w:val="24"/>
        </w:rPr>
        <w:t>身份证号码：</w:t>
      </w:r>
      <w:r>
        <w:rPr>
          <w:snapToGrid w:val="0"/>
          <w:sz w:val="24"/>
          <w:szCs w:val="24"/>
          <w:u w:val="single"/>
        </w:rPr>
        <w:tab/>
      </w:r>
    </w:p>
    <w:p w14:paraId="0C1AD81B" w14:textId="77777777" w:rsidR="007209DB" w:rsidRDefault="00F66667">
      <w:pPr>
        <w:autoSpaceDE w:val="0"/>
        <w:autoSpaceDN w:val="0"/>
        <w:adjustRightInd w:val="0"/>
        <w:snapToGrid w:val="0"/>
        <w:spacing w:line="360" w:lineRule="auto"/>
        <w:jc w:val="right"/>
        <w:rPr>
          <w:snapToGrid w:val="0"/>
          <w:sz w:val="24"/>
          <w:szCs w:val="24"/>
          <w:u w:val="single"/>
        </w:rPr>
      </w:pPr>
      <w:r>
        <w:rPr>
          <w:noProof/>
          <w:sz w:val="20"/>
        </w:rPr>
        <mc:AlternateContent>
          <mc:Choice Requires="wpg">
            <w:drawing>
              <wp:inline distT="0" distB="0" distL="0" distR="0" wp14:anchorId="4F303C15" wp14:editId="087DDDC1">
                <wp:extent cx="5401310" cy="1793240"/>
                <wp:effectExtent l="0" t="0" r="27940" b="0"/>
                <wp:docPr id="8" name="组合 8"/>
                <wp:cNvGraphicFramePr/>
                <a:graphic xmlns:a="http://schemas.openxmlformats.org/drawingml/2006/main">
                  <a:graphicData uri="http://schemas.microsoft.com/office/word/2010/wordprocessingGroup">
                    <wpg:wgp>
                      <wpg:cNvGrpSpPr/>
                      <wpg:grpSpPr>
                        <a:xfrm>
                          <a:off x="0" y="0"/>
                          <a:ext cx="5401310" cy="1793509"/>
                          <a:chOff x="0" y="0"/>
                          <a:chExt cx="7141" cy="2764"/>
                        </a:xfrm>
                      </wpg:grpSpPr>
                      <wps:wsp>
                        <wps:cNvPr id="9" name="Picture 7"/>
                        <wps:cNvSpPr>
                          <a:spLocks noChangeAspect="1" noChangeArrowheads="1" noTextEdit="1"/>
                        </wps:cNvSpPr>
                        <wps:spPr bwMode="auto">
                          <a:xfrm>
                            <a:off x="0" y="0"/>
                            <a:ext cx="7141" cy="2764"/>
                          </a:xfrm>
                          <a:prstGeom prst="rect">
                            <a:avLst/>
                          </a:prstGeom>
                          <a:noFill/>
                          <a:ln>
                            <a:noFill/>
                          </a:ln>
                        </wps:spPr>
                        <wps:bodyPr rot="0" vert="horz" wrap="square" lIns="91440" tIns="45720" rIns="91440" bIns="45720" anchor="t" anchorCtr="0" upright="1">
                          <a:noAutofit/>
                        </wps:bodyPr>
                      </wps:wsp>
                      <wps:wsp>
                        <wps:cNvPr id="10" name="Text Box 8"/>
                        <wps:cNvSpPr txBox="1">
                          <a:spLocks noChangeArrowheads="1"/>
                        </wps:cNvSpPr>
                        <wps:spPr bwMode="auto">
                          <a:xfrm>
                            <a:off x="0" y="0"/>
                            <a:ext cx="3438" cy="2383"/>
                          </a:xfrm>
                          <a:prstGeom prst="rect">
                            <a:avLst/>
                          </a:prstGeom>
                          <a:solidFill>
                            <a:srgbClr val="FFFFFF"/>
                          </a:solidFill>
                          <a:ln w="9525">
                            <a:solidFill>
                              <a:srgbClr val="000000"/>
                            </a:solidFill>
                            <a:miter lim="800000"/>
                          </a:ln>
                        </wps:spPr>
                        <wps:txbx>
                          <w:txbxContent>
                            <w:p w14:paraId="1B463950" w14:textId="77777777" w:rsidR="00F66667" w:rsidRDefault="00F66667">
                              <w:pPr>
                                <w:rPr>
                                  <w:sz w:val="24"/>
                                  <w:szCs w:val="24"/>
                                </w:rPr>
                              </w:pPr>
                              <w:r>
                                <w:rPr>
                                  <w:rFonts w:hint="eastAsia"/>
                                  <w:sz w:val="24"/>
                                  <w:szCs w:val="24"/>
                                </w:rPr>
                                <w:t>法定代表人身份证（第二代）</w:t>
                              </w:r>
                            </w:p>
                            <w:p w14:paraId="70116BE8" w14:textId="77777777" w:rsidR="00F66667" w:rsidRDefault="00F66667"/>
                            <w:p w14:paraId="676585CF" w14:textId="77777777" w:rsidR="00F66667" w:rsidRDefault="00F66667"/>
                            <w:p w14:paraId="3CCB5102" w14:textId="77777777" w:rsidR="00F66667" w:rsidRDefault="00F66667">
                              <w:pPr>
                                <w:jc w:val="center"/>
                              </w:pPr>
                              <w:r>
                                <w:rPr>
                                  <w:rFonts w:hint="eastAsia"/>
                                </w:rPr>
                                <w:t>（正面）</w:t>
                              </w:r>
                            </w:p>
                          </w:txbxContent>
                        </wps:txbx>
                        <wps:bodyPr rot="0" vert="horz" wrap="square" lIns="91440" tIns="45720" rIns="91440" bIns="45720" anchor="t" anchorCtr="0" upright="1">
                          <a:noAutofit/>
                        </wps:bodyPr>
                      </wps:wsp>
                      <wps:wsp>
                        <wps:cNvPr id="11" name="Text Box 9"/>
                        <wps:cNvSpPr txBox="1">
                          <a:spLocks noChangeArrowheads="1"/>
                        </wps:cNvSpPr>
                        <wps:spPr bwMode="auto">
                          <a:xfrm>
                            <a:off x="3702" y="0"/>
                            <a:ext cx="3439" cy="2383"/>
                          </a:xfrm>
                          <a:prstGeom prst="rect">
                            <a:avLst/>
                          </a:prstGeom>
                          <a:solidFill>
                            <a:srgbClr val="FFFFFF"/>
                          </a:solidFill>
                          <a:ln w="9525">
                            <a:solidFill>
                              <a:srgbClr val="000000"/>
                            </a:solidFill>
                            <a:miter lim="800000"/>
                          </a:ln>
                        </wps:spPr>
                        <wps:txbx>
                          <w:txbxContent>
                            <w:p w14:paraId="2650A69E" w14:textId="77777777" w:rsidR="00F66667" w:rsidRDefault="00F66667">
                              <w:pPr>
                                <w:rPr>
                                  <w:sz w:val="24"/>
                                  <w:szCs w:val="24"/>
                                </w:rPr>
                              </w:pPr>
                              <w:r>
                                <w:rPr>
                                  <w:rFonts w:hint="eastAsia"/>
                                  <w:sz w:val="24"/>
                                  <w:szCs w:val="24"/>
                                </w:rPr>
                                <w:t>代理人身份证（第二代）</w:t>
                              </w:r>
                            </w:p>
                            <w:p w14:paraId="7F14D502" w14:textId="77777777" w:rsidR="00F66667" w:rsidRDefault="00F66667"/>
                            <w:p w14:paraId="5D3CB738" w14:textId="77777777" w:rsidR="00F66667" w:rsidRDefault="00F66667"/>
                            <w:p w14:paraId="7D4DC52B" w14:textId="77777777" w:rsidR="00F66667" w:rsidRDefault="00F66667">
                              <w:pPr>
                                <w:jc w:val="center"/>
                              </w:pPr>
                              <w:r>
                                <w:rPr>
                                  <w:rFonts w:hint="eastAsia"/>
                                </w:rPr>
                                <w:t>（正面）</w:t>
                              </w:r>
                            </w:p>
                            <w:p w14:paraId="2B91FD0E" w14:textId="77777777" w:rsidR="00F66667" w:rsidRDefault="00F66667"/>
                          </w:txbxContent>
                        </wps:txbx>
                        <wps:bodyPr rot="0" vert="horz" wrap="square" lIns="91440" tIns="45720" rIns="91440" bIns="45720" anchor="t" anchorCtr="0" upright="1">
                          <a:noAutofit/>
                        </wps:bodyPr>
                      </wps:wsp>
                    </wpg:wgp>
                  </a:graphicData>
                </a:graphic>
              </wp:inline>
            </w:drawing>
          </mc:Choice>
          <mc:Fallback>
            <w:pict>
              <v:group w14:anchorId="4F303C15" id="组合 8" o:spid="_x0000_s1030" style="width:425.3pt;height:141.2pt;mso-position-horizontal-relative:char;mso-position-vertical-relative:line" coordsize="7141,2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">
                <v:rect id="Picture 7" o:spid="_x0000_s1031" style="position:absolute;width:7141;height:2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" filled="f" stroked="f">
                  <o:lock v:ext="edit" aspectratio="t" text="t"/>
                </v:rect>
                <v:shape id="Text Box 8" o:spid="_x0000_s1032" type="#_x0000_t202" style="position:absolute;width:3438;height:2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14:paraId="1B463950" w14:textId="77777777" w:rsidR="00F66667" w:rsidRDefault="00F66667">
                        <w:pPr>
                          <w:rPr>
                            <w:sz w:val="24"/>
                            <w:szCs w:val="24"/>
                          </w:rPr>
                        </w:pPr>
                        <w:r>
                          <w:rPr>
                            <w:rFonts w:hint="eastAsia"/>
                            <w:sz w:val="24"/>
                            <w:szCs w:val="24"/>
                          </w:rPr>
                          <w:t>法定代表人身份证（第二代）</w:t>
                        </w:r>
                      </w:p>
                      <w:p w14:paraId="70116BE8" w14:textId="77777777" w:rsidR="00F66667" w:rsidRDefault="00F66667"/>
                      <w:p w14:paraId="676585CF" w14:textId="77777777" w:rsidR="00F66667" w:rsidRDefault="00F66667"/>
                      <w:p w14:paraId="3CCB5102" w14:textId="77777777" w:rsidR="00F66667" w:rsidRDefault="00F66667">
                        <w:pPr>
                          <w:jc w:val="center"/>
                        </w:pPr>
                        <w:r>
                          <w:rPr>
                            <w:rFonts w:hint="eastAsia"/>
                          </w:rPr>
                          <w:t>（正面）</w:t>
                        </w:r>
                      </w:p>
                    </w:txbxContent>
                  </v:textbox>
                </v:shape>
                <v:shape id="Text Box 9" o:spid="_x0000_s1033" type="#_x0000_t202" style="position:absolute;left:3702;width:3439;height:2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">
                  <v:textbox>
                    <w:txbxContent>
                      <w:p w14:paraId="2650A69E" w14:textId="77777777" w:rsidR="00F66667" w:rsidRDefault="00F66667">
                        <w:pPr>
                          <w:rPr>
                            <w:sz w:val="24"/>
                            <w:szCs w:val="24"/>
                          </w:rPr>
                        </w:pPr>
                        <w:r>
                          <w:rPr>
                            <w:rFonts w:hint="eastAsia"/>
                            <w:sz w:val="24"/>
                            <w:szCs w:val="24"/>
                          </w:rPr>
                          <w:t>代理人身份证（第二代）</w:t>
                        </w:r>
                      </w:p>
                      <w:p w14:paraId="7F14D502" w14:textId="77777777" w:rsidR="00F66667" w:rsidRDefault="00F66667"/>
                      <w:p w14:paraId="5D3CB738" w14:textId="77777777" w:rsidR="00F66667" w:rsidRDefault="00F66667"/>
                      <w:p w14:paraId="7D4DC52B" w14:textId="77777777" w:rsidR="00F66667" w:rsidRDefault="00F66667">
                        <w:pPr>
                          <w:jc w:val="center"/>
                        </w:pPr>
                        <w:r>
                          <w:rPr>
                            <w:rFonts w:hint="eastAsia"/>
                          </w:rPr>
                          <w:t>（正面）</w:t>
                        </w:r>
                      </w:p>
                      <w:p w14:paraId="2B91FD0E" w14:textId="77777777" w:rsidR="00F66667" w:rsidRDefault="00F66667"/>
                    </w:txbxContent>
                  </v:textbox>
                </v:shape>
                <w10:anchorlock/>
              </v:group>
            </w:pict>
          </mc:Fallback>
        </mc:AlternateContent>
      </w:r>
      <w:r>
        <w:rPr>
          <w:noProof/>
          <w:sz w:val="20"/>
        </w:rPr>
        <mc:AlternateContent>
          <mc:Choice Requires="wpg">
            <w:drawing>
              <wp:inline distT="0" distB="0" distL="0" distR="0" wp14:anchorId="5FB0ECB5" wp14:editId="2175D36B">
                <wp:extent cx="5401310" cy="1958975"/>
                <wp:effectExtent l="0" t="0" r="27940" b="3175"/>
                <wp:docPr id="4" name="组合 4"/>
                <wp:cNvGraphicFramePr/>
                <a:graphic xmlns:a="http://schemas.openxmlformats.org/drawingml/2006/main">
                  <a:graphicData uri="http://schemas.microsoft.com/office/word/2010/wordprocessingGroup">
                    <wpg:wgp>
                      <wpg:cNvGrpSpPr/>
                      <wpg:grpSpPr>
                        <a:xfrm>
                          <a:off x="0" y="0"/>
                          <a:ext cx="5401310" cy="1959429"/>
                          <a:chOff x="0" y="0"/>
                          <a:chExt cx="7141" cy="2764"/>
                        </a:xfrm>
                      </wpg:grpSpPr>
                      <wps:wsp>
                        <wps:cNvPr id="5" name="Picture 11"/>
                        <wps:cNvSpPr>
                          <a:spLocks noChangeAspect="1" noChangeArrowheads="1" noTextEdit="1"/>
                        </wps:cNvSpPr>
                        <wps:spPr bwMode="auto">
                          <a:xfrm>
                            <a:off x="0" y="0"/>
                            <a:ext cx="7141" cy="2764"/>
                          </a:xfrm>
                          <a:prstGeom prst="rect">
                            <a:avLst/>
                          </a:prstGeom>
                          <a:noFill/>
                          <a:ln>
                            <a:noFill/>
                          </a:ln>
                        </wps:spPr>
                        <wps:bodyPr rot="0" vert="horz" wrap="square" lIns="91440" tIns="45720" rIns="91440" bIns="45720" anchor="t" anchorCtr="0" upright="1">
                          <a:noAutofit/>
                        </wps:bodyPr>
                      </wps:wsp>
                      <wps:wsp>
                        <wps:cNvPr id="6" name="Text Box 12"/>
                        <wps:cNvSpPr txBox="1">
                          <a:spLocks noChangeArrowheads="1"/>
                        </wps:cNvSpPr>
                        <wps:spPr bwMode="auto">
                          <a:xfrm>
                            <a:off x="0" y="0"/>
                            <a:ext cx="3438" cy="2238"/>
                          </a:xfrm>
                          <a:prstGeom prst="rect">
                            <a:avLst/>
                          </a:prstGeom>
                          <a:solidFill>
                            <a:srgbClr val="FFFFFF"/>
                          </a:solidFill>
                          <a:ln w="9525">
                            <a:solidFill>
                              <a:srgbClr val="000000"/>
                            </a:solidFill>
                            <a:miter lim="800000"/>
                          </a:ln>
                        </wps:spPr>
                        <wps:txbx>
                          <w:txbxContent>
                            <w:p w14:paraId="66D371B3" w14:textId="77777777" w:rsidR="00F66667" w:rsidRDefault="00F66667">
                              <w:pPr>
                                <w:rPr>
                                  <w:sz w:val="24"/>
                                  <w:szCs w:val="24"/>
                                </w:rPr>
                              </w:pPr>
                              <w:r>
                                <w:rPr>
                                  <w:rFonts w:hint="eastAsia"/>
                                  <w:sz w:val="24"/>
                                  <w:szCs w:val="24"/>
                                </w:rPr>
                                <w:t>法定代表人身份证（第二代）</w:t>
                              </w:r>
                            </w:p>
                            <w:p w14:paraId="58BDD5E3" w14:textId="77777777" w:rsidR="00F66667" w:rsidRDefault="00F66667"/>
                            <w:p w14:paraId="05C35AF5" w14:textId="77777777" w:rsidR="00F66667" w:rsidRDefault="00F66667"/>
                            <w:p w14:paraId="3285154A" w14:textId="77777777" w:rsidR="00F66667" w:rsidRDefault="00F66667">
                              <w:pPr>
                                <w:jc w:val="center"/>
                              </w:pPr>
                              <w:r>
                                <w:rPr>
                                  <w:rFonts w:hint="eastAsia"/>
                                </w:rPr>
                                <w:t>（反面）</w:t>
                              </w:r>
                            </w:p>
                          </w:txbxContent>
                        </wps:txbx>
                        <wps:bodyPr rot="0" vert="horz" wrap="square" lIns="91440" tIns="45720" rIns="91440" bIns="45720" anchor="t" anchorCtr="0" upright="1">
                          <a:noAutofit/>
                        </wps:bodyPr>
                      </wps:wsp>
                      <wps:wsp>
                        <wps:cNvPr id="7" name="Text Box 13"/>
                        <wps:cNvSpPr txBox="1">
                          <a:spLocks noChangeArrowheads="1"/>
                        </wps:cNvSpPr>
                        <wps:spPr bwMode="auto">
                          <a:xfrm>
                            <a:off x="3702" y="0"/>
                            <a:ext cx="3439" cy="2237"/>
                          </a:xfrm>
                          <a:prstGeom prst="rect">
                            <a:avLst/>
                          </a:prstGeom>
                          <a:solidFill>
                            <a:srgbClr val="FFFFFF"/>
                          </a:solidFill>
                          <a:ln w="9525">
                            <a:solidFill>
                              <a:srgbClr val="000000"/>
                            </a:solidFill>
                            <a:miter lim="800000"/>
                          </a:ln>
                        </wps:spPr>
                        <wps:txbx>
                          <w:txbxContent>
                            <w:p w14:paraId="12BC02F3" w14:textId="77777777" w:rsidR="00F66667" w:rsidRDefault="00F66667">
                              <w:pPr>
                                <w:rPr>
                                  <w:sz w:val="24"/>
                                  <w:szCs w:val="24"/>
                                </w:rPr>
                              </w:pPr>
                              <w:r>
                                <w:rPr>
                                  <w:rFonts w:hint="eastAsia"/>
                                  <w:sz w:val="24"/>
                                  <w:szCs w:val="24"/>
                                </w:rPr>
                                <w:t>代理人身份证（第二代）</w:t>
                              </w:r>
                            </w:p>
                            <w:p w14:paraId="51C9CE89" w14:textId="77777777" w:rsidR="00F66667" w:rsidRDefault="00F66667"/>
                            <w:p w14:paraId="460548B1" w14:textId="77777777" w:rsidR="00F66667" w:rsidRDefault="00F66667"/>
                            <w:p w14:paraId="53C28FDB" w14:textId="77777777" w:rsidR="00F66667" w:rsidRDefault="00F66667">
                              <w:pPr>
                                <w:jc w:val="center"/>
                              </w:pPr>
                              <w:r>
                                <w:rPr>
                                  <w:rFonts w:hint="eastAsia"/>
                                </w:rPr>
                                <w:t>（反面）</w:t>
                              </w:r>
                            </w:p>
                            <w:p w14:paraId="6A15B16D" w14:textId="77777777" w:rsidR="00F66667" w:rsidRDefault="00F66667"/>
                          </w:txbxContent>
                        </wps:txbx>
                        <wps:bodyPr rot="0" vert="horz" wrap="square" lIns="91440" tIns="45720" rIns="91440" bIns="45720" anchor="t" anchorCtr="0" upright="1">
                          <a:noAutofit/>
                        </wps:bodyPr>
                      </wps:wsp>
                    </wpg:wgp>
                  </a:graphicData>
                </a:graphic>
              </wp:inline>
            </w:drawing>
          </mc:Choice>
          <mc:Fallback>
            <w:pict>
              <v:group w14:anchorId="5FB0ECB5" id="组合 4" o:spid="_x0000_s1034" style="width:425.3pt;height:154.25pt;mso-position-horizontal-relative:char;mso-position-vertical-relative:line" coordsize="7141,2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">
                <v:rect id="Picture 11" o:spid="_x0000_s1035" style="position:absolute;width:7141;height:2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o:lock v:ext="edit" aspectratio="t" text="t"/>
                </v:rect>
                <v:shape id="Text Box 12" o:spid="_x0000_s1036" type="#_x0000_t202" style="position:absolute;width:3438;height: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14:paraId="66D371B3" w14:textId="77777777" w:rsidR="00F66667" w:rsidRDefault="00F66667">
                        <w:pPr>
                          <w:rPr>
                            <w:sz w:val="24"/>
                            <w:szCs w:val="24"/>
                          </w:rPr>
                        </w:pPr>
                        <w:r>
                          <w:rPr>
                            <w:rFonts w:hint="eastAsia"/>
                            <w:sz w:val="24"/>
                            <w:szCs w:val="24"/>
                          </w:rPr>
                          <w:t>法定代表人身份证（第二代）</w:t>
                        </w:r>
                      </w:p>
                      <w:p w14:paraId="58BDD5E3" w14:textId="77777777" w:rsidR="00F66667" w:rsidRDefault="00F66667"/>
                      <w:p w14:paraId="05C35AF5" w14:textId="77777777" w:rsidR="00F66667" w:rsidRDefault="00F66667"/>
                      <w:p w14:paraId="3285154A" w14:textId="77777777" w:rsidR="00F66667" w:rsidRDefault="00F66667">
                        <w:pPr>
                          <w:jc w:val="center"/>
                        </w:pPr>
                        <w:r>
                          <w:rPr>
                            <w:rFonts w:hint="eastAsia"/>
                          </w:rPr>
                          <w:t>（反面）</w:t>
                        </w:r>
                      </w:p>
                    </w:txbxContent>
                  </v:textbox>
                </v:shape>
                <v:shape id="Text Box 13" o:spid="_x0000_s1037" type="#_x0000_t202" style="position:absolute;left:3702;width:3439;height:2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14:paraId="12BC02F3" w14:textId="77777777" w:rsidR="00F66667" w:rsidRDefault="00F66667">
                        <w:pPr>
                          <w:rPr>
                            <w:sz w:val="24"/>
                            <w:szCs w:val="24"/>
                          </w:rPr>
                        </w:pPr>
                        <w:r>
                          <w:rPr>
                            <w:rFonts w:hint="eastAsia"/>
                            <w:sz w:val="24"/>
                            <w:szCs w:val="24"/>
                          </w:rPr>
                          <w:t>代理人身份证（第二代）</w:t>
                        </w:r>
                      </w:p>
                      <w:p w14:paraId="51C9CE89" w14:textId="77777777" w:rsidR="00F66667" w:rsidRDefault="00F66667"/>
                      <w:p w14:paraId="460548B1" w14:textId="77777777" w:rsidR="00F66667" w:rsidRDefault="00F66667"/>
                      <w:p w14:paraId="53C28FDB" w14:textId="77777777" w:rsidR="00F66667" w:rsidRDefault="00F66667">
                        <w:pPr>
                          <w:jc w:val="center"/>
                        </w:pPr>
                        <w:r>
                          <w:rPr>
                            <w:rFonts w:hint="eastAsia"/>
                          </w:rPr>
                          <w:t>（反面）</w:t>
                        </w:r>
                      </w:p>
                      <w:p w14:paraId="6A15B16D" w14:textId="77777777" w:rsidR="00F66667" w:rsidRDefault="00F66667"/>
                    </w:txbxContent>
                  </v:textbox>
                </v:shape>
                <w10:anchorlock/>
              </v:group>
            </w:pict>
          </mc:Fallback>
        </mc:AlternateContent>
      </w:r>
    </w:p>
    <w:p w14:paraId="7CE131A9" w14:textId="77777777" w:rsidR="007209DB" w:rsidRDefault="00F66667">
      <w:pPr>
        <w:wordWrap w:val="0"/>
        <w:autoSpaceDE w:val="0"/>
        <w:autoSpaceDN w:val="0"/>
        <w:adjustRightInd w:val="0"/>
        <w:snapToGrid w:val="0"/>
        <w:spacing w:line="360" w:lineRule="auto"/>
        <w:ind w:right="424"/>
        <w:jc w:val="right"/>
        <w:rPr>
          <w:snapToGrid w:val="0"/>
          <w:sz w:val="24"/>
          <w:szCs w:val="24"/>
        </w:rPr>
      </w:pPr>
      <w:r>
        <w:rPr>
          <w:snapToGrid w:val="0"/>
          <w:sz w:val="24"/>
          <w:szCs w:val="24"/>
          <w:u w:val="single"/>
        </w:rPr>
        <w:t xml:space="preserve"> </w:t>
      </w:r>
      <w:r>
        <w:rPr>
          <w:snapToGrid w:val="0"/>
          <w:sz w:val="24"/>
          <w:szCs w:val="24"/>
          <w:u w:val="single"/>
        </w:rPr>
        <w:tab/>
        <w:t xml:space="preserve">    </w:t>
      </w:r>
      <w:r>
        <w:rPr>
          <w:snapToGrid w:val="0"/>
          <w:sz w:val="24"/>
          <w:szCs w:val="24"/>
        </w:rPr>
        <w:t>年</w:t>
      </w:r>
      <w:r>
        <w:rPr>
          <w:snapToGrid w:val="0"/>
          <w:sz w:val="24"/>
          <w:szCs w:val="24"/>
          <w:u w:val="single"/>
        </w:rPr>
        <w:tab/>
        <w:t xml:space="preserve">   </w:t>
      </w:r>
      <w:r>
        <w:rPr>
          <w:snapToGrid w:val="0"/>
          <w:sz w:val="24"/>
          <w:szCs w:val="24"/>
        </w:rPr>
        <w:t>月</w:t>
      </w:r>
      <w:r>
        <w:rPr>
          <w:snapToGrid w:val="0"/>
          <w:sz w:val="24"/>
          <w:szCs w:val="24"/>
          <w:u w:val="single"/>
        </w:rPr>
        <w:tab/>
        <w:t xml:space="preserve"> </w:t>
      </w:r>
      <w:r>
        <w:rPr>
          <w:snapToGrid w:val="0"/>
          <w:sz w:val="24"/>
          <w:szCs w:val="24"/>
        </w:rPr>
        <w:t>日</w:t>
      </w:r>
    </w:p>
    <w:p w14:paraId="663B26E4" w14:textId="77777777" w:rsidR="007209DB" w:rsidRDefault="00F66667">
      <w:pPr>
        <w:autoSpaceDE w:val="0"/>
        <w:autoSpaceDN w:val="0"/>
        <w:adjustRightInd w:val="0"/>
        <w:snapToGrid w:val="0"/>
        <w:spacing w:line="400" w:lineRule="exact"/>
        <w:ind w:firstLineChars="200" w:firstLine="480"/>
        <w:jc w:val="left"/>
        <w:rPr>
          <w:snapToGrid w:val="0"/>
          <w:sz w:val="24"/>
          <w:szCs w:val="24"/>
        </w:rPr>
      </w:pPr>
      <w:r>
        <w:rPr>
          <w:snapToGrid w:val="0"/>
          <w:sz w:val="24"/>
          <w:szCs w:val="24"/>
        </w:rPr>
        <w:t>注：法定代表人参加投标活动并签署文件的不需要授权委托书，只需提供法定代表人身份证明；非法定代表人参加投标活动及签署文件的除提供法定代表人身份证明外还须提供授权委托书。</w:t>
      </w:r>
    </w:p>
    <w:p w14:paraId="064FD478" w14:textId="77777777" w:rsidR="007209DB" w:rsidRDefault="00F66667">
      <w:pPr>
        <w:widowControl/>
        <w:jc w:val="left"/>
        <w:rPr>
          <w:snapToGrid w:val="0"/>
          <w:sz w:val="24"/>
          <w:szCs w:val="24"/>
        </w:rPr>
      </w:pPr>
      <w:r>
        <w:rPr>
          <w:snapToGrid w:val="0"/>
          <w:sz w:val="24"/>
          <w:szCs w:val="24"/>
        </w:rPr>
        <w:lastRenderedPageBreak/>
        <w:br w:type="page"/>
      </w:r>
    </w:p>
    <w:p w14:paraId="3F96B8B1" w14:textId="77777777" w:rsidR="007209DB" w:rsidRDefault="007209DB">
      <w:pPr>
        <w:autoSpaceDE w:val="0"/>
        <w:autoSpaceDN w:val="0"/>
        <w:adjustRightInd w:val="0"/>
        <w:snapToGrid w:val="0"/>
        <w:spacing w:line="400" w:lineRule="exact"/>
        <w:ind w:firstLineChars="200" w:firstLine="480"/>
        <w:jc w:val="left"/>
        <w:rPr>
          <w:snapToGrid w:val="0"/>
          <w:sz w:val="24"/>
          <w:szCs w:val="24"/>
        </w:rPr>
      </w:pPr>
    </w:p>
    <w:p w14:paraId="14382184" w14:textId="77777777" w:rsidR="007209DB" w:rsidRDefault="00F66667">
      <w:pPr>
        <w:adjustRightInd w:val="0"/>
        <w:spacing w:line="400" w:lineRule="exact"/>
        <w:ind w:firstLineChars="200" w:firstLine="480"/>
        <w:jc w:val="left"/>
        <w:rPr>
          <w:kern w:val="0"/>
          <w:sz w:val="24"/>
          <w:szCs w:val="24"/>
        </w:rPr>
      </w:pPr>
      <w:r>
        <w:rPr>
          <w:bCs/>
          <w:snapToGrid w:val="0"/>
          <w:sz w:val="24"/>
          <w:szCs w:val="24"/>
        </w:rPr>
        <w:t>（三）</w:t>
      </w:r>
      <w:r>
        <w:rPr>
          <w:kern w:val="0"/>
          <w:sz w:val="24"/>
          <w:szCs w:val="24"/>
        </w:rPr>
        <w:t>营业执照副本、税务登记证、组织机构代码证或</w:t>
      </w:r>
      <w:r>
        <w:rPr>
          <w:kern w:val="0"/>
          <w:sz w:val="24"/>
          <w:szCs w:val="24"/>
        </w:rPr>
        <w:t>“</w:t>
      </w:r>
      <w:r>
        <w:rPr>
          <w:kern w:val="0"/>
          <w:sz w:val="24"/>
          <w:szCs w:val="24"/>
        </w:rPr>
        <w:t>多证合一</w:t>
      </w:r>
      <w:r>
        <w:rPr>
          <w:kern w:val="0"/>
          <w:sz w:val="24"/>
          <w:szCs w:val="24"/>
        </w:rPr>
        <w:t>”</w:t>
      </w:r>
      <w:r>
        <w:rPr>
          <w:kern w:val="0"/>
          <w:sz w:val="24"/>
          <w:szCs w:val="24"/>
        </w:rPr>
        <w:t>的营业执照副本，加盖投标人公章。</w:t>
      </w:r>
    </w:p>
    <w:p w14:paraId="486A75CE" w14:textId="77777777" w:rsidR="007209DB" w:rsidRDefault="007209DB">
      <w:pPr>
        <w:spacing w:line="400" w:lineRule="exact"/>
        <w:ind w:firstLineChars="100" w:firstLine="241"/>
        <w:jc w:val="left"/>
        <w:rPr>
          <w:b/>
          <w:sz w:val="24"/>
          <w:szCs w:val="24"/>
        </w:rPr>
      </w:pPr>
    </w:p>
    <w:p w14:paraId="37364A29" w14:textId="77777777" w:rsidR="007209DB" w:rsidRDefault="007209DB">
      <w:pPr>
        <w:spacing w:line="400" w:lineRule="exact"/>
        <w:ind w:firstLineChars="100" w:firstLine="241"/>
        <w:jc w:val="left"/>
        <w:rPr>
          <w:b/>
          <w:sz w:val="24"/>
          <w:szCs w:val="24"/>
        </w:rPr>
      </w:pPr>
    </w:p>
    <w:p w14:paraId="38C7D712" w14:textId="77777777" w:rsidR="007209DB" w:rsidRDefault="007209DB">
      <w:pPr>
        <w:spacing w:line="400" w:lineRule="exact"/>
        <w:ind w:firstLineChars="100" w:firstLine="241"/>
        <w:jc w:val="left"/>
        <w:rPr>
          <w:b/>
          <w:sz w:val="24"/>
          <w:szCs w:val="24"/>
        </w:rPr>
      </w:pPr>
    </w:p>
    <w:p w14:paraId="65928EA6" w14:textId="77777777" w:rsidR="007209DB" w:rsidRDefault="007209DB">
      <w:pPr>
        <w:spacing w:line="400" w:lineRule="exact"/>
        <w:ind w:firstLineChars="100" w:firstLine="241"/>
        <w:jc w:val="left"/>
        <w:rPr>
          <w:b/>
          <w:sz w:val="24"/>
          <w:szCs w:val="24"/>
        </w:rPr>
      </w:pPr>
    </w:p>
    <w:p w14:paraId="42777096" w14:textId="77777777" w:rsidR="007209DB" w:rsidRDefault="007209DB">
      <w:pPr>
        <w:spacing w:line="400" w:lineRule="exact"/>
        <w:ind w:firstLineChars="100" w:firstLine="241"/>
        <w:jc w:val="left"/>
        <w:rPr>
          <w:b/>
          <w:sz w:val="24"/>
          <w:szCs w:val="24"/>
        </w:rPr>
      </w:pPr>
    </w:p>
    <w:p w14:paraId="7B27151D" w14:textId="77777777" w:rsidR="007209DB" w:rsidRDefault="007209DB">
      <w:pPr>
        <w:spacing w:line="400" w:lineRule="exact"/>
        <w:ind w:firstLineChars="100" w:firstLine="241"/>
        <w:jc w:val="left"/>
        <w:rPr>
          <w:b/>
          <w:sz w:val="24"/>
          <w:szCs w:val="24"/>
        </w:rPr>
      </w:pPr>
    </w:p>
    <w:p w14:paraId="2561E595" w14:textId="77777777" w:rsidR="007209DB" w:rsidRDefault="007209DB">
      <w:pPr>
        <w:spacing w:line="400" w:lineRule="exact"/>
        <w:ind w:firstLineChars="100" w:firstLine="241"/>
        <w:jc w:val="left"/>
        <w:rPr>
          <w:b/>
          <w:sz w:val="24"/>
          <w:szCs w:val="24"/>
        </w:rPr>
      </w:pPr>
    </w:p>
    <w:p w14:paraId="37B15C45" w14:textId="77777777" w:rsidR="007209DB" w:rsidRDefault="007209DB">
      <w:pPr>
        <w:spacing w:line="400" w:lineRule="exact"/>
        <w:ind w:firstLineChars="100" w:firstLine="241"/>
        <w:jc w:val="left"/>
        <w:rPr>
          <w:b/>
          <w:sz w:val="24"/>
          <w:szCs w:val="24"/>
        </w:rPr>
      </w:pPr>
    </w:p>
    <w:p w14:paraId="2A2DA66C" w14:textId="77777777" w:rsidR="007209DB" w:rsidRDefault="007209DB">
      <w:pPr>
        <w:spacing w:line="400" w:lineRule="exact"/>
        <w:ind w:firstLineChars="100" w:firstLine="241"/>
        <w:jc w:val="left"/>
        <w:rPr>
          <w:b/>
          <w:sz w:val="24"/>
          <w:szCs w:val="24"/>
        </w:rPr>
      </w:pPr>
    </w:p>
    <w:p w14:paraId="34565188" w14:textId="77777777" w:rsidR="007209DB" w:rsidRDefault="00F66667">
      <w:pPr>
        <w:widowControl/>
        <w:jc w:val="left"/>
        <w:rPr>
          <w:b/>
          <w:sz w:val="24"/>
          <w:szCs w:val="24"/>
        </w:rPr>
      </w:pPr>
      <w:r>
        <w:rPr>
          <w:b/>
          <w:sz w:val="24"/>
          <w:szCs w:val="24"/>
        </w:rPr>
        <w:br w:type="page"/>
      </w:r>
    </w:p>
    <w:p w14:paraId="6E828F24" w14:textId="77777777" w:rsidR="007209DB" w:rsidRDefault="007209DB">
      <w:pPr>
        <w:spacing w:line="400" w:lineRule="exact"/>
        <w:ind w:firstLineChars="100" w:firstLine="241"/>
        <w:jc w:val="left"/>
        <w:rPr>
          <w:b/>
          <w:sz w:val="24"/>
          <w:szCs w:val="24"/>
        </w:rPr>
      </w:pPr>
    </w:p>
    <w:p w14:paraId="21BA55E3" w14:textId="77777777" w:rsidR="007209DB" w:rsidRDefault="00F66667">
      <w:pPr>
        <w:ind w:firstLineChars="100" w:firstLine="321"/>
        <w:jc w:val="center"/>
        <w:rPr>
          <w:b/>
          <w:bCs/>
          <w:sz w:val="32"/>
          <w:szCs w:val="32"/>
        </w:rPr>
      </w:pPr>
      <w:r>
        <w:rPr>
          <w:b/>
          <w:bCs/>
          <w:sz w:val="32"/>
          <w:szCs w:val="32"/>
        </w:rPr>
        <w:t>（四）诚信声明（格式）</w:t>
      </w:r>
    </w:p>
    <w:p w14:paraId="047D980C" w14:textId="77777777" w:rsidR="007209DB" w:rsidRDefault="007209DB">
      <w:pPr>
        <w:rPr>
          <w:spacing w:val="16"/>
        </w:rPr>
      </w:pPr>
    </w:p>
    <w:p w14:paraId="613EA8C6" w14:textId="77777777" w:rsidR="007209DB" w:rsidRDefault="00F66667">
      <w:pPr>
        <w:rPr>
          <w:b/>
          <w:bCs/>
          <w:szCs w:val="28"/>
        </w:rPr>
      </w:pPr>
      <w:r>
        <w:rPr>
          <w:b/>
          <w:bCs/>
          <w:szCs w:val="28"/>
        </w:rPr>
        <w:t>致：重庆大学</w:t>
      </w:r>
    </w:p>
    <w:p w14:paraId="3BDD9869" w14:textId="77777777" w:rsidR="007209DB" w:rsidRDefault="00F66667">
      <w:pPr>
        <w:rPr>
          <w:b/>
          <w:bCs/>
          <w:szCs w:val="28"/>
        </w:rPr>
      </w:pPr>
      <w:r>
        <w:rPr>
          <w:b/>
          <w:bCs/>
          <w:szCs w:val="28"/>
        </w:rPr>
        <w:t xml:space="preserve"> </w:t>
      </w:r>
    </w:p>
    <w:p w14:paraId="3F2CBDE0" w14:textId="77777777" w:rsidR="007209DB" w:rsidRDefault="00F66667">
      <w:pPr>
        <w:spacing w:line="360" w:lineRule="auto"/>
        <w:ind w:firstLineChars="100" w:firstLine="240"/>
        <w:jc w:val="left"/>
        <w:rPr>
          <w:sz w:val="24"/>
          <w:szCs w:val="24"/>
          <w:u w:val="single"/>
        </w:rPr>
      </w:pPr>
      <w:r>
        <w:rPr>
          <w:sz w:val="24"/>
          <w:szCs w:val="24"/>
          <w:u w:val="single"/>
        </w:rPr>
        <w:t xml:space="preserve">                        </w:t>
      </w:r>
      <w:r>
        <w:rPr>
          <w:sz w:val="24"/>
          <w:szCs w:val="24"/>
        </w:rPr>
        <w:t>（投标人名称）郑重声明，我方参加</w:t>
      </w:r>
      <w:r>
        <w:rPr>
          <w:sz w:val="24"/>
          <w:szCs w:val="24"/>
        </w:rPr>
        <w:t xml:space="preserve">  </w:t>
      </w:r>
      <w:r>
        <w:rPr>
          <w:sz w:val="24"/>
          <w:szCs w:val="24"/>
          <w:u w:val="single"/>
        </w:rPr>
        <w:t xml:space="preserve">                                        </w:t>
      </w:r>
      <w:r>
        <w:rPr>
          <w:sz w:val="24"/>
          <w:szCs w:val="24"/>
        </w:rPr>
        <w:t xml:space="preserve">                                                      </w:t>
      </w:r>
      <w:r>
        <w:rPr>
          <w:sz w:val="24"/>
          <w:szCs w:val="24"/>
          <w:u w:val="single"/>
        </w:rPr>
        <w:t xml:space="preserve">                               </w:t>
      </w:r>
    </w:p>
    <w:p w14:paraId="327D0A06" w14:textId="77777777" w:rsidR="007209DB" w:rsidRDefault="00F66667">
      <w:pPr>
        <w:spacing w:line="360" w:lineRule="auto"/>
        <w:ind w:firstLineChars="250" w:firstLine="600"/>
        <w:jc w:val="left"/>
        <w:rPr>
          <w:sz w:val="24"/>
          <w:szCs w:val="24"/>
        </w:rPr>
      </w:pPr>
      <w:r>
        <w:rPr>
          <w:sz w:val="24"/>
          <w:szCs w:val="24"/>
        </w:rPr>
        <w:t>（项目名称）采购活动前三年内在经营活动中没有重大违法记录，有良好的商业信誉和健全的财务会计制度，有履行合同所必须的设备和专业技术能力，有依法缴纳税收和社会保障资金的良好记录。未列入在信用中国网站（</w:t>
      </w:r>
      <w:r>
        <w:rPr>
          <w:sz w:val="24"/>
          <w:szCs w:val="24"/>
        </w:rPr>
        <w:t>www.creditchina.gov.cn</w:t>
      </w:r>
      <w:r>
        <w:rPr>
          <w:sz w:val="24"/>
          <w:szCs w:val="24"/>
        </w:rPr>
        <w:t>）</w:t>
      </w:r>
      <w:r>
        <w:rPr>
          <w:sz w:val="24"/>
          <w:szCs w:val="24"/>
        </w:rPr>
        <w:t>“</w:t>
      </w:r>
      <w:r>
        <w:rPr>
          <w:sz w:val="24"/>
          <w:szCs w:val="24"/>
        </w:rPr>
        <w:t>失信被执行人</w:t>
      </w:r>
      <w:r>
        <w:rPr>
          <w:sz w:val="24"/>
          <w:szCs w:val="24"/>
        </w:rPr>
        <w:t>”</w:t>
      </w:r>
      <w:r>
        <w:rPr>
          <w:sz w:val="24"/>
          <w:szCs w:val="24"/>
        </w:rPr>
        <w:t>、</w:t>
      </w:r>
      <w:r>
        <w:rPr>
          <w:sz w:val="24"/>
          <w:szCs w:val="24"/>
        </w:rPr>
        <w:t>“</w:t>
      </w:r>
      <w:r>
        <w:rPr>
          <w:sz w:val="24"/>
          <w:szCs w:val="24"/>
        </w:rPr>
        <w:t>重大税收违法案件当事人名单</w:t>
      </w:r>
      <w:r>
        <w:rPr>
          <w:sz w:val="24"/>
          <w:szCs w:val="24"/>
        </w:rPr>
        <w:t>”</w:t>
      </w:r>
      <w:r>
        <w:rPr>
          <w:sz w:val="24"/>
          <w:szCs w:val="24"/>
        </w:rPr>
        <w:t>中，也未列入中国政府采购网（</w:t>
      </w:r>
      <w:r>
        <w:rPr>
          <w:sz w:val="24"/>
          <w:szCs w:val="24"/>
        </w:rPr>
        <w:t>www.ccgp.gov.cn</w:t>
      </w:r>
      <w:r>
        <w:rPr>
          <w:sz w:val="24"/>
          <w:szCs w:val="24"/>
        </w:rPr>
        <w:t>）</w:t>
      </w:r>
      <w:r>
        <w:rPr>
          <w:sz w:val="24"/>
          <w:szCs w:val="24"/>
        </w:rPr>
        <w:t>“</w:t>
      </w:r>
      <w:r>
        <w:rPr>
          <w:sz w:val="24"/>
          <w:szCs w:val="24"/>
        </w:rPr>
        <w:t>政府采购严重违法失信行为记录名单</w:t>
      </w:r>
      <w:r>
        <w:rPr>
          <w:sz w:val="24"/>
          <w:szCs w:val="24"/>
        </w:rPr>
        <w:t>”</w:t>
      </w:r>
      <w:r>
        <w:rPr>
          <w:sz w:val="24"/>
          <w:szCs w:val="24"/>
        </w:rPr>
        <w:t>中，并随时接受采购人的检查验证，符合采购文件规定的投标人资格条件。我方对以上声明负全部法律责任。特此声明。</w:t>
      </w:r>
    </w:p>
    <w:p w14:paraId="01F6653F" w14:textId="77777777" w:rsidR="007209DB" w:rsidRDefault="00F66667">
      <w:pPr>
        <w:spacing w:line="360" w:lineRule="auto"/>
        <w:ind w:firstLineChars="250" w:firstLine="600"/>
        <w:rPr>
          <w:sz w:val="24"/>
          <w:szCs w:val="24"/>
        </w:rPr>
      </w:pPr>
      <w:r>
        <w:rPr>
          <w:sz w:val="24"/>
          <w:szCs w:val="24"/>
        </w:rPr>
        <w:t xml:space="preserve"> </w:t>
      </w:r>
    </w:p>
    <w:p w14:paraId="6496C5ED" w14:textId="77777777" w:rsidR="007209DB" w:rsidRDefault="007209DB">
      <w:pPr>
        <w:rPr>
          <w:szCs w:val="28"/>
        </w:rPr>
      </w:pPr>
    </w:p>
    <w:p w14:paraId="0733FD1B" w14:textId="77777777" w:rsidR="007209DB" w:rsidRDefault="007209DB">
      <w:pPr>
        <w:spacing w:line="480" w:lineRule="auto"/>
        <w:rPr>
          <w:szCs w:val="28"/>
        </w:rPr>
      </w:pPr>
    </w:p>
    <w:p w14:paraId="70819D6B" w14:textId="77777777" w:rsidR="007209DB" w:rsidRDefault="007209DB"/>
    <w:p w14:paraId="3780FCF2" w14:textId="77777777" w:rsidR="007209DB" w:rsidRDefault="007209DB"/>
    <w:p w14:paraId="6A74991E" w14:textId="77777777" w:rsidR="007209DB" w:rsidRDefault="007209DB"/>
    <w:p w14:paraId="1622FF80" w14:textId="77777777" w:rsidR="007209DB" w:rsidRDefault="007209DB">
      <w:pPr>
        <w:rPr>
          <w:sz w:val="24"/>
          <w:szCs w:val="24"/>
        </w:rPr>
      </w:pPr>
    </w:p>
    <w:p w14:paraId="57B07EAE" w14:textId="77777777" w:rsidR="007209DB" w:rsidRDefault="007209DB">
      <w:pPr>
        <w:rPr>
          <w:sz w:val="24"/>
          <w:szCs w:val="24"/>
        </w:rPr>
      </w:pPr>
    </w:p>
    <w:p w14:paraId="28F8C75B" w14:textId="77777777" w:rsidR="007209DB" w:rsidRDefault="007209DB">
      <w:pPr>
        <w:rPr>
          <w:sz w:val="24"/>
          <w:szCs w:val="24"/>
        </w:rPr>
      </w:pPr>
    </w:p>
    <w:p w14:paraId="6B04C858" w14:textId="77777777" w:rsidR="007209DB" w:rsidRDefault="007209DB">
      <w:pPr>
        <w:rPr>
          <w:sz w:val="24"/>
          <w:szCs w:val="24"/>
        </w:rPr>
      </w:pPr>
    </w:p>
    <w:p w14:paraId="3186D374" w14:textId="77777777" w:rsidR="007209DB" w:rsidRDefault="00F66667">
      <w:pPr>
        <w:jc w:val="center"/>
        <w:rPr>
          <w:sz w:val="24"/>
          <w:szCs w:val="24"/>
        </w:rPr>
      </w:pPr>
      <w:r>
        <w:rPr>
          <w:sz w:val="24"/>
          <w:szCs w:val="24"/>
        </w:rPr>
        <w:t xml:space="preserve">                       </w:t>
      </w:r>
      <w:r>
        <w:rPr>
          <w:sz w:val="24"/>
          <w:szCs w:val="24"/>
        </w:rPr>
        <w:t>（投标人公章）</w:t>
      </w:r>
    </w:p>
    <w:p w14:paraId="1C6AC9CE" w14:textId="77777777" w:rsidR="007209DB" w:rsidRDefault="007209DB">
      <w:pPr>
        <w:rPr>
          <w:sz w:val="24"/>
          <w:szCs w:val="24"/>
        </w:rPr>
      </w:pPr>
    </w:p>
    <w:p w14:paraId="47CCB44F" w14:textId="77777777" w:rsidR="007209DB" w:rsidRDefault="007209DB">
      <w:pPr>
        <w:jc w:val="right"/>
        <w:rPr>
          <w:sz w:val="24"/>
          <w:szCs w:val="24"/>
        </w:rPr>
      </w:pPr>
    </w:p>
    <w:p w14:paraId="132E17B0" w14:textId="77777777" w:rsidR="007209DB" w:rsidRDefault="00F66667">
      <w:pPr>
        <w:tabs>
          <w:tab w:val="left" w:pos="4935"/>
          <w:tab w:val="left" w:pos="5460"/>
          <w:tab w:val="left" w:pos="6400"/>
        </w:tabs>
        <w:autoSpaceDE w:val="0"/>
        <w:autoSpaceDN w:val="0"/>
        <w:adjustRightInd w:val="0"/>
        <w:snapToGrid w:val="0"/>
        <w:spacing w:line="360" w:lineRule="auto"/>
        <w:ind w:firstLineChars="1883" w:firstLine="4519"/>
        <w:jc w:val="left"/>
        <w:rPr>
          <w:kern w:val="0"/>
          <w:sz w:val="24"/>
          <w:szCs w:val="24"/>
        </w:rPr>
      </w:pPr>
      <w:r>
        <w:rPr>
          <w:kern w:val="0"/>
          <w:sz w:val="24"/>
          <w:szCs w:val="24"/>
          <w:u w:val="single"/>
        </w:rPr>
        <w:tab/>
      </w:r>
      <w:r>
        <w:rPr>
          <w:spacing w:val="-1"/>
          <w:kern w:val="0"/>
          <w:sz w:val="24"/>
          <w:szCs w:val="24"/>
        </w:rPr>
        <w:t>年</w:t>
      </w:r>
      <w:r>
        <w:rPr>
          <w:spacing w:val="-1"/>
          <w:kern w:val="0"/>
          <w:sz w:val="24"/>
          <w:szCs w:val="24"/>
          <w:u w:val="single"/>
        </w:rPr>
        <w:t xml:space="preserve">        </w:t>
      </w:r>
      <w:r>
        <w:rPr>
          <w:kern w:val="0"/>
          <w:sz w:val="24"/>
          <w:szCs w:val="24"/>
        </w:rPr>
        <w:t>月</w:t>
      </w:r>
      <w:r>
        <w:rPr>
          <w:kern w:val="0"/>
          <w:sz w:val="24"/>
          <w:szCs w:val="24"/>
          <w:u w:val="single"/>
        </w:rPr>
        <w:t xml:space="preserve">        </w:t>
      </w:r>
      <w:r>
        <w:rPr>
          <w:kern w:val="0"/>
          <w:sz w:val="24"/>
          <w:szCs w:val="24"/>
        </w:rPr>
        <w:t>日</w:t>
      </w:r>
    </w:p>
    <w:p w14:paraId="6A4F7E5F" w14:textId="77777777" w:rsidR="007209DB" w:rsidRDefault="007209DB">
      <w:pPr>
        <w:adjustRightInd w:val="0"/>
        <w:spacing w:line="400" w:lineRule="exact"/>
        <w:ind w:firstLineChars="200" w:firstLine="480"/>
        <w:jc w:val="left"/>
        <w:rPr>
          <w:kern w:val="0"/>
          <w:sz w:val="24"/>
          <w:szCs w:val="24"/>
        </w:rPr>
      </w:pPr>
    </w:p>
    <w:p w14:paraId="06AFEEA3" w14:textId="77777777" w:rsidR="007209DB" w:rsidRDefault="00F66667">
      <w:pPr>
        <w:widowControl/>
        <w:jc w:val="left"/>
        <w:rPr>
          <w:kern w:val="0"/>
          <w:sz w:val="24"/>
          <w:szCs w:val="24"/>
        </w:rPr>
      </w:pPr>
      <w:r>
        <w:rPr>
          <w:kern w:val="0"/>
          <w:sz w:val="24"/>
          <w:szCs w:val="24"/>
        </w:rPr>
        <w:br w:type="page"/>
      </w:r>
    </w:p>
    <w:p w14:paraId="26629AD0" w14:textId="77777777" w:rsidR="007209DB" w:rsidRDefault="007209DB">
      <w:pPr>
        <w:adjustRightInd w:val="0"/>
        <w:spacing w:line="400" w:lineRule="exact"/>
        <w:ind w:firstLineChars="200" w:firstLine="480"/>
        <w:jc w:val="left"/>
        <w:rPr>
          <w:kern w:val="0"/>
          <w:sz w:val="24"/>
          <w:szCs w:val="24"/>
        </w:rPr>
      </w:pPr>
    </w:p>
    <w:p w14:paraId="2FD9EEDC" w14:textId="77777777" w:rsidR="007209DB" w:rsidRDefault="00F66667">
      <w:pPr>
        <w:keepNext/>
        <w:keepLines/>
        <w:adjustRightInd w:val="0"/>
        <w:snapToGrid w:val="0"/>
        <w:spacing w:line="360" w:lineRule="auto"/>
        <w:jc w:val="center"/>
        <w:outlineLvl w:val="1"/>
        <w:rPr>
          <w:b/>
          <w:lang w:val="zh-CN"/>
        </w:rPr>
      </w:pPr>
      <w:bookmarkStart w:id="161" w:name="_Toc470099700"/>
      <w:bookmarkStart w:id="162" w:name="_Toc174371813"/>
      <w:bookmarkStart w:id="163" w:name="_Toc96938519"/>
      <w:r>
        <w:rPr>
          <w:b/>
          <w:lang w:val="zh-CN"/>
        </w:rPr>
        <w:t>三、商务</w:t>
      </w:r>
      <w:bookmarkEnd w:id="161"/>
      <w:r>
        <w:rPr>
          <w:b/>
          <w:lang w:val="zh-CN"/>
        </w:rPr>
        <w:t>文件</w:t>
      </w:r>
      <w:bookmarkEnd w:id="162"/>
      <w:bookmarkEnd w:id="163"/>
    </w:p>
    <w:p w14:paraId="56AD4AD5" w14:textId="77777777" w:rsidR="007209DB" w:rsidRDefault="007209DB">
      <w:pPr>
        <w:rPr>
          <w:lang w:val="zh-CN"/>
        </w:rPr>
      </w:pPr>
    </w:p>
    <w:p w14:paraId="511CB035" w14:textId="77777777" w:rsidR="007209DB" w:rsidRDefault="007209DB">
      <w:pPr>
        <w:rPr>
          <w:lang w:val="zh-CN"/>
        </w:rPr>
      </w:pPr>
    </w:p>
    <w:p w14:paraId="54A0D17F" w14:textId="77777777" w:rsidR="007209DB" w:rsidRDefault="007209DB">
      <w:pPr>
        <w:rPr>
          <w:lang w:val="zh-CN"/>
        </w:rPr>
      </w:pPr>
    </w:p>
    <w:p w14:paraId="3891D2B9" w14:textId="77777777" w:rsidR="007209DB" w:rsidRDefault="007209DB">
      <w:pPr>
        <w:rPr>
          <w:lang w:val="zh-CN"/>
        </w:rPr>
      </w:pPr>
    </w:p>
    <w:p w14:paraId="4D4DD806" w14:textId="77777777" w:rsidR="007209DB" w:rsidRDefault="007209DB">
      <w:pPr>
        <w:rPr>
          <w:lang w:val="zh-CN"/>
        </w:rPr>
      </w:pPr>
    </w:p>
    <w:p w14:paraId="3E654FB2" w14:textId="77777777" w:rsidR="007209DB" w:rsidRDefault="007209DB">
      <w:pPr>
        <w:rPr>
          <w:lang w:val="zh-CN"/>
        </w:rPr>
      </w:pPr>
    </w:p>
    <w:p w14:paraId="4FAF409F" w14:textId="77777777" w:rsidR="007209DB" w:rsidRDefault="007209DB">
      <w:pPr>
        <w:rPr>
          <w:lang w:val="zh-CN"/>
        </w:rPr>
      </w:pPr>
    </w:p>
    <w:p w14:paraId="114EEF41" w14:textId="77777777" w:rsidR="007209DB" w:rsidRDefault="007209DB">
      <w:pPr>
        <w:rPr>
          <w:lang w:val="zh-CN"/>
        </w:rPr>
      </w:pPr>
    </w:p>
    <w:p w14:paraId="1C3D3BC6" w14:textId="77777777" w:rsidR="007209DB" w:rsidRDefault="007209DB">
      <w:pPr>
        <w:rPr>
          <w:lang w:val="zh-CN"/>
        </w:rPr>
      </w:pPr>
    </w:p>
    <w:p w14:paraId="742AE661" w14:textId="77777777" w:rsidR="007209DB" w:rsidRDefault="007209DB">
      <w:pPr>
        <w:rPr>
          <w:lang w:val="zh-CN"/>
        </w:rPr>
      </w:pPr>
    </w:p>
    <w:p w14:paraId="2CD51412" w14:textId="77777777" w:rsidR="007209DB" w:rsidRDefault="007209DB">
      <w:pPr>
        <w:rPr>
          <w:lang w:val="zh-CN"/>
        </w:rPr>
      </w:pPr>
    </w:p>
    <w:p w14:paraId="056FC1B2" w14:textId="77777777" w:rsidR="007209DB" w:rsidRDefault="007209DB">
      <w:pPr>
        <w:rPr>
          <w:lang w:val="zh-CN"/>
        </w:rPr>
      </w:pPr>
    </w:p>
    <w:p w14:paraId="2B668442" w14:textId="77777777" w:rsidR="007209DB" w:rsidRDefault="007209DB">
      <w:pPr>
        <w:rPr>
          <w:lang w:val="zh-CN"/>
        </w:rPr>
      </w:pPr>
    </w:p>
    <w:p w14:paraId="16ECB378" w14:textId="77777777" w:rsidR="007209DB" w:rsidRDefault="007209DB">
      <w:pPr>
        <w:rPr>
          <w:lang w:val="zh-CN"/>
        </w:rPr>
      </w:pPr>
    </w:p>
    <w:p w14:paraId="11ADADC1" w14:textId="77777777" w:rsidR="007209DB" w:rsidRDefault="007209DB">
      <w:pPr>
        <w:rPr>
          <w:lang w:val="zh-CN"/>
        </w:rPr>
      </w:pPr>
    </w:p>
    <w:p w14:paraId="4EEF9091" w14:textId="77777777" w:rsidR="007209DB" w:rsidRDefault="007209DB">
      <w:pPr>
        <w:rPr>
          <w:lang w:val="zh-CN"/>
        </w:rPr>
      </w:pPr>
    </w:p>
    <w:p w14:paraId="5789E124" w14:textId="77777777" w:rsidR="007209DB" w:rsidRDefault="007209DB">
      <w:pPr>
        <w:rPr>
          <w:lang w:val="zh-CN"/>
        </w:rPr>
      </w:pPr>
    </w:p>
    <w:p w14:paraId="5F8F1371" w14:textId="77777777" w:rsidR="007209DB" w:rsidRDefault="007209DB">
      <w:pPr>
        <w:rPr>
          <w:lang w:val="zh-CN"/>
        </w:rPr>
      </w:pPr>
    </w:p>
    <w:p w14:paraId="0EE9CF70" w14:textId="77777777" w:rsidR="007209DB" w:rsidRDefault="007209DB">
      <w:pPr>
        <w:rPr>
          <w:lang w:val="zh-CN"/>
        </w:rPr>
      </w:pPr>
    </w:p>
    <w:p w14:paraId="3AC7B90E" w14:textId="77777777" w:rsidR="007209DB" w:rsidRDefault="007209DB">
      <w:pPr>
        <w:rPr>
          <w:lang w:val="zh-CN"/>
        </w:rPr>
      </w:pPr>
    </w:p>
    <w:p w14:paraId="1B131EDC" w14:textId="77777777" w:rsidR="007209DB" w:rsidRDefault="00F66667">
      <w:pPr>
        <w:widowControl/>
        <w:jc w:val="left"/>
        <w:rPr>
          <w:lang w:val="zh-CN"/>
        </w:rPr>
      </w:pPr>
      <w:r>
        <w:rPr>
          <w:lang w:val="zh-CN"/>
        </w:rPr>
        <w:br w:type="page"/>
      </w:r>
    </w:p>
    <w:p w14:paraId="4793B06B" w14:textId="77777777" w:rsidR="007209DB" w:rsidRDefault="007209DB">
      <w:pPr>
        <w:rPr>
          <w:lang w:val="zh-CN"/>
        </w:rPr>
      </w:pPr>
    </w:p>
    <w:p w14:paraId="07E3D230" w14:textId="77777777" w:rsidR="007209DB" w:rsidRDefault="00F66667">
      <w:pPr>
        <w:numPr>
          <w:ilvl w:val="0"/>
          <w:numId w:val="2"/>
        </w:numPr>
        <w:rPr>
          <w:snapToGrid w:val="0"/>
          <w:kern w:val="0"/>
          <w:szCs w:val="28"/>
        </w:rPr>
      </w:pPr>
      <w:r>
        <w:rPr>
          <w:snapToGrid w:val="0"/>
          <w:kern w:val="0"/>
          <w:szCs w:val="28"/>
        </w:rPr>
        <w:t>商务条款差异表</w:t>
      </w:r>
    </w:p>
    <w:p w14:paraId="4A0342B2" w14:textId="77777777" w:rsidR="007209DB" w:rsidRDefault="00F66667">
      <w:pPr>
        <w:rPr>
          <w:sz w:val="24"/>
          <w:szCs w:val="24"/>
        </w:rPr>
      </w:pPr>
      <w:r>
        <w:rPr>
          <w:sz w:val="24"/>
          <w:szCs w:val="24"/>
        </w:rPr>
        <w:t>采购项目名称：</w:t>
      </w: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2"/>
        <w:gridCol w:w="2973"/>
        <w:gridCol w:w="3085"/>
        <w:gridCol w:w="2312"/>
      </w:tblGrid>
      <w:tr w:rsidR="007209DB" w14:paraId="1D89A4D5" w14:textId="77777777">
        <w:trPr>
          <w:trHeight w:val="536"/>
          <w:jc w:val="center"/>
        </w:trPr>
        <w:tc>
          <w:tcPr>
            <w:tcW w:w="1272" w:type="dxa"/>
            <w:tcBorders>
              <w:top w:val="single" w:sz="4" w:space="0" w:color="auto"/>
              <w:left w:val="single" w:sz="4" w:space="0" w:color="auto"/>
              <w:bottom w:val="single" w:sz="4" w:space="0" w:color="auto"/>
              <w:right w:val="single" w:sz="4" w:space="0" w:color="auto"/>
            </w:tcBorders>
            <w:vAlign w:val="center"/>
          </w:tcPr>
          <w:p w14:paraId="7A227689" w14:textId="77777777" w:rsidR="007209DB" w:rsidRDefault="00F66667">
            <w:pPr>
              <w:jc w:val="center"/>
              <w:rPr>
                <w:sz w:val="24"/>
                <w:szCs w:val="24"/>
              </w:rPr>
            </w:pPr>
            <w:r>
              <w:rPr>
                <w:sz w:val="24"/>
                <w:szCs w:val="24"/>
              </w:rPr>
              <w:t>序号</w:t>
            </w:r>
          </w:p>
        </w:tc>
        <w:tc>
          <w:tcPr>
            <w:tcW w:w="2973" w:type="dxa"/>
            <w:tcBorders>
              <w:top w:val="single" w:sz="4" w:space="0" w:color="auto"/>
              <w:left w:val="single" w:sz="4" w:space="0" w:color="auto"/>
              <w:bottom w:val="single" w:sz="4" w:space="0" w:color="auto"/>
              <w:right w:val="single" w:sz="4" w:space="0" w:color="auto"/>
            </w:tcBorders>
            <w:vAlign w:val="center"/>
          </w:tcPr>
          <w:p w14:paraId="172A57BD" w14:textId="77777777" w:rsidR="007209DB" w:rsidRDefault="00F66667">
            <w:pPr>
              <w:jc w:val="center"/>
              <w:rPr>
                <w:sz w:val="24"/>
                <w:szCs w:val="24"/>
              </w:rPr>
            </w:pPr>
            <w:r>
              <w:rPr>
                <w:sz w:val="24"/>
                <w:szCs w:val="24"/>
              </w:rPr>
              <w:t>采购商务要求</w:t>
            </w:r>
          </w:p>
        </w:tc>
        <w:tc>
          <w:tcPr>
            <w:tcW w:w="3085" w:type="dxa"/>
            <w:tcBorders>
              <w:top w:val="single" w:sz="4" w:space="0" w:color="auto"/>
              <w:left w:val="single" w:sz="4" w:space="0" w:color="auto"/>
              <w:bottom w:val="single" w:sz="4" w:space="0" w:color="auto"/>
              <w:right w:val="single" w:sz="4" w:space="0" w:color="auto"/>
            </w:tcBorders>
            <w:vAlign w:val="center"/>
          </w:tcPr>
          <w:p w14:paraId="4E74ABC6" w14:textId="77777777" w:rsidR="007209DB" w:rsidRDefault="00F66667">
            <w:pPr>
              <w:jc w:val="center"/>
              <w:rPr>
                <w:sz w:val="24"/>
                <w:szCs w:val="24"/>
              </w:rPr>
            </w:pPr>
            <w:r>
              <w:rPr>
                <w:sz w:val="24"/>
                <w:szCs w:val="24"/>
              </w:rPr>
              <w:t>投标商务应答</w:t>
            </w:r>
          </w:p>
        </w:tc>
        <w:tc>
          <w:tcPr>
            <w:tcW w:w="2312" w:type="dxa"/>
            <w:tcBorders>
              <w:top w:val="single" w:sz="4" w:space="0" w:color="auto"/>
              <w:left w:val="single" w:sz="4" w:space="0" w:color="auto"/>
              <w:bottom w:val="single" w:sz="4" w:space="0" w:color="auto"/>
              <w:right w:val="single" w:sz="4" w:space="0" w:color="auto"/>
            </w:tcBorders>
            <w:vAlign w:val="center"/>
          </w:tcPr>
          <w:p w14:paraId="6CEEBB05" w14:textId="77777777" w:rsidR="007209DB" w:rsidRDefault="00F66667">
            <w:pPr>
              <w:jc w:val="center"/>
              <w:rPr>
                <w:sz w:val="24"/>
                <w:szCs w:val="24"/>
              </w:rPr>
            </w:pPr>
            <w:r>
              <w:rPr>
                <w:sz w:val="24"/>
                <w:szCs w:val="24"/>
              </w:rPr>
              <w:t>差异说明</w:t>
            </w:r>
          </w:p>
        </w:tc>
      </w:tr>
      <w:tr w:rsidR="007209DB" w14:paraId="1D0DF4BB" w14:textId="77777777">
        <w:trPr>
          <w:trHeight w:val="623"/>
          <w:jc w:val="center"/>
        </w:trPr>
        <w:tc>
          <w:tcPr>
            <w:tcW w:w="1272" w:type="dxa"/>
            <w:tcBorders>
              <w:top w:val="single" w:sz="4" w:space="0" w:color="auto"/>
              <w:left w:val="single" w:sz="4" w:space="0" w:color="auto"/>
              <w:bottom w:val="single" w:sz="4" w:space="0" w:color="auto"/>
              <w:right w:val="single" w:sz="4" w:space="0" w:color="auto"/>
            </w:tcBorders>
            <w:vAlign w:val="center"/>
          </w:tcPr>
          <w:p w14:paraId="44853627" w14:textId="77777777" w:rsidR="007209DB" w:rsidRDefault="007209DB">
            <w:pPr>
              <w:tabs>
                <w:tab w:val="left" w:pos="6300"/>
              </w:tabs>
              <w:snapToGrid w:val="0"/>
              <w:spacing w:line="500" w:lineRule="exact"/>
              <w:jc w:val="center"/>
              <w:outlineLvl w:val="0"/>
              <w:rPr>
                <w:sz w:val="24"/>
                <w:szCs w:val="24"/>
              </w:rPr>
            </w:pPr>
          </w:p>
        </w:tc>
        <w:tc>
          <w:tcPr>
            <w:tcW w:w="2973" w:type="dxa"/>
            <w:tcBorders>
              <w:top w:val="single" w:sz="4" w:space="0" w:color="auto"/>
              <w:left w:val="single" w:sz="4" w:space="0" w:color="auto"/>
              <w:bottom w:val="single" w:sz="4" w:space="0" w:color="auto"/>
              <w:right w:val="single" w:sz="4" w:space="0" w:color="auto"/>
            </w:tcBorders>
            <w:vAlign w:val="center"/>
          </w:tcPr>
          <w:p w14:paraId="457B478A" w14:textId="77777777" w:rsidR="007209DB" w:rsidRDefault="007209DB">
            <w:pPr>
              <w:tabs>
                <w:tab w:val="left" w:pos="6300"/>
              </w:tabs>
              <w:snapToGrid w:val="0"/>
              <w:spacing w:line="500" w:lineRule="exact"/>
              <w:jc w:val="center"/>
              <w:outlineLvl w:val="0"/>
              <w:rPr>
                <w:sz w:val="24"/>
                <w:szCs w:val="24"/>
              </w:rPr>
            </w:pPr>
          </w:p>
        </w:tc>
        <w:tc>
          <w:tcPr>
            <w:tcW w:w="3085" w:type="dxa"/>
            <w:tcBorders>
              <w:top w:val="single" w:sz="4" w:space="0" w:color="auto"/>
              <w:left w:val="single" w:sz="4" w:space="0" w:color="auto"/>
              <w:bottom w:val="single" w:sz="4" w:space="0" w:color="auto"/>
              <w:right w:val="single" w:sz="4" w:space="0" w:color="auto"/>
            </w:tcBorders>
            <w:vAlign w:val="center"/>
          </w:tcPr>
          <w:p w14:paraId="25745D04" w14:textId="77777777" w:rsidR="007209DB" w:rsidRDefault="007209DB">
            <w:pPr>
              <w:tabs>
                <w:tab w:val="left" w:pos="6300"/>
              </w:tabs>
              <w:snapToGrid w:val="0"/>
              <w:spacing w:line="500" w:lineRule="exact"/>
              <w:jc w:val="center"/>
              <w:outlineLvl w:val="0"/>
              <w:rPr>
                <w:sz w:val="24"/>
                <w:szCs w:val="24"/>
              </w:rPr>
            </w:pPr>
          </w:p>
        </w:tc>
        <w:tc>
          <w:tcPr>
            <w:tcW w:w="2312" w:type="dxa"/>
            <w:tcBorders>
              <w:top w:val="single" w:sz="4" w:space="0" w:color="auto"/>
              <w:left w:val="single" w:sz="4" w:space="0" w:color="auto"/>
              <w:bottom w:val="single" w:sz="4" w:space="0" w:color="auto"/>
              <w:right w:val="single" w:sz="4" w:space="0" w:color="auto"/>
            </w:tcBorders>
            <w:vAlign w:val="center"/>
          </w:tcPr>
          <w:p w14:paraId="7C211ACC" w14:textId="77777777" w:rsidR="007209DB" w:rsidRDefault="007209DB">
            <w:pPr>
              <w:tabs>
                <w:tab w:val="left" w:pos="6300"/>
              </w:tabs>
              <w:snapToGrid w:val="0"/>
              <w:spacing w:line="500" w:lineRule="exact"/>
              <w:jc w:val="center"/>
              <w:outlineLvl w:val="0"/>
              <w:rPr>
                <w:sz w:val="24"/>
                <w:szCs w:val="24"/>
              </w:rPr>
            </w:pPr>
          </w:p>
        </w:tc>
      </w:tr>
      <w:tr w:rsidR="007209DB" w14:paraId="006B2DE7" w14:textId="77777777">
        <w:trPr>
          <w:trHeight w:val="623"/>
          <w:jc w:val="center"/>
        </w:trPr>
        <w:tc>
          <w:tcPr>
            <w:tcW w:w="1272" w:type="dxa"/>
            <w:tcBorders>
              <w:top w:val="single" w:sz="4" w:space="0" w:color="auto"/>
              <w:left w:val="single" w:sz="4" w:space="0" w:color="auto"/>
              <w:bottom w:val="single" w:sz="4" w:space="0" w:color="auto"/>
              <w:right w:val="single" w:sz="4" w:space="0" w:color="auto"/>
            </w:tcBorders>
            <w:vAlign w:val="center"/>
          </w:tcPr>
          <w:p w14:paraId="3B725DB6" w14:textId="77777777" w:rsidR="007209DB" w:rsidRDefault="007209DB">
            <w:pPr>
              <w:tabs>
                <w:tab w:val="left" w:pos="6300"/>
              </w:tabs>
              <w:snapToGrid w:val="0"/>
              <w:spacing w:line="500" w:lineRule="exact"/>
              <w:jc w:val="center"/>
              <w:outlineLvl w:val="0"/>
              <w:rPr>
                <w:sz w:val="24"/>
                <w:szCs w:val="24"/>
              </w:rPr>
            </w:pPr>
          </w:p>
        </w:tc>
        <w:tc>
          <w:tcPr>
            <w:tcW w:w="2973" w:type="dxa"/>
            <w:tcBorders>
              <w:top w:val="single" w:sz="4" w:space="0" w:color="auto"/>
              <w:left w:val="single" w:sz="4" w:space="0" w:color="auto"/>
              <w:bottom w:val="single" w:sz="4" w:space="0" w:color="auto"/>
              <w:right w:val="single" w:sz="4" w:space="0" w:color="auto"/>
            </w:tcBorders>
            <w:vAlign w:val="center"/>
          </w:tcPr>
          <w:p w14:paraId="2D81D64D" w14:textId="77777777" w:rsidR="007209DB" w:rsidRDefault="007209DB">
            <w:pPr>
              <w:tabs>
                <w:tab w:val="left" w:pos="6300"/>
              </w:tabs>
              <w:snapToGrid w:val="0"/>
              <w:spacing w:line="500" w:lineRule="exact"/>
              <w:jc w:val="center"/>
              <w:outlineLvl w:val="0"/>
              <w:rPr>
                <w:sz w:val="24"/>
                <w:szCs w:val="24"/>
              </w:rPr>
            </w:pPr>
          </w:p>
        </w:tc>
        <w:tc>
          <w:tcPr>
            <w:tcW w:w="3085" w:type="dxa"/>
            <w:tcBorders>
              <w:top w:val="single" w:sz="4" w:space="0" w:color="auto"/>
              <w:left w:val="single" w:sz="4" w:space="0" w:color="auto"/>
              <w:bottom w:val="single" w:sz="4" w:space="0" w:color="auto"/>
              <w:right w:val="single" w:sz="4" w:space="0" w:color="auto"/>
            </w:tcBorders>
            <w:vAlign w:val="center"/>
          </w:tcPr>
          <w:p w14:paraId="690710E0" w14:textId="77777777" w:rsidR="007209DB" w:rsidRDefault="007209DB">
            <w:pPr>
              <w:tabs>
                <w:tab w:val="left" w:pos="6300"/>
              </w:tabs>
              <w:snapToGrid w:val="0"/>
              <w:spacing w:line="500" w:lineRule="exact"/>
              <w:jc w:val="center"/>
              <w:outlineLvl w:val="0"/>
              <w:rPr>
                <w:sz w:val="24"/>
                <w:szCs w:val="24"/>
              </w:rPr>
            </w:pPr>
          </w:p>
        </w:tc>
        <w:tc>
          <w:tcPr>
            <w:tcW w:w="2312" w:type="dxa"/>
            <w:tcBorders>
              <w:top w:val="single" w:sz="4" w:space="0" w:color="auto"/>
              <w:left w:val="single" w:sz="4" w:space="0" w:color="auto"/>
              <w:bottom w:val="single" w:sz="4" w:space="0" w:color="auto"/>
              <w:right w:val="single" w:sz="4" w:space="0" w:color="auto"/>
            </w:tcBorders>
            <w:vAlign w:val="center"/>
          </w:tcPr>
          <w:p w14:paraId="4F1F5776" w14:textId="77777777" w:rsidR="007209DB" w:rsidRDefault="007209DB">
            <w:pPr>
              <w:tabs>
                <w:tab w:val="left" w:pos="6300"/>
              </w:tabs>
              <w:snapToGrid w:val="0"/>
              <w:spacing w:line="500" w:lineRule="exact"/>
              <w:jc w:val="center"/>
              <w:outlineLvl w:val="0"/>
              <w:rPr>
                <w:sz w:val="24"/>
                <w:szCs w:val="24"/>
              </w:rPr>
            </w:pPr>
          </w:p>
        </w:tc>
      </w:tr>
      <w:tr w:rsidR="007209DB" w14:paraId="3E56F91A" w14:textId="77777777">
        <w:trPr>
          <w:trHeight w:val="623"/>
          <w:jc w:val="center"/>
        </w:trPr>
        <w:tc>
          <w:tcPr>
            <w:tcW w:w="1272" w:type="dxa"/>
            <w:tcBorders>
              <w:top w:val="single" w:sz="4" w:space="0" w:color="auto"/>
              <w:left w:val="single" w:sz="4" w:space="0" w:color="auto"/>
              <w:bottom w:val="single" w:sz="4" w:space="0" w:color="auto"/>
              <w:right w:val="single" w:sz="4" w:space="0" w:color="auto"/>
            </w:tcBorders>
            <w:vAlign w:val="center"/>
          </w:tcPr>
          <w:p w14:paraId="2ACC96D7" w14:textId="77777777" w:rsidR="007209DB" w:rsidRDefault="007209DB">
            <w:pPr>
              <w:tabs>
                <w:tab w:val="left" w:pos="6300"/>
              </w:tabs>
              <w:snapToGrid w:val="0"/>
              <w:spacing w:line="500" w:lineRule="exact"/>
              <w:jc w:val="center"/>
              <w:outlineLvl w:val="0"/>
              <w:rPr>
                <w:sz w:val="24"/>
                <w:szCs w:val="24"/>
              </w:rPr>
            </w:pPr>
          </w:p>
        </w:tc>
        <w:tc>
          <w:tcPr>
            <w:tcW w:w="2973" w:type="dxa"/>
            <w:tcBorders>
              <w:top w:val="single" w:sz="4" w:space="0" w:color="auto"/>
              <w:left w:val="single" w:sz="4" w:space="0" w:color="auto"/>
              <w:bottom w:val="single" w:sz="4" w:space="0" w:color="auto"/>
              <w:right w:val="single" w:sz="4" w:space="0" w:color="auto"/>
            </w:tcBorders>
            <w:vAlign w:val="center"/>
          </w:tcPr>
          <w:p w14:paraId="05C3781F" w14:textId="77777777" w:rsidR="007209DB" w:rsidRDefault="007209DB">
            <w:pPr>
              <w:tabs>
                <w:tab w:val="left" w:pos="6300"/>
              </w:tabs>
              <w:snapToGrid w:val="0"/>
              <w:spacing w:line="500" w:lineRule="exact"/>
              <w:jc w:val="center"/>
              <w:outlineLvl w:val="0"/>
              <w:rPr>
                <w:sz w:val="24"/>
                <w:szCs w:val="24"/>
              </w:rPr>
            </w:pPr>
          </w:p>
        </w:tc>
        <w:tc>
          <w:tcPr>
            <w:tcW w:w="3085" w:type="dxa"/>
            <w:tcBorders>
              <w:top w:val="single" w:sz="4" w:space="0" w:color="auto"/>
              <w:left w:val="single" w:sz="4" w:space="0" w:color="auto"/>
              <w:bottom w:val="single" w:sz="4" w:space="0" w:color="auto"/>
              <w:right w:val="single" w:sz="4" w:space="0" w:color="auto"/>
            </w:tcBorders>
            <w:vAlign w:val="center"/>
          </w:tcPr>
          <w:p w14:paraId="36E3FD37" w14:textId="77777777" w:rsidR="007209DB" w:rsidRDefault="007209DB">
            <w:pPr>
              <w:tabs>
                <w:tab w:val="left" w:pos="6300"/>
              </w:tabs>
              <w:snapToGrid w:val="0"/>
              <w:spacing w:line="500" w:lineRule="exact"/>
              <w:jc w:val="center"/>
              <w:outlineLvl w:val="0"/>
              <w:rPr>
                <w:sz w:val="24"/>
                <w:szCs w:val="24"/>
              </w:rPr>
            </w:pPr>
          </w:p>
        </w:tc>
        <w:tc>
          <w:tcPr>
            <w:tcW w:w="2312" w:type="dxa"/>
            <w:tcBorders>
              <w:top w:val="single" w:sz="4" w:space="0" w:color="auto"/>
              <w:left w:val="single" w:sz="4" w:space="0" w:color="auto"/>
              <w:bottom w:val="single" w:sz="4" w:space="0" w:color="auto"/>
              <w:right w:val="single" w:sz="4" w:space="0" w:color="auto"/>
            </w:tcBorders>
            <w:vAlign w:val="center"/>
          </w:tcPr>
          <w:p w14:paraId="6375EECC" w14:textId="77777777" w:rsidR="007209DB" w:rsidRDefault="007209DB">
            <w:pPr>
              <w:tabs>
                <w:tab w:val="left" w:pos="6300"/>
              </w:tabs>
              <w:snapToGrid w:val="0"/>
              <w:spacing w:line="500" w:lineRule="exact"/>
              <w:jc w:val="center"/>
              <w:outlineLvl w:val="0"/>
              <w:rPr>
                <w:sz w:val="24"/>
                <w:szCs w:val="24"/>
              </w:rPr>
            </w:pPr>
          </w:p>
        </w:tc>
      </w:tr>
      <w:tr w:rsidR="007209DB" w14:paraId="0B525910" w14:textId="77777777">
        <w:trPr>
          <w:trHeight w:val="623"/>
          <w:jc w:val="center"/>
        </w:trPr>
        <w:tc>
          <w:tcPr>
            <w:tcW w:w="1272" w:type="dxa"/>
            <w:tcBorders>
              <w:top w:val="single" w:sz="4" w:space="0" w:color="auto"/>
              <w:left w:val="single" w:sz="4" w:space="0" w:color="auto"/>
              <w:bottom w:val="single" w:sz="4" w:space="0" w:color="auto"/>
              <w:right w:val="single" w:sz="4" w:space="0" w:color="auto"/>
            </w:tcBorders>
            <w:vAlign w:val="center"/>
          </w:tcPr>
          <w:p w14:paraId="299F30FD" w14:textId="77777777" w:rsidR="007209DB" w:rsidRDefault="007209DB">
            <w:pPr>
              <w:tabs>
                <w:tab w:val="left" w:pos="6300"/>
              </w:tabs>
              <w:snapToGrid w:val="0"/>
              <w:spacing w:line="500" w:lineRule="exact"/>
              <w:jc w:val="center"/>
              <w:outlineLvl w:val="0"/>
              <w:rPr>
                <w:sz w:val="24"/>
                <w:szCs w:val="24"/>
              </w:rPr>
            </w:pPr>
          </w:p>
        </w:tc>
        <w:tc>
          <w:tcPr>
            <w:tcW w:w="2973" w:type="dxa"/>
            <w:tcBorders>
              <w:top w:val="single" w:sz="4" w:space="0" w:color="auto"/>
              <w:left w:val="single" w:sz="4" w:space="0" w:color="auto"/>
              <w:bottom w:val="single" w:sz="4" w:space="0" w:color="auto"/>
              <w:right w:val="single" w:sz="4" w:space="0" w:color="auto"/>
            </w:tcBorders>
            <w:vAlign w:val="center"/>
          </w:tcPr>
          <w:p w14:paraId="5B272BE1" w14:textId="77777777" w:rsidR="007209DB" w:rsidRDefault="007209DB">
            <w:pPr>
              <w:tabs>
                <w:tab w:val="left" w:pos="6300"/>
              </w:tabs>
              <w:snapToGrid w:val="0"/>
              <w:spacing w:line="500" w:lineRule="exact"/>
              <w:jc w:val="center"/>
              <w:outlineLvl w:val="0"/>
              <w:rPr>
                <w:sz w:val="24"/>
                <w:szCs w:val="24"/>
              </w:rPr>
            </w:pPr>
          </w:p>
        </w:tc>
        <w:tc>
          <w:tcPr>
            <w:tcW w:w="3085" w:type="dxa"/>
            <w:tcBorders>
              <w:top w:val="single" w:sz="4" w:space="0" w:color="auto"/>
              <w:left w:val="single" w:sz="4" w:space="0" w:color="auto"/>
              <w:bottom w:val="single" w:sz="4" w:space="0" w:color="auto"/>
              <w:right w:val="single" w:sz="4" w:space="0" w:color="auto"/>
            </w:tcBorders>
            <w:vAlign w:val="center"/>
          </w:tcPr>
          <w:p w14:paraId="08CB4C01" w14:textId="77777777" w:rsidR="007209DB" w:rsidRDefault="007209DB">
            <w:pPr>
              <w:tabs>
                <w:tab w:val="left" w:pos="6300"/>
              </w:tabs>
              <w:snapToGrid w:val="0"/>
              <w:spacing w:line="500" w:lineRule="exact"/>
              <w:jc w:val="center"/>
              <w:outlineLvl w:val="0"/>
              <w:rPr>
                <w:sz w:val="24"/>
                <w:szCs w:val="24"/>
              </w:rPr>
            </w:pPr>
          </w:p>
        </w:tc>
        <w:tc>
          <w:tcPr>
            <w:tcW w:w="2312" w:type="dxa"/>
            <w:tcBorders>
              <w:top w:val="single" w:sz="4" w:space="0" w:color="auto"/>
              <w:left w:val="single" w:sz="4" w:space="0" w:color="auto"/>
              <w:bottom w:val="single" w:sz="4" w:space="0" w:color="auto"/>
              <w:right w:val="single" w:sz="4" w:space="0" w:color="auto"/>
            </w:tcBorders>
            <w:vAlign w:val="center"/>
          </w:tcPr>
          <w:p w14:paraId="7A2F801A" w14:textId="77777777" w:rsidR="007209DB" w:rsidRDefault="007209DB">
            <w:pPr>
              <w:tabs>
                <w:tab w:val="left" w:pos="6300"/>
              </w:tabs>
              <w:snapToGrid w:val="0"/>
              <w:spacing w:line="500" w:lineRule="exact"/>
              <w:jc w:val="center"/>
              <w:outlineLvl w:val="0"/>
              <w:rPr>
                <w:sz w:val="24"/>
                <w:szCs w:val="24"/>
              </w:rPr>
            </w:pPr>
          </w:p>
        </w:tc>
      </w:tr>
      <w:tr w:rsidR="007209DB" w14:paraId="782FBA8D" w14:textId="77777777">
        <w:trPr>
          <w:trHeight w:val="623"/>
          <w:jc w:val="center"/>
        </w:trPr>
        <w:tc>
          <w:tcPr>
            <w:tcW w:w="1272" w:type="dxa"/>
            <w:tcBorders>
              <w:top w:val="single" w:sz="4" w:space="0" w:color="auto"/>
              <w:left w:val="single" w:sz="4" w:space="0" w:color="auto"/>
              <w:bottom w:val="single" w:sz="4" w:space="0" w:color="auto"/>
              <w:right w:val="single" w:sz="4" w:space="0" w:color="auto"/>
            </w:tcBorders>
            <w:vAlign w:val="center"/>
          </w:tcPr>
          <w:p w14:paraId="712F78C7" w14:textId="77777777" w:rsidR="007209DB" w:rsidRDefault="007209DB">
            <w:pPr>
              <w:tabs>
                <w:tab w:val="left" w:pos="6300"/>
              </w:tabs>
              <w:snapToGrid w:val="0"/>
              <w:spacing w:line="500" w:lineRule="exact"/>
              <w:jc w:val="center"/>
              <w:outlineLvl w:val="0"/>
              <w:rPr>
                <w:sz w:val="24"/>
                <w:szCs w:val="24"/>
              </w:rPr>
            </w:pPr>
          </w:p>
        </w:tc>
        <w:tc>
          <w:tcPr>
            <w:tcW w:w="2973" w:type="dxa"/>
            <w:tcBorders>
              <w:top w:val="single" w:sz="4" w:space="0" w:color="auto"/>
              <w:left w:val="single" w:sz="4" w:space="0" w:color="auto"/>
              <w:bottom w:val="single" w:sz="4" w:space="0" w:color="auto"/>
              <w:right w:val="single" w:sz="4" w:space="0" w:color="auto"/>
            </w:tcBorders>
            <w:vAlign w:val="center"/>
          </w:tcPr>
          <w:p w14:paraId="45394C73" w14:textId="77777777" w:rsidR="007209DB" w:rsidRDefault="007209DB">
            <w:pPr>
              <w:tabs>
                <w:tab w:val="left" w:pos="6300"/>
              </w:tabs>
              <w:snapToGrid w:val="0"/>
              <w:spacing w:line="500" w:lineRule="exact"/>
              <w:jc w:val="center"/>
              <w:outlineLvl w:val="0"/>
              <w:rPr>
                <w:sz w:val="24"/>
                <w:szCs w:val="24"/>
              </w:rPr>
            </w:pPr>
          </w:p>
        </w:tc>
        <w:tc>
          <w:tcPr>
            <w:tcW w:w="3085" w:type="dxa"/>
            <w:tcBorders>
              <w:top w:val="single" w:sz="4" w:space="0" w:color="auto"/>
              <w:left w:val="single" w:sz="4" w:space="0" w:color="auto"/>
              <w:bottom w:val="single" w:sz="4" w:space="0" w:color="auto"/>
              <w:right w:val="single" w:sz="4" w:space="0" w:color="auto"/>
            </w:tcBorders>
            <w:vAlign w:val="center"/>
          </w:tcPr>
          <w:p w14:paraId="4236AFD1" w14:textId="77777777" w:rsidR="007209DB" w:rsidRDefault="007209DB">
            <w:pPr>
              <w:tabs>
                <w:tab w:val="left" w:pos="6300"/>
              </w:tabs>
              <w:snapToGrid w:val="0"/>
              <w:spacing w:line="500" w:lineRule="exact"/>
              <w:jc w:val="center"/>
              <w:outlineLvl w:val="0"/>
              <w:rPr>
                <w:sz w:val="24"/>
                <w:szCs w:val="24"/>
              </w:rPr>
            </w:pPr>
          </w:p>
        </w:tc>
        <w:tc>
          <w:tcPr>
            <w:tcW w:w="2312" w:type="dxa"/>
            <w:tcBorders>
              <w:top w:val="single" w:sz="4" w:space="0" w:color="auto"/>
              <w:left w:val="single" w:sz="4" w:space="0" w:color="auto"/>
              <w:bottom w:val="single" w:sz="4" w:space="0" w:color="auto"/>
              <w:right w:val="single" w:sz="4" w:space="0" w:color="auto"/>
            </w:tcBorders>
            <w:vAlign w:val="center"/>
          </w:tcPr>
          <w:p w14:paraId="4703CF2D" w14:textId="77777777" w:rsidR="007209DB" w:rsidRDefault="007209DB">
            <w:pPr>
              <w:tabs>
                <w:tab w:val="left" w:pos="6300"/>
              </w:tabs>
              <w:snapToGrid w:val="0"/>
              <w:spacing w:line="500" w:lineRule="exact"/>
              <w:jc w:val="center"/>
              <w:outlineLvl w:val="0"/>
              <w:rPr>
                <w:sz w:val="24"/>
                <w:szCs w:val="24"/>
              </w:rPr>
            </w:pPr>
          </w:p>
        </w:tc>
      </w:tr>
      <w:tr w:rsidR="007209DB" w14:paraId="3CC44B36" w14:textId="77777777">
        <w:trPr>
          <w:trHeight w:val="623"/>
          <w:jc w:val="center"/>
        </w:trPr>
        <w:tc>
          <w:tcPr>
            <w:tcW w:w="1272" w:type="dxa"/>
            <w:tcBorders>
              <w:top w:val="single" w:sz="4" w:space="0" w:color="auto"/>
              <w:left w:val="single" w:sz="4" w:space="0" w:color="auto"/>
              <w:bottom w:val="single" w:sz="4" w:space="0" w:color="auto"/>
              <w:right w:val="single" w:sz="4" w:space="0" w:color="auto"/>
            </w:tcBorders>
            <w:vAlign w:val="center"/>
          </w:tcPr>
          <w:p w14:paraId="5A149ED2" w14:textId="77777777" w:rsidR="007209DB" w:rsidRDefault="007209DB">
            <w:pPr>
              <w:tabs>
                <w:tab w:val="left" w:pos="6300"/>
              </w:tabs>
              <w:snapToGrid w:val="0"/>
              <w:spacing w:line="500" w:lineRule="exact"/>
              <w:jc w:val="center"/>
              <w:outlineLvl w:val="0"/>
              <w:rPr>
                <w:sz w:val="24"/>
                <w:szCs w:val="24"/>
              </w:rPr>
            </w:pPr>
          </w:p>
        </w:tc>
        <w:tc>
          <w:tcPr>
            <w:tcW w:w="2973" w:type="dxa"/>
            <w:tcBorders>
              <w:top w:val="single" w:sz="4" w:space="0" w:color="auto"/>
              <w:left w:val="single" w:sz="4" w:space="0" w:color="auto"/>
              <w:bottom w:val="single" w:sz="4" w:space="0" w:color="auto"/>
              <w:right w:val="single" w:sz="4" w:space="0" w:color="auto"/>
            </w:tcBorders>
            <w:vAlign w:val="center"/>
          </w:tcPr>
          <w:p w14:paraId="641DB1D5" w14:textId="77777777" w:rsidR="007209DB" w:rsidRDefault="007209DB">
            <w:pPr>
              <w:tabs>
                <w:tab w:val="left" w:pos="6300"/>
              </w:tabs>
              <w:snapToGrid w:val="0"/>
              <w:spacing w:line="500" w:lineRule="exact"/>
              <w:jc w:val="center"/>
              <w:outlineLvl w:val="0"/>
              <w:rPr>
                <w:sz w:val="24"/>
                <w:szCs w:val="24"/>
              </w:rPr>
            </w:pPr>
          </w:p>
        </w:tc>
        <w:tc>
          <w:tcPr>
            <w:tcW w:w="3085" w:type="dxa"/>
            <w:tcBorders>
              <w:top w:val="single" w:sz="4" w:space="0" w:color="auto"/>
              <w:left w:val="single" w:sz="4" w:space="0" w:color="auto"/>
              <w:bottom w:val="single" w:sz="4" w:space="0" w:color="auto"/>
              <w:right w:val="single" w:sz="4" w:space="0" w:color="auto"/>
            </w:tcBorders>
            <w:vAlign w:val="center"/>
          </w:tcPr>
          <w:p w14:paraId="623C2686" w14:textId="77777777" w:rsidR="007209DB" w:rsidRDefault="007209DB">
            <w:pPr>
              <w:tabs>
                <w:tab w:val="left" w:pos="6300"/>
              </w:tabs>
              <w:snapToGrid w:val="0"/>
              <w:spacing w:line="500" w:lineRule="exact"/>
              <w:jc w:val="center"/>
              <w:outlineLvl w:val="0"/>
              <w:rPr>
                <w:sz w:val="24"/>
                <w:szCs w:val="24"/>
              </w:rPr>
            </w:pPr>
          </w:p>
        </w:tc>
        <w:tc>
          <w:tcPr>
            <w:tcW w:w="2312" w:type="dxa"/>
            <w:tcBorders>
              <w:top w:val="single" w:sz="4" w:space="0" w:color="auto"/>
              <w:left w:val="single" w:sz="4" w:space="0" w:color="auto"/>
              <w:bottom w:val="single" w:sz="4" w:space="0" w:color="auto"/>
              <w:right w:val="single" w:sz="4" w:space="0" w:color="auto"/>
            </w:tcBorders>
            <w:vAlign w:val="center"/>
          </w:tcPr>
          <w:p w14:paraId="389EBCF8" w14:textId="77777777" w:rsidR="007209DB" w:rsidRDefault="007209DB">
            <w:pPr>
              <w:tabs>
                <w:tab w:val="left" w:pos="6300"/>
              </w:tabs>
              <w:snapToGrid w:val="0"/>
              <w:spacing w:line="500" w:lineRule="exact"/>
              <w:jc w:val="center"/>
              <w:outlineLvl w:val="0"/>
              <w:rPr>
                <w:sz w:val="24"/>
                <w:szCs w:val="24"/>
              </w:rPr>
            </w:pPr>
          </w:p>
        </w:tc>
      </w:tr>
      <w:tr w:rsidR="007209DB" w14:paraId="7C150228" w14:textId="77777777">
        <w:trPr>
          <w:trHeight w:val="623"/>
          <w:jc w:val="center"/>
        </w:trPr>
        <w:tc>
          <w:tcPr>
            <w:tcW w:w="1272" w:type="dxa"/>
            <w:tcBorders>
              <w:top w:val="single" w:sz="4" w:space="0" w:color="auto"/>
              <w:left w:val="single" w:sz="4" w:space="0" w:color="auto"/>
              <w:bottom w:val="single" w:sz="4" w:space="0" w:color="auto"/>
              <w:right w:val="single" w:sz="4" w:space="0" w:color="auto"/>
            </w:tcBorders>
            <w:vAlign w:val="center"/>
          </w:tcPr>
          <w:p w14:paraId="51863DA5" w14:textId="77777777" w:rsidR="007209DB" w:rsidRDefault="007209DB">
            <w:pPr>
              <w:tabs>
                <w:tab w:val="left" w:pos="6300"/>
              </w:tabs>
              <w:snapToGrid w:val="0"/>
              <w:spacing w:line="500" w:lineRule="exact"/>
              <w:jc w:val="center"/>
              <w:outlineLvl w:val="0"/>
              <w:rPr>
                <w:sz w:val="24"/>
                <w:szCs w:val="24"/>
              </w:rPr>
            </w:pPr>
          </w:p>
        </w:tc>
        <w:tc>
          <w:tcPr>
            <w:tcW w:w="2973" w:type="dxa"/>
            <w:tcBorders>
              <w:top w:val="single" w:sz="4" w:space="0" w:color="auto"/>
              <w:left w:val="single" w:sz="4" w:space="0" w:color="auto"/>
              <w:bottom w:val="single" w:sz="4" w:space="0" w:color="auto"/>
              <w:right w:val="single" w:sz="4" w:space="0" w:color="auto"/>
            </w:tcBorders>
            <w:vAlign w:val="center"/>
          </w:tcPr>
          <w:p w14:paraId="25F7B36B" w14:textId="77777777" w:rsidR="007209DB" w:rsidRDefault="007209DB">
            <w:pPr>
              <w:tabs>
                <w:tab w:val="left" w:pos="6300"/>
              </w:tabs>
              <w:snapToGrid w:val="0"/>
              <w:spacing w:line="500" w:lineRule="exact"/>
              <w:jc w:val="center"/>
              <w:outlineLvl w:val="0"/>
              <w:rPr>
                <w:sz w:val="24"/>
                <w:szCs w:val="24"/>
              </w:rPr>
            </w:pPr>
          </w:p>
        </w:tc>
        <w:tc>
          <w:tcPr>
            <w:tcW w:w="3085" w:type="dxa"/>
            <w:tcBorders>
              <w:top w:val="single" w:sz="4" w:space="0" w:color="auto"/>
              <w:left w:val="single" w:sz="4" w:space="0" w:color="auto"/>
              <w:bottom w:val="single" w:sz="4" w:space="0" w:color="auto"/>
              <w:right w:val="single" w:sz="4" w:space="0" w:color="auto"/>
            </w:tcBorders>
            <w:vAlign w:val="center"/>
          </w:tcPr>
          <w:p w14:paraId="2AAAC67F" w14:textId="77777777" w:rsidR="007209DB" w:rsidRDefault="007209DB">
            <w:pPr>
              <w:tabs>
                <w:tab w:val="left" w:pos="6300"/>
              </w:tabs>
              <w:snapToGrid w:val="0"/>
              <w:spacing w:line="500" w:lineRule="exact"/>
              <w:jc w:val="center"/>
              <w:outlineLvl w:val="0"/>
              <w:rPr>
                <w:sz w:val="24"/>
                <w:szCs w:val="24"/>
              </w:rPr>
            </w:pPr>
          </w:p>
        </w:tc>
        <w:tc>
          <w:tcPr>
            <w:tcW w:w="2312" w:type="dxa"/>
            <w:tcBorders>
              <w:top w:val="single" w:sz="4" w:space="0" w:color="auto"/>
              <w:left w:val="single" w:sz="4" w:space="0" w:color="auto"/>
              <w:bottom w:val="single" w:sz="4" w:space="0" w:color="auto"/>
              <w:right w:val="single" w:sz="4" w:space="0" w:color="auto"/>
            </w:tcBorders>
            <w:vAlign w:val="center"/>
          </w:tcPr>
          <w:p w14:paraId="748DB992" w14:textId="77777777" w:rsidR="007209DB" w:rsidRDefault="007209DB">
            <w:pPr>
              <w:tabs>
                <w:tab w:val="left" w:pos="6300"/>
              </w:tabs>
              <w:snapToGrid w:val="0"/>
              <w:spacing w:line="500" w:lineRule="exact"/>
              <w:jc w:val="center"/>
              <w:outlineLvl w:val="0"/>
              <w:rPr>
                <w:sz w:val="24"/>
                <w:szCs w:val="24"/>
              </w:rPr>
            </w:pPr>
          </w:p>
        </w:tc>
      </w:tr>
      <w:tr w:rsidR="007209DB" w14:paraId="543A311F" w14:textId="77777777">
        <w:trPr>
          <w:trHeight w:val="623"/>
          <w:jc w:val="center"/>
        </w:trPr>
        <w:tc>
          <w:tcPr>
            <w:tcW w:w="1272" w:type="dxa"/>
            <w:tcBorders>
              <w:top w:val="single" w:sz="4" w:space="0" w:color="auto"/>
              <w:left w:val="single" w:sz="4" w:space="0" w:color="auto"/>
              <w:bottom w:val="single" w:sz="4" w:space="0" w:color="auto"/>
              <w:right w:val="single" w:sz="4" w:space="0" w:color="auto"/>
            </w:tcBorders>
            <w:vAlign w:val="center"/>
          </w:tcPr>
          <w:p w14:paraId="4D00BCEE" w14:textId="77777777" w:rsidR="007209DB" w:rsidRDefault="007209DB">
            <w:pPr>
              <w:tabs>
                <w:tab w:val="left" w:pos="6300"/>
              </w:tabs>
              <w:snapToGrid w:val="0"/>
              <w:spacing w:line="500" w:lineRule="exact"/>
              <w:jc w:val="center"/>
              <w:outlineLvl w:val="0"/>
              <w:rPr>
                <w:sz w:val="24"/>
                <w:szCs w:val="24"/>
              </w:rPr>
            </w:pPr>
          </w:p>
        </w:tc>
        <w:tc>
          <w:tcPr>
            <w:tcW w:w="2973" w:type="dxa"/>
            <w:tcBorders>
              <w:top w:val="single" w:sz="4" w:space="0" w:color="auto"/>
              <w:left w:val="single" w:sz="4" w:space="0" w:color="auto"/>
              <w:bottom w:val="single" w:sz="4" w:space="0" w:color="auto"/>
              <w:right w:val="single" w:sz="4" w:space="0" w:color="auto"/>
            </w:tcBorders>
            <w:vAlign w:val="center"/>
          </w:tcPr>
          <w:p w14:paraId="305CCECD" w14:textId="77777777" w:rsidR="007209DB" w:rsidRDefault="007209DB">
            <w:pPr>
              <w:tabs>
                <w:tab w:val="left" w:pos="6300"/>
              </w:tabs>
              <w:snapToGrid w:val="0"/>
              <w:spacing w:line="500" w:lineRule="exact"/>
              <w:jc w:val="center"/>
              <w:outlineLvl w:val="0"/>
              <w:rPr>
                <w:sz w:val="24"/>
                <w:szCs w:val="24"/>
              </w:rPr>
            </w:pPr>
          </w:p>
        </w:tc>
        <w:tc>
          <w:tcPr>
            <w:tcW w:w="3085" w:type="dxa"/>
            <w:tcBorders>
              <w:top w:val="single" w:sz="4" w:space="0" w:color="auto"/>
              <w:left w:val="single" w:sz="4" w:space="0" w:color="auto"/>
              <w:bottom w:val="single" w:sz="4" w:space="0" w:color="auto"/>
              <w:right w:val="single" w:sz="4" w:space="0" w:color="auto"/>
            </w:tcBorders>
            <w:vAlign w:val="center"/>
          </w:tcPr>
          <w:p w14:paraId="73766E3A" w14:textId="77777777" w:rsidR="007209DB" w:rsidRDefault="007209DB">
            <w:pPr>
              <w:tabs>
                <w:tab w:val="left" w:pos="6300"/>
              </w:tabs>
              <w:snapToGrid w:val="0"/>
              <w:spacing w:line="500" w:lineRule="exact"/>
              <w:jc w:val="center"/>
              <w:outlineLvl w:val="0"/>
              <w:rPr>
                <w:sz w:val="24"/>
                <w:szCs w:val="24"/>
              </w:rPr>
            </w:pPr>
          </w:p>
        </w:tc>
        <w:tc>
          <w:tcPr>
            <w:tcW w:w="2312" w:type="dxa"/>
            <w:tcBorders>
              <w:top w:val="single" w:sz="4" w:space="0" w:color="auto"/>
              <w:left w:val="single" w:sz="4" w:space="0" w:color="auto"/>
              <w:bottom w:val="single" w:sz="4" w:space="0" w:color="auto"/>
              <w:right w:val="single" w:sz="4" w:space="0" w:color="auto"/>
            </w:tcBorders>
            <w:vAlign w:val="center"/>
          </w:tcPr>
          <w:p w14:paraId="216FAC85" w14:textId="77777777" w:rsidR="007209DB" w:rsidRDefault="007209DB">
            <w:pPr>
              <w:tabs>
                <w:tab w:val="left" w:pos="6300"/>
              </w:tabs>
              <w:snapToGrid w:val="0"/>
              <w:spacing w:line="500" w:lineRule="exact"/>
              <w:jc w:val="center"/>
              <w:outlineLvl w:val="0"/>
              <w:rPr>
                <w:sz w:val="24"/>
                <w:szCs w:val="24"/>
              </w:rPr>
            </w:pPr>
          </w:p>
        </w:tc>
      </w:tr>
      <w:tr w:rsidR="007209DB" w14:paraId="47140BCD" w14:textId="77777777">
        <w:trPr>
          <w:trHeight w:val="623"/>
          <w:jc w:val="center"/>
        </w:trPr>
        <w:tc>
          <w:tcPr>
            <w:tcW w:w="1272" w:type="dxa"/>
            <w:tcBorders>
              <w:top w:val="single" w:sz="4" w:space="0" w:color="auto"/>
              <w:left w:val="single" w:sz="4" w:space="0" w:color="auto"/>
              <w:bottom w:val="single" w:sz="4" w:space="0" w:color="auto"/>
              <w:right w:val="single" w:sz="4" w:space="0" w:color="auto"/>
            </w:tcBorders>
            <w:vAlign w:val="center"/>
          </w:tcPr>
          <w:p w14:paraId="577B650D" w14:textId="77777777" w:rsidR="007209DB" w:rsidRDefault="007209DB">
            <w:pPr>
              <w:tabs>
                <w:tab w:val="left" w:pos="6300"/>
              </w:tabs>
              <w:snapToGrid w:val="0"/>
              <w:spacing w:line="500" w:lineRule="exact"/>
              <w:jc w:val="center"/>
              <w:outlineLvl w:val="0"/>
              <w:rPr>
                <w:sz w:val="24"/>
                <w:szCs w:val="24"/>
              </w:rPr>
            </w:pPr>
          </w:p>
        </w:tc>
        <w:tc>
          <w:tcPr>
            <w:tcW w:w="2973" w:type="dxa"/>
            <w:tcBorders>
              <w:top w:val="single" w:sz="4" w:space="0" w:color="auto"/>
              <w:left w:val="single" w:sz="4" w:space="0" w:color="auto"/>
              <w:bottom w:val="single" w:sz="4" w:space="0" w:color="auto"/>
              <w:right w:val="single" w:sz="4" w:space="0" w:color="auto"/>
            </w:tcBorders>
            <w:vAlign w:val="center"/>
          </w:tcPr>
          <w:p w14:paraId="33E0880D" w14:textId="77777777" w:rsidR="007209DB" w:rsidRDefault="007209DB">
            <w:pPr>
              <w:tabs>
                <w:tab w:val="left" w:pos="6300"/>
              </w:tabs>
              <w:snapToGrid w:val="0"/>
              <w:spacing w:line="500" w:lineRule="exact"/>
              <w:jc w:val="center"/>
              <w:outlineLvl w:val="0"/>
              <w:rPr>
                <w:sz w:val="24"/>
                <w:szCs w:val="24"/>
              </w:rPr>
            </w:pPr>
          </w:p>
        </w:tc>
        <w:tc>
          <w:tcPr>
            <w:tcW w:w="3085" w:type="dxa"/>
            <w:tcBorders>
              <w:top w:val="single" w:sz="4" w:space="0" w:color="auto"/>
              <w:left w:val="single" w:sz="4" w:space="0" w:color="auto"/>
              <w:bottom w:val="single" w:sz="4" w:space="0" w:color="auto"/>
              <w:right w:val="single" w:sz="4" w:space="0" w:color="auto"/>
            </w:tcBorders>
            <w:vAlign w:val="center"/>
          </w:tcPr>
          <w:p w14:paraId="47D03CE1" w14:textId="77777777" w:rsidR="007209DB" w:rsidRDefault="007209DB">
            <w:pPr>
              <w:tabs>
                <w:tab w:val="left" w:pos="6300"/>
              </w:tabs>
              <w:snapToGrid w:val="0"/>
              <w:spacing w:line="500" w:lineRule="exact"/>
              <w:jc w:val="center"/>
              <w:outlineLvl w:val="0"/>
              <w:rPr>
                <w:sz w:val="24"/>
                <w:szCs w:val="24"/>
              </w:rPr>
            </w:pPr>
          </w:p>
        </w:tc>
        <w:tc>
          <w:tcPr>
            <w:tcW w:w="2312" w:type="dxa"/>
            <w:tcBorders>
              <w:top w:val="single" w:sz="4" w:space="0" w:color="auto"/>
              <w:left w:val="single" w:sz="4" w:space="0" w:color="auto"/>
              <w:bottom w:val="single" w:sz="4" w:space="0" w:color="auto"/>
              <w:right w:val="single" w:sz="4" w:space="0" w:color="auto"/>
            </w:tcBorders>
            <w:vAlign w:val="center"/>
          </w:tcPr>
          <w:p w14:paraId="1ABC5BA2" w14:textId="77777777" w:rsidR="007209DB" w:rsidRDefault="007209DB">
            <w:pPr>
              <w:tabs>
                <w:tab w:val="left" w:pos="6300"/>
              </w:tabs>
              <w:snapToGrid w:val="0"/>
              <w:spacing w:line="500" w:lineRule="exact"/>
              <w:jc w:val="center"/>
              <w:outlineLvl w:val="0"/>
              <w:rPr>
                <w:sz w:val="24"/>
                <w:szCs w:val="24"/>
              </w:rPr>
            </w:pPr>
          </w:p>
        </w:tc>
      </w:tr>
      <w:tr w:rsidR="007209DB" w14:paraId="6208E7AE" w14:textId="77777777">
        <w:trPr>
          <w:trHeight w:val="623"/>
          <w:jc w:val="center"/>
        </w:trPr>
        <w:tc>
          <w:tcPr>
            <w:tcW w:w="1272" w:type="dxa"/>
            <w:tcBorders>
              <w:top w:val="single" w:sz="4" w:space="0" w:color="auto"/>
              <w:left w:val="single" w:sz="4" w:space="0" w:color="auto"/>
              <w:bottom w:val="single" w:sz="4" w:space="0" w:color="auto"/>
              <w:right w:val="single" w:sz="4" w:space="0" w:color="auto"/>
            </w:tcBorders>
            <w:vAlign w:val="center"/>
          </w:tcPr>
          <w:p w14:paraId="671588EB" w14:textId="77777777" w:rsidR="007209DB" w:rsidRDefault="007209DB">
            <w:pPr>
              <w:tabs>
                <w:tab w:val="left" w:pos="6300"/>
              </w:tabs>
              <w:snapToGrid w:val="0"/>
              <w:spacing w:line="500" w:lineRule="exact"/>
              <w:jc w:val="center"/>
              <w:outlineLvl w:val="0"/>
              <w:rPr>
                <w:sz w:val="24"/>
                <w:szCs w:val="24"/>
              </w:rPr>
            </w:pPr>
          </w:p>
        </w:tc>
        <w:tc>
          <w:tcPr>
            <w:tcW w:w="2973" w:type="dxa"/>
            <w:tcBorders>
              <w:top w:val="single" w:sz="4" w:space="0" w:color="auto"/>
              <w:left w:val="single" w:sz="4" w:space="0" w:color="auto"/>
              <w:bottom w:val="single" w:sz="4" w:space="0" w:color="auto"/>
              <w:right w:val="single" w:sz="4" w:space="0" w:color="auto"/>
            </w:tcBorders>
            <w:vAlign w:val="center"/>
          </w:tcPr>
          <w:p w14:paraId="40328A38" w14:textId="77777777" w:rsidR="007209DB" w:rsidRDefault="007209DB">
            <w:pPr>
              <w:tabs>
                <w:tab w:val="left" w:pos="6300"/>
              </w:tabs>
              <w:snapToGrid w:val="0"/>
              <w:spacing w:line="500" w:lineRule="exact"/>
              <w:jc w:val="center"/>
              <w:outlineLvl w:val="0"/>
              <w:rPr>
                <w:sz w:val="24"/>
                <w:szCs w:val="24"/>
              </w:rPr>
            </w:pPr>
          </w:p>
        </w:tc>
        <w:tc>
          <w:tcPr>
            <w:tcW w:w="3085" w:type="dxa"/>
            <w:tcBorders>
              <w:top w:val="single" w:sz="4" w:space="0" w:color="auto"/>
              <w:left w:val="single" w:sz="4" w:space="0" w:color="auto"/>
              <w:bottom w:val="single" w:sz="4" w:space="0" w:color="auto"/>
              <w:right w:val="single" w:sz="4" w:space="0" w:color="auto"/>
            </w:tcBorders>
            <w:vAlign w:val="center"/>
          </w:tcPr>
          <w:p w14:paraId="6DED60EE" w14:textId="77777777" w:rsidR="007209DB" w:rsidRDefault="007209DB">
            <w:pPr>
              <w:tabs>
                <w:tab w:val="left" w:pos="6300"/>
              </w:tabs>
              <w:snapToGrid w:val="0"/>
              <w:spacing w:line="500" w:lineRule="exact"/>
              <w:jc w:val="center"/>
              <w:outlineLvl w:val="0"/>
              <w:rPr>
                <w:sz w:val="24"/>
                <w:szCs w:val="24"/>
              </w:rPr>
            </w:pPr>
          </w:p>
        </w:tc>
        <w:tc>
          <w:tcPr>
            <w:tcW w:w="2312" w:type="dxa"/>
            <w:tcBorders>
              <w:top w:val="single" w:sz="4" w:space="0" w:color="auto"/>
              <w:left w:val="single" w:sz="4" w:space="0" w:color="auto"/>
              <w:bottom w:val="single" w:sz="4" w:space="0" w:color="auto"/>
              <w:right w:val="single" w:sz="4" w:space="0" w:color="auto"/>
            </w:tcBorders>
            <w:vAlign w:val="center"/>
          </w:tcPr>
          <w:p w14:paraId="46AC7B74" w14:textId="77777777" w:rsidR="007209DB" w:rsidRDefault="007209DB">
            <w:pPr>
              <w:tabs>
                <w:tab w:val="left" w:pos="6300"/>
              </w:tabs>
              <w:snapToGrid w:val="0"/>
              <w:spacing w:line="500" w:lineRule="exact"/>
              <w:jc w:val="center"/>
              <w:outlineLvl w:val="0"/>
              <w:rPr>
                <w:sz w:val="24"/>
                <w:szCs w:val="24"/>
              </w:rPr>
            </w:pPr>
          </w:p>
        </w:tc>
      </w:tr>
      <w:tr w:rsidR="007209DB" w14:paraId="2C34537E" w14:textId="77777777">
        <w:trPr>
          <w:trHeight w:val="623"/>
          <w:jc w:val="center"/>
        </w:trPr>
        <w:tc>
          <w:tcPr>
            <w:tcW w:w="1272" w:type="dxa"/>
            <w:tcBorders>
              <w:top w:val="single" w:sz="4" w:space="0" w:color="auto"/>
              <w:left w:val="single" w:sz="4" w:space="0" w:color="auto"/>
              <w:bottom w:val="single" w:sz="4" w:space="0" w:color="auto"/>
              <w:right w:val="single" w:sz="4" w:space="0" w:color="auto"/>
            </w:tcBorders>
            <w:vAlign w:val="center"/>
          </w:tcPr>
          <w:p w14:paraId="0AACF68D" w14:textId="77777777" w:rsidR="007209DB" w:rsidRDefault="007209DB">
            <w:pPr>
              <w:tabs>
                <w:tab w:val="left" w:pos="6300"/>
              </w:tabs>
              <w:snapToGrid w:val="0"/>
              <w:spacing w:line="500" w:lineRule="exact"/>
              <w:jc w:val="center"/>
              <w:outlineLvl w:val="0"/>
              <w:rPr>
                <w:sz w:val="24"/>
                <w:szCs w:val="24"/>
              </w:rPr>
            </w:pPr>
          </w:p>
        </w:tc>
        <w:tc>
          <w:tcPr>
            <w:tcW w:w="2973" w:type="dxa"/>
            <w:tcBorders>
              <w:top w:val="single" w:sz="4" w:space="0" w:color="auto"/>
              <w:left w:val="single" w:sz="4" w:space="0" w:color="auto"/>
              <w:bottom w:val="single" w:sz="4" w:space="0" w:color="auto"/>
              <w:right w:val="single" w:sz="4" w:space="0" w:color="auto"/>
            </w:tcBorders>
            <w:vAlign w:val="center"/>
          </w:tcPr>
          <w:p w14:paraId="287B27C3" w14:textId="77777777" w:rsidR="007209DB" w:rsidRDefault="007209DB">
            <w:pPr>
              <w:tabs>
                <w:tab w:val="left" w:pos="6300"/>
              </w:tabs>
              <w:snapToGrid w:val="0"/>
              <w:spacing w:line="500" w:lineRule="exact"/>
              <w:jc w:val="center"/>
              <w:outlineLvl w:val="0"/>
              <w:rPr>
                <w:sz w:val="24"/>
                <w:szCs w:val="24"/>
              </w:rPr>
            </w:pPr>
          </w:p>
        </w:tc>
        <w:tc>
          <w:tcPr>
            <w:tcW w:w="3085" w:type="dxa"/>
            <w:tcBorders>
              <w:top w:val="single" w:sz="4" w:space="0" w:color="auto"/>
              <w:left w:val="single" w:sz="4" w:space="0" w:color="auto"/>
              <w:bottom w:val="single" w:sz="4" w:space="0" w:color="auto"/>
              <w:right w:val="single" w:sz="4" w:space="0" w:color="auto"/>
            </w:tcBorders>
            <w:vAlign w:val="center"/>
          </w:tcPr>
          <w:p w14:paraId="17B12195" w14:textId="77777777" w:rsidR="007209DB" w:rsidRDefault="007209DB">
            <w:pPr>
              <w:tabs>
                <w:tab w:val="left" w:pos="6300"/>
              </w:tabs>
              <w:snapToGrid w:val="0"/>
              <w:spacing w:line="500" w:lineRule="exact"/>
              <w:jc w:val="center"/>
              <w:outlineLvl w:val="0"/>
              <w:rPr>
                <w:sz w:val="24"/>
                <w:szCs w:val="24"/>
              </w:rPr>
            </w:pPr>
          </w:p>
        </w:tc>
        <w:tc>
          <w:tcPr>
            <w:tcW w:w="2312" w:type="dxa"/>
            <w:tcBorders>
              <w:top w:val="single" w:sz="4" w:space="0" w:color="auto"/>
              <w:left w:val="single" w:sz="4" w:space="0" w:color="auto"/>
              <w:bottom w:val="single" w:sz="4" w:space="0" w:color="auto"/>
              <w:right w:val="single" w:sz="4" w:space="0" w:color="auto"/>
            </w:tcBorders>
            <w:vAlign w:val="center"/>
          </w:tcPr>
          <w:p w14:paraId="01621E62" w14:textId="77777777" w:rsidR="007209DB" w:rsidRDefault="007209DB">
            <w:pPr>
              <w:tabs>
                <w:tab w:val="left" w:pos="6300"/>
              </w:tabs>
              <w:snapToGrid w:val="0"/>
              <w:spacing w:line="500" w:lineRule="exact"/>
              <w:jc w:val="center"/>
              <w:outlineLvl w:val="0"/>
              <w:rPr>
                <w:sz w:val="24"/>
                <w:szCs w:val="24"/>
              </w:rPr>
            </w:pPr>
          </w:p>
        </w:tc>
      </w:tr>
    </w:tbl>
    <w:p w14:paraId="6E73E3F6" w14:textId="77777777" w:rsidR="007209DB" w:rsidRDefault="00F66667">
      <w:pPr>
        <w:spacing w:line="500" w:lineRule="exact"/>
        <w:ind w:firstLineChars="250" w:firstLine="600"/>
        <w:rPr>
          <w:sz w:val="24"/>
          <w:szCs w:val="28"/>
        </w:rPr>
      </w:pPr>
      <w:r>
        <w:rPr>
          <w:sz w:val="24"/>
          <w:szCs w:val="28"/>
          <w:lang w:bidi="ar"/>
        </w:rPr>
        <w:t>投标人：</w:t>
      </w:r>
      <w:r>
        <w:rPr>
          <w:sz w:val="24"/>
          <w:szCs w:val="28"/>
          <w:lang w:bidi="ar"/>
        </w:rPr>
        <w:t xml:space="preserve">                                  </w:t>
      </w:r>
      <w:r>
        <w:rPr>
          <w:sz w:val="24"/>
          <w:szCs w:val="28"/>
          <w:lang w:bidi="ar"/>
        </w:rPr>
        <w:t>法定代表人授权代表：</w:t>
      </w:r>
    </w:p>
    <w:p w14:paraId="6EFD3BE1" w14:textId="77777777" w:rsidR="007209DB" w:rsidRDefault="007209DB">
      <w:pPr>
        <w:spacing w:line="500" w:lineRule="exact"/>
        <w:rPr>
          <w:sz w:val="24"/>
          <w:szCs w:val="28"/>
        </w:rPr>
      </w:pPr>
    </w:p>
    <w:p w14:paraId="03EF115E" w14:textId="77777777" w:rsidR="007209DB" w:rsidRDefault="00F66667">
      <w:pPr>
        <w:spacing w:line="500" w:lineRule="exact"/>
        <w:rPr>
          <w:sz w:val="24"/>
          <w:szCs w:val="28"/>
        </w:rPr>
      </w:pPr>
      <w:r>
        <w:rPr>
          <w:sz w:val="24"/>
          <w:szCs w:val="28"/>
          <w:lang w:bidi="ar"/>
        </w:rPr>
        <w:t xml:space="preserve">    </w:t>
      </w:r>
      <w:r>
        <w:rPr>
          <w:sz w:val="24"/>
          <w:szCs w:val="28"/>
          <w:lang w:bidi="ar"/>
        </w:rPr>
        <w:t>（投标人公章）</w:t>
      </w:r>
      <w:r>
        <w:rPr>
          <w:sz w:val="24"/>
          <w:szCs w:val="28"/>
          <w:lang w:bidi="ar"/>
        </w:rPr>
        <w:t xml:space="preserve">                               </w:t>
      </w:r>
      <w:r>
        <w:rPr>
          <w:sz w:val="24"/>
          <w:szCs w:val="28"/>
          <w:lang w:bidi="ar"/>
        </w:rPr>
        <w:t>（签字或盖章）</w:t>
      </w:r>
    </w:p>
    <w:p w14:paraId="0579E28C" w14:textId="77777777" w:rsidR="007209DB" w:rsidRDefault="00F66667">
      <w:pPr>
        <w:tabs>
          <w:tab w:val="left" w:pos="6300"/>
        </w:tabs>
        <w:snapToGrid w:val="0"/>
        <w:spacing w:line="500" w:lineRule="exact"/>
        <w:ind w:firstLine="570"/>
        <w:rPr>
          <w:sz w:val="24"/>
        </w:rPr>
      </w:pPr>
      <w:r>
        <w:rPr>
          <w:sz w:val="24"/>
          <w:szCs w:val="28"/>
          <w:lang w:bidi="ar"/>
        </w:rPr>
        <w:t xml:space="preserve">                                            </w:t>
      </w:r>
      <w:r>
        <w:rPr>
          <w:sz w:val="24"/>
          <w:szCs w:val="28"/>
          <w:lang w:bidi="ar"/>
        </w:rPr>
        <w:t>年</w:t>
      </w:r>
      <w:r>
        <w:rPr>
          <w:sz w:val="24"/>
          <w:szCs w:val="28"/>
          <w:lang w:bidi="ar"/>
        </w:rPr>
        <w:t xml:space="preserve">     </w:t>
      </w:r>
      <w:r>
        <w:rPr>
          <w:sz w:val="24"/>
          <w:szCs w:val="28"/>
          <w:lang w:bidi="ar"/>
        </w:rPr>
        <w:t>月</w:t>
      </w:r>
      <w:r>
        <w:rPr>
          <w:sz w:val="24"/>
          <w:szCs w:val="28"/>
          <w:lang w:bidi="ar"/>
        </w:rPr>
        <w:t xml:space="preserve">     </w:t>
      </w:r>
      <w:r>
        <w:rPr>
          <w:sz w:val="24"/>
          <w:szCs w:val="28"/>
          <w:lang w:bidi="ar"/>
        </w:rPr>
        <w:t>日</w:t>
      </w:r>
    </w:p>
    <w:p w14:paraId="2FF4CC75" w14:textId="77777777" w:rsidR="007209DB" w:rsidRDefault="00F66667">
      <w:pPr>
        <w:tabs>
          <w:tab w:val="left" w:pos="6300"/>
        </w:tabs>
        <w:snapToGrid w:val="0"/>
        <w:spacing w:line="500" w:lineRule="exact"/>
        <w:ind w:firstLineChars="200" w:firstLine="480"/>
        <w:rPr>
          <w:sz w:val="24"/>
        </w:rPr>
      </w:pPr>
      <w:r>
        <w:rPr>
          <w:noProof/>
          <w:sz w:val="24"/>
        </w:rPr>
        <mc:AlternateContent>
          <mc:Choice Requires="wps">
            <w:drawing>
              <wp:anchor distT="0" distB="0" distL="114300" distR="114300" simplePos="0" relativeHeight="251662336" behindDoc="0" locked="0" layoutInCell="1" allowOverlap="1" wp14:anchorId="403C666B" wp14:editId="6831F9B3">
                <wp:simplePos x="0" y="0"/>
                <wp:positionH relativeFrom="column">
                  <wp:posOffset>203200</wp:posOffset>
                </wp:positionH>
                <wp:positionV relativeFrom="paragraph">
                  <wp:posOffset>85090</wp:posOffset>
                </wp:positionV>
                <wp:extent cx="5296535" cy="0"/>
                <wp:effectExtent l="12700" t="8890" r="5715" b="10160"/>
                <wp:wrapNone/>
                <wp:docPr id="17" name="直接箭头连接符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96535" cy="0"/>
                        </a:xfrm>
                        <a:prstGeom prst="straightConnector1">
                          <a:avLst/>
                        </a:prstGeom>
                        <a:noFill/>
                        <a:ln w="6350">
                          <a:solidFill>
                            <a:srgbClr val="000000"/>
                          </a:solidFill>
                          <a:round/>
                        </a:ln>
                        <a:effectLst/>
                      </wps:spPr>
                      <wps:bodyPr/>
                    </wps:wsp>
                  </a:graphicData>
                </a:graphic>
              </wp:anchor>
            </w:drawing>
          </mc:Choice>
          <mc:Fallback xmlns:wpsCustomData="http://www.wps.cn/officeDocument/2013/wpsCustomData">
            <w:pict>
              <v:shape id="_x0000_s1026" o:spid="_x0000_s1026" o:spt="32" type="#_x0000_t32" style="position:absolute;left:0pt;margin-left:16pt;margin-top:6.7pt;height:0pt;width:417.05pt;z-index:251662336;mso-width-relative:page;mso-height-relative:page;" filled="f" stroked="t" coordsize="21600,21600" o:gfxdata="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D0k9sDWAAAACAEAAA8AAAAAAAAAAQAgAAAAIgAAAGRycy9kb3ducmV2Lnht&#10;bFBLAQIUABQAAAAIAIdO4kAzFOm++wEAAM4DAAAOAAAAAAAAAAEAIAAAACUBAABkcnMvZTJvRG9j&#10;LnhtbFBLBQYAAAAABgAGAFkBAACSBQAAAAA=&#10;">
                <v:fill on="f" focussize="0,0"/>
                <v:stroke weight="0.5pt" color="#000000" joinstyle="round"/>
                <v:imagedata o:title=""/>
                <o:lock v:ext="edit" aspectratio="f"/>
              </v:shape>
            </w:pict>
          </mc:Fallback>
        </mc:AlternateContent>
      </w:r>
      <w:r>
        <w:rPr>
          <w:sz w:val="24"/>
          <w:lang w:bidi="ar"/>
        </w:rPr>
        <w:t>注：</w:t>
      </w:r>
      <w:r>
        <w:rPr>
          <w:sz w:val="24"/>
          <w:szCs w:val="24"/>
          <w:lang w:bidi="ar"/>
        </w:rPr>
        <w:t>1.</w:t>
      </w:r>
      <w:r>
        <w:rPr>
          <w:sz w:val="24"/>
          <w:szCs w:val="24"/>
          <w:lang w:bidi="ar"/>
        </w:rPr>
        <w:t>本表即为对本项目</w:t>
      </w:r>
      <w:r>
        <w:rPr>
          <w:sz w:val="24"/>
          <w:szCs w:val="24"/>
          <w:lang w:bidi="ar"/>
        </w:rPr>
        <w:t>“</w:t>
      </w:r>
      <w:r>
        <w:rPr>
          <w:sz w:val="24"/>
          <w:szCs w:val="24"/>
          <w:lang w:bidi="ar"/>
        </w:rPr>
        <w:t>第三篇</w:t>
      </w:r>
      <w:r>
        <w:rPr>
          <w:sz w:val="24"/>
          <w:szCs w:val="24"/>
          <w:lang w:bidi="ar"/>
        </w:rPr>
        <w:t xml:space="preserve"> </w:t>
      </w:r>
      <w:r>
        <w:rPr>
          <w:sz w:val="24"/>
          <w:szCs w:val="24"/>
          <w:lang w:bidi="ar"/>
        </w:rPr>
        <w:t>项目商务要求</w:t>
      </w:r>
      <w:r>
        <w:rPr>
          <w:sz w:val="24"/>
          <w:szCs w:val="24"/>
          <w:lang w:bidi="ar"/>
        </w:rPr>
        <w:t>”</w:t>
      </w:r>
      <w:r>
        <w:rPr>
          <w:sz w:val="24"/>
          <w:szCs w:val="24"/>
          <w:lang w:bidi="ar"/>
        </w:rPr>
        <w:t>中所列商务条款进行比较和响应；</w:t>
      </w:r>
    </w:p>
    <w:p w14:paraId="5D5475CD" w14:textId="77777777" w:rsidR="007209DB" w:rsidRDefault="00F66667">
      <w:pPr>
        <w:tabs>
          <w:tab w:val="left" w:pos="6300"/>
        </w:tabs>
        <w:snapToGrid w:val="0"/>
        <w:spacing w:line="500" w:lineRule="exact"/>
        <w:ind w:leftChars="168" w:left="470" w:firstLineChars="216" w:firstLine="518"/>
        <w:rPr>
          <w:sz w:val="24"/>
          <w:szCs w:val="24"/>
        </w:rPr>
      </w:pPr>
      <w:r>
        <w:rPr>
          <w:sz w:val="24"/>
          <w:szCs w:val="24"/>
          <w:lang w:bidi="ar"/>
        </w:rPr>
        <w:t>2.</w:t>
      </w:r>
      <w:r>
        <w:rPr>
          <w:sz w:val="24"/>
          <w:szCs w:val="24"/>
          <w:lang w:bidi="ar"/>
        </w:rPr>
        <w:t>该表必须按照采购文件要求逐条如实填写，根据投标情况在</w:t>
      </w:r>
      <w:r>
        <w:rPr>
          <w:sz w:val="24"/>
          <w:szCs w:val="24"/>
          <w:lang w:bidi="ar"/>
        </w:rPr>
        <w:t>“</w:t>
      </w:r>
      <w:r>
        <w:rPr>
          <w:sz w:val="24"/>
          <w:szCs w:val="24"/>
          <w:lang w:bidi="ar"/>
        </w:rPr>
        <w:t>差异说明</w:t>
      </w:r>
      <w:r>
        <w:rPr>
          <w:sz w:val="24"/>
          <w:szCs w:val="24"/>
          <w:lang w:bidi="ar"/>
        </w:rPr>
        <w:t>”</w:t>
      </w:r>
      <w:r>
        <w:rPr>
          <w:sz w:val="24"/>
          <w:szCs w:val="24"/>
          <w:lang w:bidi="ar"/>
        </w:rPr>
        <w:t>项填写正偏离或负偏离及原因，完全符合的填写</w:t>
      </w:r>
      <w:r>
        <w:rPr>
          <w:sz w:val="24"/>
          <w:szCs w:val="24"/>
          <w:lang w:bidi="ar"/>
        </w:rPr>
        <w:t>“</w:t>
      </w:r>
      <w:r>
        <w:rPr>
          <w:sz w:val="24"/>
          <w:szCs w:val="24"/>
          <w:lang w:bidi="ar"/>
        </w:rPr>
        <w:t>无差异</w:t>
      </w:r>
      <w:r>
        <w:rPr>
          <w:sz w:val="24"/>
          <w:szCs w:val="24"/>
          <w:lang w:bidi="ar"/>
        </w:rPr>
        <w:t>”</w:t>
      </w:r>
      <w:r>
        <w:rPr>
          <w:sz w:val="24"/>
          <w:szCs w:val="24"/>
          <w:lang w:bidi="ar"/>
        </w:rPr>
        <w:t>。</w:t>
      </w:r>
    </w:p>
    <w:p w14:paraId="0C381663" w14:textId="77777777" w:rsidR="007209DB" w:rsidRDefault="00F66667">
      <w:pPr>
        <w:ind w:firstLineChars="400" w:firstLine="960"/>
        <w:rPr>
          <w:sz w:val="24"/>
          <w:szCs w:val="24"/>
          <w:lang w:bidi="ar"/>
        </w:rPr>
      </w:pPr>
      <w:r>
        <w:rPr>
          <w:sz w:val="24"/>
          <w:szCs w:val="24"/>
          <w:lang w:bidi="ar"/>
        </w:rPr>
        <w:t>3.</w:t>
      </w:r>
      <w:r>
        <w:rPr>
          <w:sz w:val="24"/>
          <w:szCs w:val="24"/>
          <w:lang w:bidi="ar"/>
        </w:rPr>
        <w:t>该表可扩展。</w:t>
      </w:r>
    </w:p>
    <w:p w14:paraId="5EBF906E" w14:textId="77777777" w:rsidR="007209DB" w:rsidRDefault="00F66667">
      <w:pPr>
        <w:widowControl/>
        <w:jc w:val="left"/>
        <w:rPr>
          <w:sz w:val="24"/>
          <w:szCs w:val="24"/>
          <w:lang w:bidi="ar"/>
        </w:rPr>
      </w:pPr>
      <w:r>
        <w:rPr>
          <w:sz w:val="24"/>
          <w:szCs w:val="24"/>
          <w:lang w:bidi="ar"/>
        </w:rPr>
        <w:br w:type="page"/>
      </w:r>
    </w:p>
    <w:p w14:paraId="7614BC33" w14:textId="77777777" w:rsidR="007209DB" w:rsidRDefault="007209DB">
      <w:pPr>
        <w:ind w:firstLineChars="400" w:firstLine="960"/>
        <w:rPr>
          <w:sz w:val="24"/>
          <w:szCs w:val="24"/>
          <w:lang w:bidi="ar"/>
        </w:rPr>
      </w:pPr>
    </w:p>
    <w:p w14:paraId="1484F47B" w14:textId="77777777" w:rsidR="007209DB" w:rsidRDefault="00F66667">
      <w:pPr>
        <w:tabs>
          <w:tab w:val="left" w:pos="6300"/>
        </w:tabs>
        <w:snapToGrid w:val="0"/>
        <w:spacing w:line="500" w:lineRule="exact"/>
        <w:ind w:firstLine="570"/>
        <w:rPr>
          <w:szCs w:val="24"/>
        </w:rPr>
      </w:pPr>
      <w:r>
        <w:rPr>
          <w:szCs w:val="24"/>
        </w:rPr>
        <w:t>（二）第四篇评分中商务评价部分要求的评分资料</w:t>
      </w:r>
    </w:p>
    <w:p w14:paraId="4BA3C137" w14:textId="77777777" w:rsidR="007209DB" w:rsidRDefault="007209DB">
      <w:pPr>
        <w:rPr>
          <w:snapToGrid w:val="0"/>
          <w:kern w:val="0"/>
          <w:sz w:val="24"/>
          <w:szCs w:val="24"/>
        </w:rPr>
      </w:pPr>
    </w:p>
    <w:p w14:paraId="64382D1A" w14:textId="77777777" w:rsidR="007209DB" w:rsidRDefault="007209DB">
      <w:pPr>
        <w:rPr>
          <w:snapToGrid w:val="0"/>
          <w:kern w:val="0"/>
          <w:sz w:val="24"/>
          <w:szCs w:val="24"/>
        </w:rPr>
      </w:pPr>
    </w:p>
    <w:p w14:paraId="5A271B48" w14:textId="77777777" w:rsidR="007209DB" w:rsidRDefault="007209DB">
      <w:pPr>
        <w:rPr>
          <w:snapToGrid w:val="0"/>
          <w:kern w:val="0"/>
          <w:sz w:val="24"/>
          <w:szCs w:val="24"/>
        </w:rPr>
      </w:pPr>
    </w:p>
    <w:p w14:paraId="294E7505" w14:textId="77777777" w:rsidR="007209DB" w:rsidRDefault="007209DB">
      <w:pPr>
        <w:rPr>
          <w:snapToGrid w:val="0"/>
          <w:kern w:val="0"/>
          <w:sz w:val="24"/>
          <w:szCs w:val="24"/>
        </w:rPr>
      </w:pPr>
    </w:p>
    <w:p w14:paraId="41EC0ED1" w14:textId="77777777" w:rsidR="007209DB" w:rsidRDefault="007209DB">
      <w:pPr>
        <w:rPr>
          <w:snapToGrid w:val="0"/>
          <w:kern w:val="0"/>
          <w:sz w:val="24"/>
          <w:szCs w:val="24"/>
        </w:rPr>
      </w:pPr>
    </w:p>
    <w:p w14:paraId="18014524" w14:textId="77777777" w:rsidR="007209DB" w:rsidRDefault="007209DB">
      <w:pPr>
        <w:rPr>
          <w:snapToGrid w:val="0"/>
          <w:kern w:val="0"/>
          <w:sz w:val="24"/>
          <w:szCs w:val="24"/>
        </w:rPr>
      </w:pPr>
    </w:p>
    <w:p w14:paraId="03C6280F" w14:textId="77777777" w:rsidR="007209DB" w:rsidRDefault="007209DB">
      <w:pPr>
        <w:rPr>
          <w:snapToGrid w:val="0"/>
          <w:kern w:val="0"/>
          <w:sz w:val="24"/>
          <w:szCs w:val="24"/>
        </w:rPr>
      </w:pPr>
    </w:p>
    <w:p w14:paraId="63FB80D8" w14:textId="77777777" w:rsidR="007209DB" w:rsidRDefault="007209DB">
      <w:pPr>
        <w:rPr>
          <w:snapToGrid w:val="0"/>
          <w:kern w:val="0"/>
          <w:sz w:val="24"/>
          <w:szCs w:val="24"/>
        </w:rPr>
      </w:pPr>
    </w:p>
    <w:p w14:paraId="428ABD8E" w14:textId="77777777" w:rsidR="007209DB" w:rsidRDefault="007209DB">
      <w:pPr>
        <w:rPr>
          <w:snapToGrid w:val="0"/>
          <w:kern w:val="0"/>
          <w:sz w:val="24"/>
          <w:szCs w:val="24"/>
        </w:rPr>
      </w:pPr>
    </w:p>
    <w:p w14:paraId="5F96B751" w14:textId="77777777" w:rsidR="007209DB" w:rsidRDefault="007209DB">
      <w:pPr>
        <w:rPr>
          <w:snapToGrid w:val="0"/>
          <w:kern w:val="0"/>
          <w:sz w:val="24"/>
          <w:szCs w:val="24"/>
        </w:rPr>
      </w:pPr>
    </w:p>
    <w:p w14:paraId="34038A40" w14:textId="77777777" w:rsidR="007209DB" w:rsidRDefault="007209DB">
      <w:pPr>
        <w:rPr>
          <w:snapToGrid w:val="0"/>
          <w:kern w:val="0"/>
          <w:sz w:val="24"/>
          <w:szCs w:val="24"/>
        </w:rPr>
      </w:pPr>
    </w:p>
    <w:p w14:paraId="06DB7B57" w14:textId="77777777" w:rsidR="007209DB" w:rsidRDefault="007209DB">
      <w:pPr>
        <w:rPr>
          <w:snapToGrid w:val="0"/>
          <w:kern w:val="0"/>
          <w:sz w:val="24"/>
          <w:szCs w:val="24"/>
        </w:rPr>
      </w:pPr>
    </w:p>
    <w:p w14:paraId="2D177406" w14:textId="77777777" w:rsidR="007209DB" w:rsidRDefault="007209DB">
      <w:pPr>
        <w:rPr>
          <w:snapToGrid w:val="0"/>
          <w:kern w:val="0"/>
          <w:sz w:val="24"/>
          <w:szCs w:val="24"/>
        </w:rPr>
      </w:pPr>
    </w:p>
    <w:p w14:paraId="77CAE597" w14:textId="77777777" w:rsidR="007209DB" w:rsidRDefault="007209DB">
      <w:pPr>
        <w:rPr>
          <w:snapToGrid w:val="0"/>
          <w:kern w:val="0"/>
          <w:sz w:val="24"/>
          <w:szCs w:val="24"/>
        </w:rPr>
      </w:pPr>
    </w:p>
    <w:p w14:paraId="3DD6C2C6" w14:textId="77777777" w:rsidR="007209DB" w:rsidRDefault="007209DB">
      <w:pPr>
        <w:rPr>
          <w:snapToGrid w:val="0"/>
          <w:kern w:val="0"/>
          <w:sz w:val="24"/>
          <w:szCs w:val="24"/>
        </w:rPr>
      </w:pPr>
    </w:p>
    <w:p w14:paraId="72FAF593" w14:textId="77777777" w:rsidR="007209DB" w:rsidRDefault="007209DB">
      <w:pPr>
        <w:rPr>
          <w:snapToGrid w:val="0"/>
          <w:kern w:val="0"/>
          <w:sz w:val="24"/>
          <w:szCs w:val="24"/>
        </w:rPr>
      </w:pPr>
    </w:p>
    <w:p w14:paraId="20AC0BD4" w14:textId="77777777" w:rsidR="007209DB" w:rsidRDefault="007209DB">
      <w:pPr>
        <w:rPr>
          <w:snapToGrid w:val="0"/>
          <w:kern w:val="0"/>
          <w:sz w:val="24"/>
          <w:szCs w:val="24"/>
        </w:rPr>
      </w:pPr>
    </w:p>
    <w:p w14:paraId="034E8E93" w14:textId="77777777" w:rsidR="007209DB" w:rsidRDefault="007209DB">
      <w:pPr>
        <w:rPr>
          <w:snapToGrid w:val="0"/>
          <w:kern w:val="0"/>
          <w:sz w:val="24"/>
          <w:szCs w:val="24"/>
        </w:rPr>
      </w:pPr>
    </w:p>
    <w:p w14:paraId="77C0469C" w14:textId="77777777" w:rsidR="007209DB" w:rsidRDefault="007209DB">
      <w:pPr>
        <w:rPr>
          <w:snapToGrid w:val="0"/>
          <w:kern w:val="0"/>
          <w:sz w:val="24"/>
          <w:szCs w:val="24"/>
        </w:rPr>
      </w:pPr>
    </w:p>
    <w:p w14:paraId="2661CB22" w14:textId="77777777" w:rsidR="007209DB" w:rsidRDefault="007209DB">
      <w:pPr>
        <w:rPr>
          <w:snapToGrid w:val="0"/>
          <w:kern w:val="0"/>
          <w:sz w:val="24"/>
          <w:szCs w:val="24"/>
        </w:rPr>
      </w:pPr>
    </w:p>
    <w:p w14:paraId="10BA9685" w14:textId="77777777" w:rsidR="007209DB" w:rsidRDefault="007209DB">
      <w:pPr>
        <w:rPr>
          <w:snapToGrid w:val="0"/>
          <w:kern w:val="0"/>
          <w:sz w:val="24"/>
          <w:szCs w:val="24"/>
        </w:rPr>
      </w:pPr>
    </w:p>
    <w:p w14:paraId="612D2483" w14:textId="77777777" w:rsidR="007209DB" w:rsidRDefault="007209DB">
      <w:pPr>
        <w:rPr>
          <w:snapToGrid w:val="0"/>
          <w:kern w:val="0"/>
          <w:sz w:val="24"/>
          <w:szCs w:val="24"/>
        </w:rPr>
      </w:pPr>
    </w:p>
    <w:p w14:paraId="1BDE9846" w14:textId="77777777" w:rsidR="007209DB" w:rsidRDefault="007209DB">
      <w:pPr>
        <w:rPr>
          <w:snapToGrid w:val="0"/>
          <w:kern w:val="0"/>
          <w:sz w:val="24"/>
          <w:szCs w:val="24"/>
        </w:rPr>
      </w:pPr>
    </w:p>
    <w:p w14:paraId="4584715F" w14:textId="77777777" w:rsidR="007209DB" w:rsidRDefault="007209DB">
      <w:pPr>
        <w:rPr>
          <w:snapToGrid w:val="0"/>
          <w:kern w:val="0"/>
          <w:sz w:val="24"/>
          <w:szCs w:val="24"/>
        </w:rPr>
      </w:pPr>
    </w:p>
    <w:p w14:paraId="04FE2F58" w14:textId="77777777" w:rsidR="007209DB" w:rsidRDefault="007209DB">
      <w:pPr>
        <w:rPr>
          <w:snapToGrid w:val="0"/>
          <w:kern w:val="0"/>
          <w:sz w:val="24"/>
          <w:szCs w:val="24"/>
        </w:rPr>
      </w:pPr>
    </w:p>
    <w:p w14:paraId="266AF0AD" w14:textId="77777777" w:rsidR="007209DB" w:rsidRDefault="007209DB">
      <w:pPr>
        <w:rPr>
          <w:snapToGrid w:val="0"/>
          <w:kern w:val="0"/>
          <w:sz w:val="24"/>
          <w:szCs w:val="24"/>
        </w:rPr>
      </w:pPr>
    </w:p>
    <w:p w14:paraId="6F9FEF0B" w14:textId="77777777" w:rsidR="007209DB" w:rsidRDefault="007209DB">
      <w:pPr>
        <w:rPr>
          <w:snapToGrid w:val="0"/>
          <w:kern w:val="0"/>
          <w:sz w:val="24"/>
          <w:szCs w:val="24"/>
        </w:rPr>
      </w:pPr>
    </w:p>
    <w:p w14:paraId="65A25CCC" w14:textId="77777777" w:rsidR="007209DB" w:rsidRDefault="007209DB">
      <w:pPr>
        <w:rPr>
          <w:snapToGrid w:val="0"/>
          <w:kern w:val="0"/>
          <w:sz w:val="24"/>
          <w:szCs w:val="24"/>
        </w:rPr>
      </w:pPr>
    </w:p>
    <w:p w14:paraId="20CEFC37" w14:textId="77777777" w:rsidR="007209DB" w:rsidRDefault="007209DB">
      <w:pPr>
        <w:rPr>
          <w:snapToGrid w:val="0"/>
          <w:kern w:val="0"/>
          <w:sz w:val="24"/>
          <w:szCs w:val="24"/>
        </w:rPr>
      </w:pPr>
    </w:p>
    <w:p w14:paraId="3FAE985B" w14:textId="77777777" w:rsidR="007209DB" w:rsidRDefault="007209DB">
      <w:pPr>
        <w:rPr>
          <w:snapToGrid w:val="0"/>
          <w:kern w:val="0"/>
          <w:sz w:val="24"/>
          <w:szCs w:val="24"/>
        </w:rPr>
      </w:pPr>
    </w:p>
    <w:p w14:paraId="2817B4C0" w14:textId="77777777" w:rsidR="007209DB" w:rsidRDefault="007209DB">
      <w:pPr>
        <w:rPr>
          <w:snapToGrid w:val="0"/>
          <w:kern w:val="0"/>
          <w:sz w:val="24"/>
          <w:szCs w:val="24"/>
        </w:rPr>
      </w:pPr>
    </w:p>
    <w:p w14:paraId="307DED7D" w14:textId="77777777" w:rsidR="007209DB" w:rsidRDefault="007209DB">
      <w:pPr>
        <w:rPr>
          <w:snapToGrid w:val="0"/>
          <w:kern w:val="0"/>
          <w:sz w:val="24"/>
          <w:szCs w:val="24"/>
        </w:rPr>
      </w:pPr>
    </w:p>
    <w:p w14:paraId="6A0C8FAD" w14:textId="77777777" w:rsidR="007209DB" w:rsidRDefault="007209DB">
      <w:pPr>
        <w:rPr>
          <w:snapToGrid w:val="0"/>
          <w:kern w:val="0"/>
          <w:sz w:val="24"/>
          <w:szCs w:val="24"/>
        </w:rPr>
      </w:pPr>
    </w:p>
    <w:p w14:paraId="7EF0D3AF" w14:textId="77777777" w:rsidR="007209DB" w:rsidRDefault="007209DB">
      <w:pPr>
        <w:rPr>
          <w:snapToGrid w:val="0"/>
          <w:kern w:val="0"/>
          <w:sz w:val="24"/>
          <w:szCs w:val="24"/>
        </w:rPr>
      </w:pPr>
    </w:p>
    <w:p w14:paraId="77F5D9BB" w14:textId="77777777" w:rsidR="007209DB" w:rsidRDefault="007209DB">
      <w:pPr>
        <w:rPr>
          <w:snapToGrid w:val="0"/>
          <w:kern w:val="0"/>
          <w:sz w:val="24"/>
          <w:szCs w:val="24"/>
        </w:rPr>
      </w:pPr>
    </w:p>
    <w:p w14:paraId="2DAED033" w14:textId="77777777" w:rsidR="007209DB" w:rsidRDefault="007209DB">
      <w:pPr>
        <w:rPr>
          <w:snapToGrid w:val="0"/>
          <w:kern w:val="0"/>
          <w:sz w:val="24"/>
          <w:szCs w:val="24"/>
        </w:rPr>
      </w:pPr>
    </w:p>
    <w:p w14:paraId="2675F258" w14:textId="77777777" w:rsidR="007209DB" w:rsidRDefault="007209DB">
      <w:pPr>
        <w:rPr>
          <w:snapToGrid w:val="0"/>
          <w:kern w:val="0"/>
          <w:sz w:val="24"/>
          <w:szCs w:val="24"/>
        </w:rPr>
      </w:pPr>
    </w:p>
    <w:p w14:paraId="15DEEE31" w14:textId="77777777" w:rsidR="007209DB" w:rsidRDefault="007209DB">
      <w:pPr>
        <w:rPr>
          <w:snapToGrid w:val="0"/>
          <w:kern w:val="0"/>
          <w:sz w:val="24"/>
          <w:szCs w:val="24"/>
        </w:rPr>
      </w:pPr>
    </w:p>
    <w:p w14:paraId="24648793" w14:textId="77777777" w:rsidR="007209DB" w:rsidRDefault="007209DB">
      <w:pPr>
        <w:rPr>
          <w:snapToGrid w:val="0"/>
          <w:kern w:val="0"/>
          <w:sz w:val="24"/>
          <w:szCs w:val="24"/>
        </w:rPr>
      </w:pPr>
    </w:p>
    <w:p w14:paraId="3FB1C79A" w14:textId="77777777" w:rsidR="007209DB" w:rsidRDefault="007209DB">
      <w:pPr>
        <w:rPr>
          <w:snapToGrid w:val="0"/>
          <w:kern w:val="0"/>
          <w:sz w:val="24"/>
          <w:szCs w:val="24"/>
        </w:rPr>
      </w:pPr>
    </w:p>
    <w:p w14:paraId="22433770" w14:textId="77777777" w:rsidR="007209DB" w:rsidRDefault="007209DB">
      <w:pPr>
        <w:rPr>
          <w:snapToGrid w:val="0"/>
          <w:kern w:val="0"/>
          <w:sz w:val="24"/>
          <w:szCs w:val="24"/>
        </w:rPr>
      </w:pPr>
    </w:p>
    <w:p w14:paraId="07B28B06" w14:textId="77777777" w:rsidR="007209DB" w:rsidRDefault="00F66667">
      <w:pPr>
        <w:keepNext/>
        <w:keepLines/>
        <w:adjustRightInd w:val="0"/>
        <w:snapToGrid w:val="0"/>
        <w:spacing w:line="360" w:lineRule="auto"/>
        <w:jc w:val="center"/>
        <w:outlineLvl w:val="1"/>
        <w:rPr>
          <w:b/>
          <w:lang w:val="zh-CN"/>
        </w:rPr>
      </w:pPr>
      <w:bookmarkStart w:id="164" w:name="_Toc96938520"/>
      <w:bookmarkStart w:id="165" w:name="_Toc174371814"/>
      <w:r>
        <w:rPr>
          <w:b/>
          <w:lang w:val="zh-CN"/>
        </w:rPr>
        <w:lastRenderedPageBreak/>
        <w:t>四、技术文件</w:t>
      </w:r>
      <w:bookmarkEnd w:id="164"/>
      <w:bookmarkEnd w:id="165"/>
    </w:p>
    <w:p w14:paraId="678C15A8" w14:textId="77777777" w:rsidR="007209DB" w:rsidRDefault="007209DB">
      <w:pPr>
        <w:adjustRightInd w:val="0"/>
        <w:snapToGrid w:val="0"/>
        <w:spacing w:line="360" w:lineRule="auto"/>
        <w:ind w:firstLine="465"/>
        <w:rPr>
          <w:snapToGrid w:val="0"/>
          <w:kern w:val="0"/>
          <w:sz w:val="24"/>
          <w:szCs w:val="24"/>
        </w:rPr>
      </w:pPr>
    </w:p>
    <w:p w14:paraId="0427BBE1" w14:textId="77777777" w:rsidR="007209DB" w:rsidRDefault="007209DB">
      <w:pPr>
        <w:adjustRightInd w:val="0"/>
        <w:snapToGrid w:val="0"/>
        <w:spacing w:line="360" w:lineRule="auto"/>
        <w:ind w:firstLine="465"/>
        <w:rPr>
          <w:snapToGrid w:val="0"/>
          <w:kern w:val="0"/>
          <w:sz w:val="24"/>
          <w:szCs w:val="24"/>
        </w:rPr>
      </w:pPr>
    </w:p>
    <w:p w14:paraId="035F6528" w14:textId="77777777" w:rsidR="007209DB" w:rsidRDefault="007209DB">
      <w:pPr>
        <w:adjustRightInd w:val="0"/>
        <w:snapToGrid w:val="0"/>
        <w:spacing w:line="360" w:lineRule="auto"/>
        <w:ind w:firstLine="465"/>
        <w:rPr>
          <w:snapToGrid w:val="0"/>
          <w:kern w:val="0"/>
          <w:sz w:val="24"/>
          <w:szCs w:val="24"/>
        </w:rPr>
      </w:pPr>
    </w:p>
    <w:p w14:paraId="7DB86EC4" w14:textId="77777777" w:rsidR="007209DB" w:rsidRDefault="007209DB">
      <w:pPr>
        <w:adjustRightInd w:val="0"/>
        <w:snapToGrid w:val="0"/>
        <w:spacing w:line="360" w:lineRule="auto"/>
        <w:ind w:firstLine="465"/>
        <w:rPr>
          <w:snapToGrid w:val="0"/>
          <w:kern w:val="0"/>
          <w:sz w:val="24"/>
          <w:szCs w:val="24"/>
        </w:rPr>
      </w:pPr>
    </w:p>
    <w:p w14:paraId="277E6119" w14:textId="77777777" w:rsidR="007209DB" w:rsidRDefault="007209DB">
      <w:pPr>
        <w:adjustRightInd w:val="0"/>
        <w:snapToGrid w:val="0"/>
        <w:spacing w:line="360" w:lineRule="auto"/>
        <w:ind w:firstLine="465"/>
        <w:rPr>
          <w:snapToGrid w:val="0"/>
          <w:kern w:val="0"/>
          <w:sz w:val="24"/>
          <w:szCs w:val="24"/>
        </w:rPr>
      </w:pPr>
    </w:p>
    <w:p w14:paraId="365FB45B" w14:textId="77777777" w:rsidR="007209DB" w:rsidRDefault="007209DB">
      <w:pPr>
        <w:adjustRightInd w:val="0"/>
        <w:snapToGrid w:val="0"/>
        <w:spacing w:line="360" w:lineRule="auto"/>
        <w:ind w:firstLine="465"/>
        <w:rPr>
          <w:snapToGrid w:val="0"/>
          <w:kern w:val="0"/>
          <w:sz w:val="24"/>
          <w:szCs w:val="24"/>
        </w:rPr>
      </w:pPr>
    </w:p>
    <w:p w14:paraId="1096CA59" w14:textId="77777777" w:rsidR="007209DB" w:rsidRDefault="007209DB">
      <w:pPr>
        <w:adjustRightInd w:val="0"/>
        <w:snapToGrid w:val="0"/>
        <w:spacing w:line="360" w:lineRule="auto"/>
        <w:ind w:firstLine="465"/>
        <w:rPr>
          <w:snapToGrid w:val="0"/>
          <w:kern w:val="0"/>
          <w:sz w:val="24"/>
          <w:szCs w:val="24"/>
        </w:rPr>
      </w:pPr>
    </w:p>
    <w:p w14:paraId="03DD7028" w14:textId="77777777" w:rsidR="007209DB" w:rsidRDefault="007209DB">
      <w:pPr>
        <w:adjustRightInd w:val="0"/>
        <w:snapToGrid w:val="0"/>
        <w:spacing w:line="360" w:lineRule="auto"/>
        <w:ind w:firstLine="465"/>
        <w:rPr>
          <w:snapToGrid w:val="0"/>
          <w:kern w:val="0"/>
          <w:sz w:val="24"/>
          <w:szCs w:val="24"/>
        </w:rPr>
      </w:pPr>
    </w:p>
    <w:p w14:paraId="61246E5E" w14:textId="77777777" w:rsidR="007209DB" w:rsidRDefault="007209DB">
      <w:pPr>
        <w:adjustRightInd w:val="0"/>
        <w:snapToGrid w:val="0"/>
        <w:spacing w:line="360" w:lineRule="auto"/>
        <w:ind w:firstLine="465"/>
        <w:rPr>
          <w:snapToGrid w:val="0"/>
          <w:kern w:val="0"/>
          <w:sz w:val="24"/>
          <w:szCs w:val="24"/>
        </w:rPr>
      </w:pPr>
    </w:p>
    <w:p w14:paraId="4DAB030F" w14:textId="77777777" w:rsidR="007209DB" w:rsidRDefault="007209DB">
      <w:pPr>
        <w:adjustRightInd w:val="0"/>
        <w:snapToGrid w:val="0"/>
        <w:spacing w:line="360" w:lineRule="auto"/>
        <w:ind w:firstLine="465"/>
        <w:rPr>
          <w:snapToGrid w:val="0"/>
          <w:kern w:val="0"/>
          <w:sz w:val="24"/>
          <w:szCs w:val="24"/>
        </w:rPr>
      </w:pPr>
    </w:p>
    <w:p w14:paraId="34A13A68" w14:textId="77777777" w:rsidR="007209DB" w:rsidRDefault="007209DB">
      <w:pPr>
        <w:adjustRightInd w:val="0"/>
        <w:snapToGrid w:val="0"/>
        <w:spacing w:line="360" w:lineRule="auto"/>
        <w:ind w:firstLine="465"/>
        <w:rPr>
          <w:snapToGrid w:val="0"/>
          <w:kern w:val="0"/>
          <w:sz w:val="24"/>
          <w:szCs w:val="24"/>
        </w:rPr>
      </w:pPr>
    </w:p>
    <w:p w14:paraId="284A6719" w14:textId="77777777" w:rsidR="007209DB" w:rsidRDefault="007209DB">
      <w:pPr>
        <w:adjustRightInd w:val="0"/>
        <w:snapToGrid w:val="0"/>
        <w:spacing w:line="360" w:lineRule="auto"/>
        <w:ind w:firstLine="465"/>
        <w:rPr>
          <w:snapToGrid w:val="0"/>
          <w:kern w:val="0"/>
          <w:sz w:val="24"/>
          <w:szCs w:val="24"/>
        </w:rPr>
      </w:pPr>
    </w:p>
    <w:p w14:paraId="4961F037" w14:textId="77777777" w:rsidR="007209DB" w:rsidRDefault="007209DB">
      <w:pPr>
        <w:adjustRightInd w:val="0"/>
        <w:snapToGrid w:val="0"/>
        <w:spacing w:line="360" w:lineRule="auto"/>
        <w:ind w:firstLine="465"/>
        <w:rPr>
          <w:snapToGrid w:val="0"/>
          <w:kern w:val="0"/>
          <w:sz w:val="24"/>
          <w:szCs w:val="24"/>
        </w:rPr>
      </w:pPr>
    </w:p>
    <w:p w14:paraId="4D49486B" w14:textId="77777777" w:rsidR="007209DB" w:rsidRDefault="007209DB">
      <w:pPr>
        <w:adjustRightInd w:val="0"/>
        <w:snapToGrid w:val="0"/>
        <w:spacing w:line="360" w:lineRule="auto"/>
        <w:ind w:firstLine="465"/>
        <w:rPr>
          <w:snapToGrid w:val="0"/>
          <w:kern w:val="0"/>
          <w:sz w:val="24"/>
          <w:szCs w:val="24"/>
        </w:rPr>
      </w:pPr>
    </w:p>
    <w:p w14:paraId="0F6C13EE" w14:textId="77777777" w:rsidR="007209DB" w:rsidRDefault="007209DB">
      <w:pPr>
        <w:adjustRightInd w:val="0"/>
        <w:snapToGrid w:val="0"/>
        <w:spacing w:line="360" w:lineRule="auto"/>
        <w:ind w:firstLine="465"/>
        <w:rPr>
          <w:snapToGrid w:val="0"/>
          <w:kern w:val="0"/>
          <w:sz w:val="24"/>
          <w:szCs w:val="24"/>
        </w:rPr>
      </w:pPr>
    </w:p>
    <w:p w14:paraId="404549E2" w14:textId="77777777" w:rsidR="007209DB" w:rsidRDefault="007209DB">
      <w:pPr>
        <w:adjustRightInd w:val="0"/>
        <w:snapToGrid w:val="0"/>
        <w:spacing w:line="360" w:lineRule="auto"/>
        <w:ind w:firstLine="465"/>
        <w:rPr>
          <w:snapToGrid w:val="0"/>
          <w:kern w:val="0"/>
          <w:sz w:val="24"/>
          <w:szCs w:val="24"/>
        </w:rPr>
      </w:pPr>
    </w:p>
    <w:p w14:paraId="3D303453" w14:textId="77777777" w:rsidR="007209DB" w:rsidRDefault="007209DB">
      <w:pPr>
        <w:adjustRightInd w:val="0"/>
        <w:snapToGrid w:val="0"/>
        <w:spacing w:line="360" w:lineRule="auto"/>
        <w:ind w:firstLine="465"/>
        <w:rPr>
          <w:snapToGrid w:val="0"/>
          <w:kern w:val="0"/>
          <w:sz w:val="24"/>
          <w:szCs w:val="24"/>
        </w:rPr>
      </w:pPr>
    </w:p>
    <w:p w14:paraId="7D542A17" w14:textId="77777777" w:rsidR="007209DB" w:rsidRDefault="007209DB">
      <w:pPr>
        <w:adjustRightInd w:val="0"/>
        <w:snapToGrid w:val="0"/>
        <w:spacing w:line="360" w:lineRule="auto"/>
        <w:ind w:firstLine="465"/>
        <w:rPr>
          <w:snapToGrid w:val="0"/>
          <w:kern w:val="0"/>
          <w:sz w:val="24"/>
          <w:szCs w:val="24"/>
        </w:rPr>
      </w:pPr>
    </w:p>
    <w:p w14:paraId="20DFC1AC" w14:textId="77777777" w:rsidR="007209DB" w:rsidRDefault="007209DB">
      <w:pPr>
        <w:adjustRightInd w:val="0"/>
        <w:snapToGrid w:val="0"/>
        <w:spacing w:line="360" w:lineRule="auto"/>
        <w:ind w:firstLine="465"/>
        <w:rPr>
          <w:snapToGrid w:val="0"/>
          <w:kern w:val="0"/>
          <w:sz w:val="24"/>
          <w:szCs w:val="24"/>
        </w:rPr>
      </w:pPr>
    </w:p>
    <w:p w14:paraId="4315AD24" w14:textId="77777777" w:rsidR="007209DB" w:rsidRDefault="007209DB">
      <w:pPr>
        <w:adjustRightInd w:val="0"/>
        <w:snapToGrid w:val="0"/>
        <w:spacing w:line="360" w:lineRule="auto"/>
        <w:ind w:firstLine="465"/>
        <w:rPr>
          <w:snapToGrid w:val="0"/>
          <w:kern w:val="0"/>
          <w:sz w:val="24"/>
          <w:szCs w:val="24"/>
        </w:rPr>
      </w:pPr>
    </w:p>
    <w:p w14:paraId="31A006C3" w14:textId="77777777" w:rsidR="007209DB" w:rsidRDefault="007209DB">
      <w:pPr>
        <w:adjustRightInd w:val="0"/>
        <w:snapToGrid w:val="0"/>
        <w:spacing w:line="360" w:lineRule="auto"/>
        <w:ind w:firstLine="465"/>
        <w:rPr>
          <w:snapToGrid w:val="0"/>
          <w:kern w:val="0"/>
          <w:sz w:val="24"/>
          <w:szCs w:val="24"/>
        </w:rPr>
      </w:pPr>
    </w:p>
    <w:p w14:paraId="633021A8" w14:textId="77777777" w:rsidR="007209DB" w:rsidRDefault="007209DB">
      <w:pPr>
        <w:adjustRightInd w:val="0"/>
        <w:snapToGrid w:val="0"/>
        <w:spacing w:line="360" w:lineRule="auto"/>
        <w:ind w:firstLine="465"/>
        <w:rPr>
          <w:snapToGrid w:val="0"/>
          <w:kern w:val="0"/>
          <w:sz w:val="24"/>
          <w:szCs w:val="24"/>
        </w:rPr>
      </w:pPr>
    </w:p>
    <w:p w14:paraId="48881A6C" w14:textId="77777777" w:rsidR="007209DB" w:rsidRDefault="007209DB">
      <w:pPr>
        <w:adjustRightInd w:val="0"/>
        <w:snapToGrid w:val="0"/>
        <w:spacing w:line="360" w:lineRule="auto"/>
        <w:ind w:firstLine="465"/>
        <w:rPr>
          <w:snapToGrid w:val="0"/>
          <w:kern w:val="0"/>
          <w:sz w:val="24"/>
          <w:szCs w:val="24"/>
        </w:rPr>
      </w:pPr>
    </w:p>
    <w:p w14:paraId="286A8CC2" w14:textId="77777777" w:rsidR="007209DB" w:rsidRDefault="007209DB">
      <w:pPr>
        <w:adjustRightInd w:val="0"/>
        <w:snapToGrid w:val="0"/>
        <w:spacing w:line="360" w:lineRule="auto"/>
        <w:ind w:firstLine="465"/>
        <w:rPr>
          <w:snapToGrid w:val="0"/>
          <w:kern w:val="0"/>
          <w:sz w:val="24"/>
          <w:szCs w:val="24"/>
        </w:rPr>
      </w:pPr>
    </w:p>
    <w:p w14:paraId="1AA6BB0E" w14:textId="77777777" w:rsidR="007209DB" w:rsidRDefault="007209DB">
      <w:pPr>
        <w:adjustRightInd w:val="0"/>
        <w:snapToGrid w:val="0"/>
        <w:spacing w:line="360" w:lineRule="auto"/>
        <w:ind w:firstLine="465"/>
        <w:rPr>
          <w:snapToGrid w:val="0"/>
          <w:kern w:val="0"/>
          <w:sz w:val="24"/>
          <w:szCs w:val="24"/>
        </w:rPr>
      </w:pPr>
    </w:p>
    <w:p w14:paraId="0962D3FE" w14:textId="77777777" w:rsidR="007209DB" w:rsidRDefault="007209DB">
      <w:pPr>
        <w:adjustRightInd w:val="0"/>
        <w:snapToGrid w:val="0"/>
        <w:spacing w:line="360" w:lineRule="auto"/>
        <w:ind w:firstLine="465"/>
        <w:rPr>
          <w:snapToGrid w:val="0"/>
          <w:kern w:val="0"/>
          <w:sz w:val="24"/>
          <w:szCs w:val="24"/>
        </w:rPr>
      </w:pPr>
    </w:p>
    <w:p w14:paraId="2F6B6AD3" w14:textId="77777777" w:rsidR="007209DB" w:rsidRDefault="007209DB">
      <w:pPr>
        <w:adjustRightInd w:val="0"/>
        <w:snapToGrid w:val="0"/>
        <w:spacing w:line="360" w:lineRule="auto"/>
        <w:ind w:firstLine="465"/>
        <w:rPr>
          <w:snapToGrid w:val="0"/>
          <w:kern w:val="0"/>
          <w:sz w:val="24"/>
          <w:szCs w:val="24"/>
        </w:rPr>
      </w:pPr>
    </w:p>
    <w:p w14:paraId="46EDF94B" w14:textId="77777777" w:rsidR="007209DB" w:rsidRDefault="00F66667">
      <w:pPr>
        <w:widowControl/>
        <w:jc w:val="left"/>
        <w:rPr>
          <w:snapToGrid w:val="0"/>
          <w:kern w:val="0"/>
          <w:sz w:val="24"/>
          <w:szCs w:val="24"/>
        </w:rPr>
      </w:pPr>
      <w:r>
        <w:rPr>
          <w:snapToGrid w:val="0"/>
          <w:kern w:val="0"/>
          <w:sz w:val="24"/>
          <w:szCs w:val="24"/>
        </w:rPr>
        <w:br w:type="page"/>
      </w:r>
    </w:p>
    <w:p w14:paraId="32818784" w14:textId="77777777" w:rsidR="007209DB" w:rsidRDefault="007209DB">
      <w:pPr>
        <w:adjustRightInd w:val="0"/>
        <w:snapToGrid w:val="0"/>
        <w:spacing w:line="360" w:lineRule="auto"/>
        <w:ind w:firstLine="465"/>
        <w:rPr>
          <w:snapToGrid w:val="0"/>
          <w:kern w:val="0"/>
          <w:sz w:val="24"/>
          <w:szCs w:val="24"/>
        </w:rPr>
      </w:pPr>
    </w:p>
    <w:p w14:paraId="2E38A18E" w14:textId="77777777" w:rsidR="007209DB" w:rsidRDefault="00F66667">
      <w:pPr>
        <w:tabs>
          <w:tab w:val="left" w:pos="6300"/>
        </w:tabs>
        <w:snapToGrid w:val="0"/>
        <w:spacing w:line="500" w:lineRule="exact"/>
        <w:ind w:firstLine="570"/>
        <w:rPr>
          <w:szCs w:val="24"/>
        </w:rPr>
      </w:pPr>
      <w:r>
        <w:rPr>
          <w:szCs w:val="24"/>
        </w:rPr>
        <w:t>（一）技术条款差异表</w:t>
      </w:r>
    </w:p>
    <w:tbl>
      <w:tblPr>
        <w:tblW w:w="9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0"/>
        <w:gridCol w:w="3036"/>
        <w:gridCol w:w="3151"/>
        <w:gridCol w:w="2361"/>
      </w:tblGrid>
      <w:tr w:rsidR="007209DB" w14:paraId="57C7CCF9" w14:textId="77777777">
        <w:trPr>
          <w:trHeight w:val="535"/>
          <w:jc w:val="center"/>
        </w:trPr>
        <w:tc>
          <w:tcPr>
            <w:tcW w:w="1300" w:type="dxa"/>
            <w:vAlign w:val="center"/>
          </w:tcPr>
          <w:p w14:paraId="4D9A8CD1" w14:textId="77777777" w:rsidR="007209DB" w:rsidRDefault="00F66667">
            <w:pPr>
              <w:jc w:val="center"/>
              <w:rPr>
                <w:sz w:val="24"/>
                <w:szCs w:val="24"/>
              </w:rPr>
            </w:pPr>
            <w:r>
              <w:rPr>
                <w:sz w:val="24"/>
                <w:szCs w:val="24"/>
              </w:rPr>
              <w:t>序号</w:t>
            </w:r>
          </w:p>
        </w:tc>
        <w:tc>
          <w:tcPr>
            <w:tcW w:w="3036" w:type="dxa"/>
            <w:vAlign w:val="center"/>
          </w:tcPr>
          <w:p w14:paraId="3D190BA9" w14:textId="77777777" w:rsidR="007209DB" w:rsidRDefault="00F66667">
            <w:pPr>
              <w:jc w:val="center"/>
              <w:rPr>
                <w:sz w:val="24"/>
                <w:szCs w:val="24"/>
              </w:rPr>
            </w:pPr>
            <w:r>
              <w:rPr>
                <w:sz w:val="24"/>
                <w:szCs w:val="24"/>
              </w:rPr>
              <w:t>采购要求</w:t>
            </w:r>
          </w:p>
        </w:tc>
        <w:tc>
          <w:tcPr>
            <w:tcW w:w="3151" w:type="dxa"/>
            <w:vAlign w:val="center"/>
          </w:tcPr>
          <w:p w14:paraId="04E13527" w14:textId="77777777" w:rsidR="007209DB" w:rsidRDefault="00F66667">
            <w:pPr>
              <w:jc w:val="center"/>
              <w:rPr>
                <w:sz w:val="24"/>
                <w:szCs w:val="24"/>
              </w:rPr>
            </w:pPr>
            <w:r>
              <w:rPr>
                <w:sz w:val="24"/>
                <w:szCs w:val="24"/>
              </w:rPr>
              <w:t>投标应答</w:t>
            </w:r>
          </w:p>
        </w:tc>
        <w:tc>
          <w:tcPr>
            <w:tcW w:w="2361" w:type="dxa"/>
            <w:vAlign w:val="center"/>
          </w:tcPr>
          <w:p w14:paraId="4EC0DC14" w14:textId="77777777" w:rsidR="007209DB" w:rsidRDefault="00F66667">
            <w:pPr>
              <w:jc w:val="center"/>
              <w:rPr>
                <w:sz w:val="24"/>
                <w:szCs w:val="24"/>
              </w:rPr>
            </w:pPr>
            <w:r>
              <w:rPr>
                <w:sz w:val="24"/>
                <w:szCs w:val="24"/>
              </w:rPr>
              <w:t>差异说明</w:t>
            </w:r>
          </w:p>
        </w:tc>
      </w:tr>
      <w:tr w:rsidR="007209DB" w14:paraId="5B58B42D" w14:textId="77777777">
        <w:trPr>
          <w:trHeight w:val="622"/>
          <w:jc w:val="center"/>
        </w:trPr>
        <w:tc>
          <w:tcPr>
            <w:tcW w:w="1300" w:type="dxa"/>
            <w:vAlign w:val="center"/>
          </w:tcPr>
          <w:p w14:paraId="270F40E7" w14:textId="77777777" w:rsidR="007209DB" w:rsidRDefault="007209DB">
            <w:pPr>
              <w:tabs>
                <w:tab w:val="left" w:pos="6300"/>
              </w:tabs>
              <w:snapToGrid w:val="0"/>
              <w:spacing w:line="500" w:lineRule="exact"/>
              <w:jc w:val="center"/>
              <w:outlineLvl w:val="0"/>
              <w:rPr>
                <w:sz w:val="24"/>
                <w:szCs w:val="24"/>
              </w:rPr>
            </w:pPr>
          </w:p>
        </w:tc>
        <w:tc>
          <w:tcPr>
            <w:tcW w:w="3036" w:type="dxa"/>
            <w:vAlign w:val="center"/>
          </w:tcPr>
          <w:p w14:paraId="0F39AC99" w14:textId="77777777" w:rsidR="007209DB" w:rsidRDefault="007209DB">
            <w:pPr>
              <w:tabs>
                <w:tab w:val="left" w:pos="6300"/>
              </w:tabs>
              <w:snapToGrid w:val="0"/>
              <w:spacing w:line="500" w:lineRule="exact"/>
              <w:jc w:val="center"/>
              <w:outlineLvl w:val="0"/>
              <w:rPr>
                <w:sz w:val="24"/>
                <w:szCs w:val="24"/>
              </w:rPr>
            </w:pPr>
          </w:p>
        </w:tc>
        <w:tc>
          <w:tcPr>
            <w:tcW w:w="3151" w:type="dxa"/>
            <w:vAlign w:val="center"/>
          </w:tcPr>
          <w:p w14:paraId="329F126B" w14:textId="77777777" w:rsidR="007209DB" w:rsidRDefault="007209DB">
            <w:pPr>
              <w:tabs>
                <w:tab w:val="left" w:pos="6300"/>
              </w:tabs>
              <w:snapToGrid w:val="0"/>
              <w:spacing w:line="500" w:lineRule="exact"/>
              <w:jc w:val="center"/>
              <w:outlineLvl w:val="0"/>
              <w:rPr>
                <w:sz w:val="24"/>
                <w:szCs w:val="24"/>
              </w:rPr>
            </w:pPr>
          </w:p>
        </w:tc>
        <w:tc>
          <w:tcPr>
            <w:tcW w:w="2361" w:type="dxa"/>
            <w:vAlign w:val="center"/>
          </w:tcPr>
          <w:p w14:paraId="1B926C7D" w14:textId="77777777" w:rsidR="007209DB" w:rsidRDefault="007209DB">
            <w:pPr>
              <w:tabs>
                <w:tab w:val="left" w:pos="6300"/>
              </w:tabs>
              <w:snapToGrid w:val="0"/>
              <w:spacing w:line="500" w:lineRule="exact"/>
              <w:jc w:val="center"/>
              <w:outlineLvl w:val="0"/>
              <w:rPr>
                <w:sz w:val="24"/>
                <w:szCs w:val="24"/>
              </w:rPr>
            </w:pPr>
          </w:p>
        </w:tc>
      </w:tr>
      <w:tr w:rsidR="007209DB" w14:paraId="5509AF72" w14:textId="77777777">
        <w:trPr>
          <w:trHeight w:val="622"/>
          <w:jc w:val="center"/>
        </w:trPr>
        <w:tc>
          <w:tcPr>
            <w:tcW w:w="1300" w:type="dxa"/>
            <w:vAlign w:val="center"/>
          </w:tcPr>
          <w:p w14:paraId="75050819" w14:textId="77777777" w:rsidR="007209DB" w:rsidRDefault="007209DB">
            <w:pPr>
              <w:tabs>
                <w:tab w:val="left" w:pos="6300"/>
              </w:tabs>
              <w:snapToGrid w:val="0"/>
              <w:spacing w:line="500" w:lineRule="exact"/>
              <w:jc w:val="center"/>
              <w:outlineLvl w:val="0"/>
              <w:rPr>
                <w:sz w:val="24"/>
                <w:szCs w:val="24"/>
              </w:rPr>
            </w:pPr>
          </w:p>
        </w:tc>
        <w:tc>
          <w:tcPr>
            <w:tcW w:w="3036" w:type="dxa"/>
            <w:vAlign w:val="center"/>
          </w:tcPr>
          <w:p w14:paraId="5D149A8C" w14:textId="77777777" w:rsidR="007209DB" w:rsidRDefault="007209DB">
            <w:pPr>
              <w:tabs>
                <w:tab w:val="left" w:pos="6300"/>
              </w:tabs>
              <w:snapToGrid w:val="0"/>
              <w:spacing w:line="500" w:lineRule="exact"/>
              <w:jc w:val="center"/>
              <w:outlineLvl w:val="0"/>
              <w:rPr>
                <w:sz w:val="24"/>
                <w:szCs w:val="24"/>
              </w:rPr>
            </w:pPr>
          </w:p>
        </w:tc>
        <w:tc>
          <w:tcPr>
            <w:tcW w:w="3151" w:type="dxa"/>
            <w:vAlign w:val="center"/>
          </w:tcPr>
          <w:p w14:paraId="7A79C340" w14:textId="77777777" w:rsidR="007209DB" w:rsidRDefault="007209DB">
            <w:pPr>
              <w:tabs>
                <w:tab w:val="left" w:pos="6300"/>
              </w:tabs>
              <w:snapToGrid w:val="0"/>
              <w:spacing w:line="500" w:lineRule="exact"/>
              <w:jc w:val="center"/>
              <w:outlineLvl w:val="0"/>
              <w:rPr>
                <w:sz w:val="24"/>
                <w:szCs w:val="24"/>
              </w:rPr>
            </w:pPr>
          </w:p>
        </w:tc>
        <w:tc>
          <w:tcPr>
            <w:tcW w:w="2361" w:type="dxa"/>
            <w:vAlign w:val="center"/>
          </w:tcPr>
          <w:p w14:paraId="2C4458A6" w14:textId="77777777" w:rsidR="007209DB" w:rsidRDefault="007209DB">
            <w:pPr>
              <w:tabs>
                <w:tab w:val="left" w:pos="6300"/>
              </w:tabs>
              <w:snapToGrid w:val="0"/>
              <w:spacing w:line="500" w:lineRule="exact"/>
              <w:jc w:val="center"/>
              <w:outlineLvl w:val="0"/>
              <w:rPr>
                <w:sz w:val="24"/>
                <w:szCs w:val="24"/>
              </w:rPr>
            </w:pPr>
          </w:p>
        </w:tc>
      </w:tr>
      <w:tr w:rsidR="007209DB" w14:paraId="70340E84" w14:textId="77777777">
        <w:trPr>
          <w:trHeight w:val="622"/>
          <w:jc w:val="center"/>
        </w:trPr>
        <w:tc>
          <w:tcPr>
            <w:tcW w:w="1300" w:type="dxa"/>
            <w:vAlign w:val="center"/>
          </w:tcPr>
          <w:p w14:paraId="6F9C8BC4" w14:textId="77777777" w:rsidR="007209DB" w:rsidRDefault="007209DB">
            <w:pPr>
              <w:tabs>
                <w:tab w:val="left" w:pos="6300"/>
              </w:tabs>
              <w:snapToGrid w:val="0"/>
              <w:spacing w:line="500" w:lineRule="exact"/>
              <w:jc w:val="center"/>
              <w:outlineLvl w:val="0"/>
              <w:rPr>
                <w:sz w:val="24"/>
                <w:szCs w:val="24"/>
              </w:rPr>
            </w:pPr>
          </w:p>
        </w:tc>
        <w:tc>
          <w:tcPr>
            <w:tcW w:w="3036" w:type="dxa"/>
            <w:vAlign w:val="center"/>
          </w:tcPr>
          <w:p w14:paraId="63AAD8DC" w14:textId="77777777" w:rsidR="007209DB" w:rsidRDefault="007209DB">
            <w:pPr>
              <w:tabs>
                <w:tab w:val="left" w:pos="6300"/>
              </w:tabs>
              <w:snapToGrid w:val="0"/>
              <w:spacing w:line="500" w:lineRule="exact"/>
              <w:jc w:val="center"/>
              <w:outlineLvl w:val="0"/>
              <w:rPr>
                <w:sz w:val="24"/>
                <w:szCs w:val="24"/>
              </w:rPr>
            </w:pPr>
          </w:p>
        </w:tc>
        <w:tc>
          <w:tcPr>
            <w:tcW w:w="3151" w:type="dxa"/>
            <w:vAlign w:val="center"/>
          </w:tcPr>
          <w:p w14:paraId="2C4E571A" w14:textId="77777777" w:rsidR="007209DB" w:rsidRDefault="007209DB">
            <w:pPr>
              <w:tabs>
                <w:tab w:val="left" w:pos="6300"/>
              </w:tabs>
              <w:snapToGrid w:val="0"/>
              <w:spacing w:line="500" w:lineRule="exact"/>
              <w:jc w:val="center"/>
              <w:outlineLvl w:val="0"/>
              <w:rPr>
                <w:sz w:val="24"/>
                <w:szCs w:val="24"/>
              </w:rPr>
            </w:pPr>
          </w:p>
        </w:tc>
        <w:tc>
          <w:tcPr>
            <w:tcW w:w="2361" w:type="dxa"/>
            <w:vAlign w:val="center"/>
          </w:tcPr>
          <w:p w14:paraId="5470387E" w14:textId="77777777" w:rsidR="007209DB" w:rsidRDefault="007209DB">
            <w:pPr>
              <w:tabs>
                <w:tab w:val="left" w:pos="6300"/>
              </w:tabs>
              <w:snapToGrid w:val="0"/>
              <w:spacing w:line="500" w:lineRule="exact"/>
              <w:jc w:val="center"/>
              <w:outlineLvl w:val="0"/>
              <w:rPr>
                <w:sz w:val="24"/>
                <w:szCs w:val="24"/>
              </w:rPr>
            </w:pPr>
          </w:p>
        </w:tc>
      </w:tr>
      <w:tr w:rsidR="007209DB" w14:paraId="791E441E" w14:textId="77777777">
        <w:trPr>
          <w:trHeight w:val="622"/>
          <w:jc w:val="center"/>
        </w:trPr>
        <w:tc>
          <w:tcPr>
            <w:tcW w:w="1300" w:type="dxa"/>
            <w:vAlign w:val="center"/>
          </w:tcPr>
          <w:p w14:paraId="181DC881" w14:textId="77777777" w:rsidR="007209DB" w:rsidRDefault="007209DB">
            <w:pPr>
              <w:tabs>
                <w:tab w:val="left" w:pos="6300"/>
              </w:tabs>
              <w:snapToGrid w:val="0"/>
              <w:spacing w:line="500" w:lineRule="exact"/>
              <w:jc w:val="center"/>
              <w:outlineLvl w:val="0"/>
              <w:rPr>
                <w:sz w:val="24"/>
                <w:szCs w:val="24"/>
              </w:rPr>
            </w:pPr>
          </w:p>
        </w:tc>
        <w:tc>
          <w:tcPr>
            <w:tcW w:w="3036" w:type="dxa"/>
            <w:vAlign w:val="center"/>
          </w:tcPr>
          <w:p w14:paraId="49A1BBBA" w14:textId="77777777" w:rsidR="007209DB" w:rsidRDefault="007209DB">
            <w:pPr>
              <w:tabs>
                <w:tab w:val="left" w:pos="6300"/>
              </w:tabs>
              <w:snapToGrid w:val="0"/>
              <w:spacing w:line="500" w:lineRule="exact"/>
              <w:jc w:val="center"/>
              <w:outlineLvl w:val="0"/>
              <w:rPr>
                <w:sz w:val="24"/>
                <w:szCs w:val="24"/>
              </w:rPr>
            </w:pPr>
          </w:p>
        </w:tc>
        <w:tc>
          <w:tcPr>
            <w:tcW w:w="3151" w:type="dxa"/>
            <w:vAlign w:val="center"/>
          </w:tcPr>
          <w:p w14:paraId="5CABB79E" w14:textId="77777777" w:rsidR="007209DB" w:rsidRDefault="007209DB">
            <w:pPr>
              <w:tabs>
                <w:tab w:val="left" w:pos="6300"/>
              </w:tabs>
              <w:snapToGrid w:val="0"/>
              <w:spacing w:line="500" w:lineRule="exact"/>
              <w:jc w:val="center"/>
              <w:outlineLvl w:val="0"/>
              <w:rPr>
                <w:sz w:val="24"/>
                <w:szCs w:val="24"/>
              </w:rPr>
            </w:pPr>
          </w:p>
        </w:tc>
        <w:tc>
          <w:tcPr>
            <w:tcW w:w="2361" w:type="dxa"/>
            <w:vAlign w:val="center"/>
          </w:tcPr>
          <w:p w14:paraId="42B01B90" w14:textId="77777777" w:rsidR="007209DB" w:rsidRDefault="007209DB">
            <w:pPr>
              <w:tabs>
                <w:tab w:val="left" w:pos="6300"/>
              </w:tabs>
              <w:snapToGrid w:val="0"/>
              <w:spacing w:line="500" w:lineRule="exact"/>
              <w:jc w:val="center"/>
              <w:outlineLvl w:val="0"/>
              <w:rPr>
                <w:sz w:val="24"/>
                <w:szCs w:val="24"/>
              </w:rPr>
            </w:pPr>
          </w:p>
        </w:tc>
      </w:tr>
      <w:tr w:rsidR="007209DB" w14:paraId="7B37D49C" w14:textId="77777777">
        <w:trPr>
          <w:trHeight w:val="622"/>
          <w:jc w:val="center"/>
        </w:trPr>
        <w:tc>
          <w:tcPr>
            <w:tcW w:w="1300" w:type="dxa"/>
            <w:vAlign w:val="center"/>
          </w:tcPr>
          <w:p w14:paraId="192826D1" w14:textId="77777777" w:rsidR="007209DB" w:rsidRDefault="007209DB">
            <w:pPr>
              <w:tabs>
                <w:tab w:val="left" w:pos="6300"/>
              </w:tabs>
              <w:snapToGrid w:val="0"/>
              <w:spacing w:line="500" w:lineRule="exact"/>
              <w:jc w:val="center"/>
              <w:outlineLvl w:val="0"/>
              <w:rPr>
                <w:sz w:val="24"/>
                <w:szCs w:val="24"/>
              </w:rPr>
            </w:pPr>
          </w:p>
        </w:tc>
        <w:tc>
          <w:tcPr>
            <w:tcW w:w="3036" w:type="dxa"/>
            <w:vAlign w:val="center"/>
          </w:tcPr>
          <w:p w14:paraId="3465D367" w14:textId="77777777" w:rsidR="007209DB" w:rsidRDefault="007209DB">
            <w:pPr>
              <w:tabs>
                <w:tab w:val="left" w:pos="6300"/>
              </w:tabs>
              <w:snapToGrid w:val="0"/>
              <w:spacing w:line="500" w:lineRule="exact"/>
              <w:jc w:val="center"/>
              <w:outlineLvl w:val="0"/>
              <w:rPr>
                <w:sz w:val="24"/>
                <w:szCs w:val="24"/>
              </w:rPr>
            </w:pPr>
          </w:p>
        </w:tc>
        <w:tc>
          <w:tcPr>
            <w:tcW w:w="3151" w:type="dxa"/>
            <w:vAlign w:val="center"/>
          </w:tcPr>
          <w:p w14:paraId="416BE817" w14:textId="77777777" w:rsidR="007209DB" w:rsidRDefault="007209DB">
            <w:pPr>
              <w:tabs>
                <w:tab w:val="left" w:pos="6300"/>
              </w:tabs>
              <w:snapToGrid w:val="0"/>
              <w:spacing w:line="500" w:lineRule="exact"/>
              <w:jc w:val="center"/>
              <w:outlineLvl w:val="0"/>
              <w:rPr>
                <w:sz w:val="24"/>
                <w:szCs w:val="24"/>
              </w:rPr>
            </w:pPr>
          </w:p>
        </w:tc>
        <w:tc>
          <w:tcPr>
            <w:tcW w:w="2361" w:type="dxa"/>
            <w:vAlign w:val="center"/>
          </w:tcPr>
          <w:p w14:paraId="63B393BE" w14:textId="77777777" w:rsidR="007209DB" w:rsidRDefault="007209DB">
            <w:pPr>
              <w:tabs>
                <w:tab w:val="left" w:pos="6300"/>
              </w:tabs>
              <w:snapToGrid w:val="0"/>
              <w:spacing w:line="500" w:lineRule="exact"/>
              <w:jc w:val="center"/>
              <w:outlineLvl w:val="0"/>
              <w:rPr>
                <w:sz w:val="24"/>
                <w:szCs w:val="24"/>
              </w:rPr>
            </w:pPr>
          </w:p>
        </w:tc>
      </w:tr>
      <w:tr w:rsidR="007209DB" w14:paraId="4794B038" w14:textId="77777777">
        <w:trPr>
          <w:trHeight w:val="622"/>
          <w:jc w:val="center"/>
        </w:trPr>
        <w:tc>
          <w:tcPr>
            <w:tcW w:w="1300" w:type="dxa"/>
            <w:vAlign w:val="center"/>
          </w:tcPr>
          <w:p w14:paraId="27E456CA" w14:textId="77777777" w:rsidR="007209DB" w:rsidRDefault="007209DB">
            <w:pPr>
              <w:tabs>
                <w:tab w:val="left" w:pos="6300"/>
              </w:tabs>
              <w:snapToGrid w:val="0"/>
              <w:spacing w:line="500" w:lineRule="exact"/>
              <w:jc w:val="center"/>
              <w:outlineLvl w:val="0"/>
              <w:rPr>
                <w:sz w:val="24"/>
                <w:szCs w:val="24"/>
              </w:rPr>
            </w:pPr>
          </w:p>
        </w:tc>
        <w:tc>
          <w:tcPr>
            <w:tcW w:w="3036" w:type="dxa"/>
            <w:vAlign w:val="center"/>
          </w:tcPr>
          <w:p w14:paraId="7DE24F6E" w14:textId="77777777" w:rsidR="007209DB" w:rsidRDefault="007209DB">
            <w:pPr>
              <w:tabs>
                <w:tab w:val="left" w:pos="6300"/>
              </w:tabs>
              <w:snapToGrid w:val="0"/>
              <w:spacing w:line="500" w:lineRule="exact"/>
              <w:jc w:val="center"/>
              <w:outlineLvl w:val="0"/>
              <w:rPr>
                <w:sz w:val="24"/>
                <w:szCs w:val="24"/>
              </w:rPr>
            </w:pPr>
          </w:p>
        </w:tc>
        <w:tc>
          <w:tcPr>
            <w:tcW w:w="3151" w:type="dxa"/>
            <w:vAlign w:val="center"/>
          </w:tcPr>
          <w:p w14:paraId="6E0E3D2C" w14:textId="77777777" w:rsidR="007209DB" w:rsidRDefault="007209DB">
            <w:pPr>
              <w:tabs>
                <w:tab w:val="left" w:pos="6300"/>
              </w:tabs>
              <w:snapToGrid w:val="0"/>
              <w:spacing w:line="500" w:lineRule="exact"/>
              <w:jc w:val="center"/>
              <w:outlineLvl w:val="0"/>
              <w:rPr>
                <w:sz w:val="24"/>
                <w:szCs w:val="24"/>
              </w:rPr>
            </w:pPr>
          </w:p>
        </w:tc>
        <w:tc>
          <w:tcPr>
            <w:tcW w:w="2361" w:type="dxa"/>
            <w:vAlign w:val="center"/>
          </w:tcPr>
          <w:p w14:paraId="334DB7E6" w14:textId="77777777" w:rsidR="007209DB" w:rsidRDefault="007209DB">
            <w:pPr>
              <w:tabs>
                <w:tab w:val="left" w:pos="6300"/>
              </w:tabs>
              <w:snapToGrid w:val="0"/>
              <w:spacing w:line="500" w:lineRule="exact"/>
              <w:jc w:val="center"/>
              <w:outlineLvl w:val="0"/>
              <w:rPr>
                <w:sz w:val="24"/>
                <w:szCs w:val="24"/>
              </w:rPr>
            </w:pPr>
          </w:p>
        </w:tc>
      </w:tr>
      <w:tr w:rsidR="007209DB" w14:paraId="23AB15B0" w14:textId="77777777">
        <w:trPr>
          <w:trHeight w:val="622"/>
          <w:jc w:val="center"/>
        </w:trPr>
        <w:tc>
          <w:tcPr>
            <w:tcW w:w="1300" w:type="dxa"/>
            <w:vAlign w:val="center"/>
          </w:tcPr>
          <w:p w14:paraId="2E3940FE" w14:textId="77777777" w:rsidR="007209DB" w:rsidRDefault="007209DB">
            <w:pPr>
              <w:tabs>
                <w:tab w:val="left" w:pos="6300"/>
              </w:tabs>
              <w:snapToGrid w:val="0"/>
              <w:spacing w:line="500" w:lineRule="exact"/>
              <w:jc w:val="center"/>
              <w:outlineLvl w:val="0"/>
              <w:rPr>
                <w:sz w:val="24"/>
                <w:szCs w:val="24"/>
              </w:rPr>
            </w:pPr>
          </w:p>
        </w:tc>
        <w:tc>
          <w:tcPr>
            <w:tcW w:w="3036" w:type="dxa"/>
            <w:vAlign w:val="center"/>
          </w:tcPr>
          <w:p w14:paraId="657F1249" w14:textId="77777777" w:rsidR="007209DB" w:rsidRDefault="007209DB">
            <w:pPr>
              <w:tabs>
                <w:tab w:val="left" w:pos="6300"/>
              </w:tabs>
              <w:snapToGrid w:val="0"/>
              <w:spacing w:line="500" w:lineRule="exact"/>
              <w:jc w:val="center"/>
              <w:outlineLvl w:val="0"/>
              <w:rPr>
                <w:sz w:val="24"/>
                <w:szCs w:val="24"/>
              </w:rPr>
            </w:pPr>
          </w:p>
        </w:tc>
        <w:tc>
          <w:tcPr>
            <w:tcW w:w="3151" w:type="dxa"/>
            <w:vAlign w:val="center"/>
          </w:tcPr>
          <w:p w14:paraId="56ED5555" w14:textId="77777777" w:rsidR="007209DB" w:rsidRDefault="007209DB">
            <w:pPr>
              <w:tabs>
                <w:tab w:val="left" w:pos="6300"/>
              </w:tabs>
              <w:snapToGrid w:val="0"/>
              <w:spacing w:line="500" w:lineRule="exact"/>
              <w:jc w:val="center"/>
              <w:outlineLvl w:val="0"/>
              <w:rPr>
                <w:sz w:val="24"/>
                <w:szCs w:val="24"/>
              </w:rPr>
            </w:pPr>
          </w:p>
        </w:tc>
        <w:tc>
          <w:tcPr>
            <w:tcW w:w="2361" w:type="dxa"/>
            <w:vAlign w:val="center"/>
          </w:tcPr>
          <w:p w14:paraId="69EF7D69" w14:textId="77777777" w:rsidR="007209DB" w:rsidRDefault="007209DB">
            <w:pPr>
              <w:tabs>
                <w:tab w:val="left" w:pos="6300"/>
              </w:tabs>
              <w:snapToGrid w:val="0"/>
              <w:spacing w:line="500" w:lineRule="exact"/>
              <w:jc w:val="center"/>
              <w:outlineLvl w:val="0"/>
              <w:rPr>
                <w:sz w:val="24"/>
                <w:szCs w:val="24"/>
              </w:rPr>
            </w:pPr>
          </w:p>
        </w:tc>
      </w:tr>
      <w:tr w:rsidR="007209DB" w14:paraId="723C44F4" w14:textId="77777777">
        <w:trPr>
          <w:trHeight w:val="622"/>
          <w:jc w:val="center"/>
        </w:trPr>
        <w:tc>
          <w:tcPr>
            <w:tcW w:w="1300" w:type="dxa"/>
            <w:vAlign w:val="center"/>
          </w:tcPr>
          <w:p w14:paraId="756BD408" w14:textId="77777777" w:rsidR="007209DB" w:rsidRDefault="007209DB">
            <w:pPr>
              <w:tabs>
                <w:tab w:val="left" w:pos="6300"/>
              </w:tabs>
              <w:snapToGrid w:val="0"/>
              <w:spacing w:line="500" w:lineRule="exact"/>
              <w:jc w:val="center"/>
              <w:outlineLvl w:val="0"/>
              <w:rPr>
                <w:sz w:val="24"/>
                <w:szCs w:val="24"/>
              </w:rPr>
            </w:pPr>
          </w:p>
        </w:tc>
        <w:tc>
          <w:tcPr>
            <w:tcW w:w="3036" w:type="dxa"/>
            <w:vAlign w:val="center"/>
          </w:tcPr>
          <w:p w14:paraId="44B2219B" w14:textId="77777777" w:rsidR="007209DB" w:rsidRDefault="007209DB">
            <w:pPr>
              <w:tabs>
                <w:tab w:val="left" w:pos="6300"/>
              </w:tabs>
              <w:snapToGrid w:val="0"/>
              <w:spacing w:line="500" w:lineRule="exact"/>
              <w:jc w:val="center"/>
              <w:outlineLvl w:val="0"/>
              <w:rPr>
                <w:sz w:val="24"/>
                <w:szCs w:val="24"/>
              </w:rPr>
            </w:pPr>
          </w:p>
        </w:tc>
        <w:tc>
          <w:tcPr>
            <w:tcW w:w="3151" w:type="dxa"/>
            <w:vAlign w:val="center"/>
          </w:tcPr>
          <w:p w14:paraId="00C003F7" w14:textId="77777777" w:rsidR="007209DB" w:rsidRDefault="007209DB">
            <w:pPr>
              <w:tabs>
                <w:tab w:val="left" w:pos="6300"/>
              </w:tabs>
              <w:snapToGrid w:val="0"/>
              <w:spacing w:line="500" w:lineRule="exact"/>
              <w:jc w:val="center"/>
              <w:outlineLvl w:val="0"/>
              <w:rPr>
                <w:sz w:val="24"/>
                <w:szCs w:val="24"/>
              </w:rPr>
            </w:pPr>
          </w:p>
        </w:tc>
        <w:tc>
          <w:tcPr>
            <w:tcW w:w="2361" w:type="dxa"/>
            <w:vAlign w:val="center"/>
          </w:tcPr>
          <w:p w14:paraId="6164C73C" w14:textId="77777777" w:rsidR="007209DB" w:rsidRDefault="007209DB">
            <w:pPr>
              <w:tabs>
                <w:tab w:val="left" w:pos="6300"/>
              </w:tabs>
              <w:snapToGrid w:val="0"/>
              <w:spacing w:line="500" w:lineRule="exact"/>
              <w:jc w:val="center"/>
              <w:outlineLvl w:val="0"/>
              <w:rPr>
                <w:sz w:val="24"/>
                <w:szCs w:val="24"/>
              </w:rPr>
            </w:pPr>
          </w:p>
        </w:tc>
      </w:tr>
      <w:tr w:rsidR="007209DB" w14:paraId="36A274B8" w14:textId="77777777">
        <w:trPr>
          <w:trHeight w:val="622"/>
          <w:jc w:val="center"/>
        </w:trPr>
        <w:tc>
          <w:tcPr>
            <w:tcW w:w="1300" w:type="dxa"/>
            <w:vAlign w:val="center"/>
          </w:tcPr>
          <w:p w14:paraId="0D2E291F" w14:textId="77777777" w:rsidR="007209DB" w:rsidRDefault="007209DB">
            <w:pPr>
              <w:tabs>
                <w:tab w:val="left" w:pos="6300"/>
              </w:tabs>
              <w:snapToGrid w:val="0"/>
              <w:spacing w:line="500" w:lineRule="exact"/>
              <w:jc w:val="center"/>
              <w:outlineLvl w:val="0"/>
              <w:rPr>
                <w:sz w:val="24"/>
                <w:szCs w:val="24"/>
              </w:rPr>
            </w:pPr>
          </w:p>
        </w:tc>
        <w:tc>
          <w:tcPr>
            <w:tcW w:w="3036" w:type="dxa"/>
            <w:vAlign w:val="center"/>
          </w:tcPr>
          <w:p w14:paraId="3EEC5411" w14:textId="77777777" w:rsidR="007209DB" w:rsidRDefault="007209DB">
            <w:pPr>
              <w:tabs>
                <w:tab w:val="left" w:pos="6300"/>
              </w:tabs>
              <w:snapToGrid w:val="0"/>
              <w:spacing w:line="500" w:lineRule="exact"/>
              <w:jc w:val="center"/>
              <w:outlineLvl w:val="0"/>
              <w:rPr>
                <w:sz w:val="24"/>
                <w:szCs w:val="24"/>
              </w:rPr>
            </w:pPr>
          </w:p>
        </w:tc>
        <w:tc>
          <w:tcPr>
            <w:tcW w:w="3151" w:type="dxa"/>
            <w:vAlign w:val="center"/>
          </w:tcPr>
          <w:p w14:paraId="0B61E6CC" w14:textId="77777777" w:rsidR="007209DB" w:rsidRDefault="007209DB">
            <w:pPr>
              <w:tabs>
                <w:tab w:val="left" w:pos="6300"/>
              </w:tabs>
              <w:snapToGrid w:val="0"/>
              <w:spacing w:line="500" w:lineRule="exact"/>
              <w:jc w:val="center"/>
              <w:outlineLvl w:val="0"/>
              <w:rPr>
                <w:sz w:val="24"/>
                <w:szCs w:val="24"/>
              </w:rPr>
            </w:pPr>
          </w:p>
        </w:tc>
        <w:tc>
          <w:tcPr>
            <w:tcW w:w="2361" w:type="dxa"/>
            <w:vAlign w:val="center"/>
          </w:tcPr>
          <w:p w14:paraId="45DFD2B0" w14:textId="77777777" w:rsidR="007209DB" w:rsidRDefault="007209DB">
            <w:pPr>
              <w:tabs>
                <w:tab w:val="left" w:pos="6300"/>
              </w:tabs>
              <w:snapToGrid w:val="0"/>
              <w:spacing w:line="500" w:lineRule="exact"/>
              <w:jc w:val="center"/>
              <w:outlineLvl w:val="0"/>
              <w:rPr>
                <w:sz w:val="24"/>
                <w:szCs w:val="24"/>
              </w:rPr>
            </w:pPr>
          </w:p>
        </w:tc>
      </w:tr>
      <w:tr w:rsidR="007209DB" w14:paraId="0A8D900B" w14:textId="77777777">
        <w:trPr>
          <w:trHeight w:val="622"/>
          <w:jc w:val="center"/>
        </w:trPr>
        <w:tc>
          <w:tcPr>
            <w:tcW w:w="1300" w:type="dxa"/>
            <w:vAlign w:val="center"/>
          </w:tcPr>
          <w:p w14:paraId="116474F6" w14:textId="77777777" w:rsidR="007209DB" w:rsidRDefault="007209DB">
            <w:pPr>
              <w:tabs>
                <w:tab w:val="left" w:pos="6300"/>
              </w:tabs>
              <w:snapToGrid w:val="0"/>
              <w:spacing w:line="500" w:lineRule="exact"/>
              <w:jc w:val="center"/>
              <w:outlineLvl w:val="0"/>
              <w:rPr>
                <w:sz w:val="24"/>
                <w:szCs w:val="24"/>
              </w:rPr>
            </w:pPr>
          </w:p>
        </w:tc>
        <w:tc>
          <w:tcPr>
            <w:tcW w:w="3036" w:type="dxa"/>
            <w:vAlign w:val="center"/>
          </w:tcPr>
          <w:p w14:paraId="55E7CB18" w14:textId="77777777" w:rsidR="007209DB" w:rsidRDefault="007209DB">
            <w:pPr>
              <w:tabs>
                <w:tab w:val="left" w:pos="6300"/>
              </w:tabs>
              <w:snapToGrid w:val="0"/>
              <w:spacing w:line="500" w:lineRule="exact"/>
              <w:jc w:val="center"/>
              <w:outlineLvl w:val="0"/>
              <w:rPr>
                <w:sz w:val="24"/>
                <w:szCs w:val="24"/>
              </w:rPr>
            </w:pPr>
          </w:p>
        </w:tc>
        <w:tc>
          <w:tcPr>
            <w:tcW w:w="3151" w:type="dxa"/>
            <w:vAlign w:val="center"/>
          </w:tcPr>
          <w:p w14:paraId="38674DBB" w14:textId="77777777" w:rsidR="007209DB" w:rsidRDefault="007209DB">
            <w:pPr>
              <w:tabs>
                <w:tab w:val="left" w:pos="6300"/>
              </w:tabs>
              <w:snapToGrid w:val="0"/>
              <w:spacing w:line="500" w:lineRule="exact"/>
              <w:jc w:val="center"/>
              <w:outlineLvl w:val="0"/>
              <w:rPr>
                <w:sz w:val="24"/>
                <w:szCs w:val="24"/>
              </w:rPr>
            </w:pPr>
          </w:p>
        </w:tc>
        <w:tc>
          <w:tcPr>
            <w:tcW w:w="2361" w:type="dxa"/>
            <w:vAlign w:val="center"/>
          </w:tcPr>
          <w:p w14:paraId="6E1DDBFE" w14:textId="77777777" w:rsidR="007209DB" w:rsidRDefault="007209DB">
            <w:pPr>
              <w:tabs>
                <w:tab w:val="left" w:pos="6300"/>
              </w:tabs>
              <w:snapToGrid w:val="0"/>
              <w:spacing w:line="500" w:lineRule="exact"/>
              <w:jc w:val="center"/>
              <w:outlineLvl w:val="0"/>
              <w:rPr>
                <w:sz w:val="24"/>
                <w:szCs w:val="24"/>
              </w:rPr>
            </w:pPr>
          </w:p>
        </w:tc>
      </w:tr>
    </w:tbl>
    <w:p w14:paraId="73DBB7B5" w14:textId="77777777" w:rsidR="007209DB" w:rsidRDefault="00F66667">
      <w:pPr>
        <w:spacing w:line="500" w:lineRule="exact"/>
        <w:ind w:firstLineChars="250" w:firstLine="600"/>
        <w:rPr>
          <w:sz w:val="24"/>
          <w:szCs w:val="28"/>
        </w:rPr>
      </w:pPr>
      <w:r>
        <w:rPr>
          <w:sz w:val="24"/>
          <w:szCs w:val="28"/>
        </w:rPr>
        <w:t>投标人：</w:t>
      </w:r>
      <w:r>
        <w:rPr>
          <w:sz w:val="24"/>
          <w:szCs w:val="28"/>
        </w:rPr>
        <w:t xml:space="preserve">                                  </w:t>
      </w:r>
      <w:r>
        <w:rPr>
          <w:sz w:val="24"/>
          <w:szCs w:val="28"/>
        </w:rPr>
        <w:t>法定代表人授权代表：</w:t>
      </w:r>
    </w:p>
    <w:p w14:paraId="4F23800E" w14:textId="77777777" w:rsidR="007209DB" w:rsidRDefault="00F66667">
      <w:pPr>
        <w:spacing w:line="500" w:lineRule="exact"/>
        <w:rPr>
          <w:sz w:val="24"/>
          <w:szCs w:val="28"/>
        </w:rPr>
      </w:pPr>
      <w:r>
        <w:rPr>
          <w:sz w:val="24"/>
          <w:szCs w:val="28"/>
        </w:rPr>
        <w:t xml:space="preserve">    </w:t>
      </w:r>
    </w:p>
    <w:p w14:paraId="1FF4891B" w14:textId="77777777" w:rsidR="007209DB" w:rsidRDefault="00F66667">
      <w:pPr>
        <w:spacing w:line="500" w:lineRule="exact"/>
        <w:ind w:firstLineChars="300" w:firstLine="720"/>
        <w:rPr>
          <w:sz w:val="24"/>
          <w:szCs w:val="28"/>
        </w:rPr>
      </w:pPr>
      <w:r>
        <w:rPr>
          <w:sz w:val="24"/>
          <w:szCs w:val="28"/>
        </w:rPr>
        <w:t>（投标人公章）</w:t>
      </w:r>
      <w:r>
        <w:rPr>
          <w:sz w:val="24"/>
          <w:szCs w:val="28"/>
        </w:rPr>
        <w:t xml:space="preserve">                               </w:t>
      </w:r>
      <w:r>
        <w:rPr>
          <w:sz w:val="24"/>
          <w:szCs w:val="28"/>
        </w:rPr>
        <w:t>（签字或盖章）</w:t>
      </w:r>
    </w:p>
    <w:p w14:paraId="033C997E" w14:textId="77777777" w:rsidR="007209DB" w:rsidRDefault="00F66667">
      <w:pPr>
        <w:tabs>
          <w:tab w:val="left" w:pos="6300"/>
        </w:tabs>
        <w:snapToGrid w:val="0"/>
        <w:spacing w:line="500" w:lineRule="exact"/>
        <w:ind w:firstLine="570"/>
        <w:rPr>
          <w:sz w:val="24"/>
        </w:rPr>
      </w:pPr>
      <w:r>
        <w:rPr>
          <w:sz w:val="24"/>
          <w:szCs w:val="28"/>
        </w:rPr>
        <w:t xml:space="preserve">                                            </w:t>
      </w:r>
      <w:r>
        <w:rPr>
          <w:sz w:val="24"/>
          <w:szCs w:val="28"/>
        </w:rPr>
        <w:t>年</w:t>
      </w:r>
      <w:r>
        <w:rPr>
          <w:sz w:val="24"/>
          <w:szCs w:val="28"/>
        </w:rPr>
        <w:t xml:space="preserve">     </w:t>
      </w:r>
      <w:r>
        <w:rPr>
          <w:sz w:val="24"/>
          <w:szCs w:val="28"/>
        </w:rPr>
        <w:t>月</w:t>
      </w:r>
      <w:r>
        <w:rPr>
          <w:sz w:val="24"/>
          <w:szCs w:val="28"/>
        </w:rPr>
        <w:t xml:space="preserve">     </w:t>
      </w:r>
      <w:r>
        <w:rPr>
          <w:sz w:val="24"/>
          <w:szCs w:val="28"/>
        </w:rPr>
        <w:t>日</w:t>
      </w:r>
    </w:p>
    <w:p w14:paraId="46D93198" w14:textId="77777777" w:rsidR="007209DB" w:rsidRDefault="00F66667">
      <w:pPr>
        <w:tabs>
          <w:tab w:val="left" w:pos="6300"/>
        </w:tabs>
        <w:snapToGrid w:val="0"/>
        <w:spacing w:line="500" w:lineRule="exact"/>
        <w:ind w:firstLine="570"/>
        <w:rPr>
          <w:sz w:val="24"/>
        </w:rPr>
      </w:pPr>
      <w:r>
        <w:rPr>
          <w:noProof/>
          <w:sz w:val="24"/>
        </w:rPr>
        <mc:AlternateContent>
          <mc:Choice Requires="wps">
            <w:drawing>
              <wp:anchor distT="0" distB="0" distL="114300" distR="114300" simplePos="0" relativeHeight="251661312" behindDoc="0" locked="0" layoutInCell="1" allowOverlap="1" wp14:anchorId="60453845" wp14:editId="5A8C8CA7">
                <wp:simplePos x="0" y="0"/>
                <wp:positionH relativeFrom="column">
                  <wp:posOffset>320675</wp:posOffset>
                </wp:positionH>
                <wp:positionV relativeFrom="paragraph">
                  <wp:posOffset>91440</wp:posOffset>
                </wp:positionV>
                <wp:extent cx="5581015" cy="0"/>
                <wp:effectExtent l="8890" t="13335" r="10795" b="5715"/>
                <wp:wrapNone/>
                <wp:docPr id="2" name="直接箭头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1015" cy="0"/>
                        </a:xfrm>
                        <a:prstGeom prst="straightConnector1">
                          <a:avLst/>
                        </a:prstGeom>
                        <a:noFill/>
                        <a:ln w="6350">
                          <a:solidFill>
                            <a:srgbClr val="000000"/>
                          </a:solidFill>
                          <a:round/>
                        </a:ln>
                        <a:effectLst/>
                      </wps:spPr>
                      <wps:bodyPr/>
                    </wps:wsp>
                  </a:graphicData>
                </a:graphic>
              </wp:anchor>
            </w:drawing>
          </mc:Choice>
          <mc:Fallback xmlns:wpsCustomData="http://www.wps.cn/officeDocument/2013/wpsCustomData">
            <w:pict>
              <v:shape id="_x0000_s1026" o:spid="_x0000_s1026" o:spt="32" type="#_x0000_t32" style="position:absolute;left:0pt;margin-left:25.25pt;margin-top:7.2pt;height:0pt;width:439.45pt;z-index:251661312;mso-width-relative:page;mso-height-relative:page;" filled="f" stroked="t" coordsize="21600,21600" o:gfxdata="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P0fS91gAAAAgBAAAPAAAAAAAAAAEAIAAAACIAAABkcnMvZG93bnJldi54bWxQ&#10;SwECFAAUAAAACACHTuJAJ2jc7PkBAADMAwAADgAAAAAAAAABACAAAAAlAQAAZHJzL2Uyb0RvYy54&#10;bWxQSwUGAAAAAAYABgBZAQAAkAUAAAAA&#10;">
                <v:fill on="f" focussize="0,0"/>
                <v:stroke weight="0.5pt" color="#000000" joinstyle="round"/>
                <v:imagedata o:title=""/>
                <o:lock v:ext="edit" aspectratio="f"/>
              </v:shape>
            </w:pict>
          </mc:Fallback>
        </mc:AlternateContent>
      </w:r>
      <w:r>
        <w:rPr>
          <w:noProof/>
          <w:sz w:val="24"/>
        </w:rPr>
        <mc:AlternateContent>
          <mc:Choice Requires="wps">
            <w:drawing>
              <wp:anchor distT="0" distB="0" distL="114300" distR="114300" simplePos="0" relativeHeight="251660288" behindDoc="0" locked="0" layoutInCell="1" allowOverlap="1" wp14:anchorId="5CFCB77C" wp14:editId="66180190">
                <wp:simplePos x="0" y="0"/>
                <wp:positionH relativeFrom="column">
                  <wp:posOffset>261620</wp:posOffset>
                </wp:positionH>
                <wp:positionV relativeFrom="paragraph">
                  <wp:posOffset>142240</wp:posOffset>
                </wp:positionV>
                <wp:extent cx="5362575" cy="29210"/>
                <wp:effectExtent l="0" t="0" r="2540" b="1905"/>
                <wp:wrapNone/>
                <wp:docPr id="1" name="直接箭头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2575" cy="29210"/>
                        </a:xfrm>
                        <a:prstGeom prst="straightConnector1">
                          <a:avLst/>
                        </a:prstGeom>
                        <a:noFill/>
                        <a:ln>
                          <a:noFill/>
                        </a:ln>
                      </wps:spPr>
                      <wps:bodyPr/>
                    </wps:wsp>
                  </a:graphicData>
                </a:graphic>
              </wp:anchor>
            </w:drawing>
          </mc:Choice>
          <mc:Fallback xmlns:wpsCustomData="http://www.wps.cn/officeDocument/2013/wpsCustomData">
            <w:pict>
              <v:shape id="_x0000_s1026" o:spid="_x0000_s1026" o:spt="32" type="#_x0000_t32" style="position:absolute;left:0pt;margin-left:20.6pt;margin-top:11.2pt;height:2.3pt;width:422.25pt;z-index:251660288;mso-width-relative:page;mso-height-relative:page;" filled="f" stroked="f" coordsize="21600,21600" o:gfxdata="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BEpAYzXAAAACAEAAA8AAAAAAAAA&#10;AQAgAAAAIgAAAGRycy9kb3ducmV2LnhtbFBLAQIUABQAAAAIAIdO4kBFOOb+2QEAAIYDAAAOAAAA&#10;AAAAAAEAIAAAACYBAABkcnMvZTJvRG9jLnhtbFBLBQYAAAAABgAGAFkBAABxBQAAAAA=&#10;">
                <v:fill on="f" focussize="0,0"/>
                <v:stroke on="f"/>
                <v:imagedata o:title=""/>
                <o:lock v:ext="edit" aspectratio="f"/>
              </v:shape>
            </w:pict>
          </mc:Fallback>
        </mc:AlternateContent>
      </w:r>
      <w:r>
        <w:rPr>
          <w:sz w:val="24"/>
        </w:rPr>
        <w:t>注：</w:t>
      </w:r>
    </w:p>
    <w:p w14:paraId="15505E41" w14:textId="77777777" w:rsidR="007209DB" w:rsidRDefault="00F66667">
      <w:pPr>
        <w:tabs>
          <w:tab w:val="left" w:pos="6300"/>
        </w:tabs>
        <w:snapToGrid w:val="0"/>
        <w:spacing w:line="500" w:lineRule="exact"/>
        <w:ind w:firstLine="570"/>
        <w:rPr>
          <w:sz w:val="24"/>
          <w:szCs w:val="24"/>
        </w:rPr>
      </w:pPr>
      <w:r>
        <w:rPr>
          <w:sz w:val="24"/>
          <w:szCs w:val="24"/>
        </w:rPr>
        <w:t>1.</w:t>
      </w:r>
      <w:r>
        <w:rPr>
          <w:sz w:val="24"/>
          <w:szCs w:val="24"/>
        </w:rPr>
        <w:t>本表即为对本项目</w:t>
      </w:r>
      <w:r>
        <w:rPr>
          <w:sz w:val="24"/>
          <w:szCs w:val="24"/>
        </w:rPr>
        <w:t>“</w:t>
      </w:r>
      <w:r>
        <w:rPr>
          <w:sz w:val="24"/>
          <w:szCs w:val="24"/>
        </w:rPr>
        <w:t>第二篇</w:t>
      </w:r>
      <w:r>
        <w:rPr>
          <w:sz w:val="24"/>
          <w:szCs w:val="24"/>
        </w:rPr>
        <w:t xml:space="preserve">  </w:t>
      </w:r>
      <w:r>
        <w:rPr>
          <w:sz w:val="24"/>
          <w:szCs w:val="24"/>
        </w:rPr>
        <w:t>项目服务内容</w:t>
      </w:r>
      <w:r>
        <w:rPr>
          <w:sz w:val="24"/>
          <w:szCs w:val="24"/>
        </w:rPr>
        <w:t>”</w:t>
      </w:r>
      <w:r>
        <w:rPr>
          <w:sz w:val="24"/>
          <w:szCs w:val="24"/>
        </w:rPr>
        <w:t>中所列要求进行比较和响应；</w:t>
      </w:r>
    </w:p>
    <w:p w14:paraId="473C9969" w14:textId="77777777" w:rsidR="007209DB" w:rsidRDefault="00F66667">
      <w:pPr>
        <w:tabs>
          <w:tab w:val="left" w:pos="6300"/>
        </w:tabs>
        <w:snapToGrid w:val="0"/>
        <w:spacing w:line="500" w:lineRule="exact"/>
        <w:ind w:firstLine="570"/>
        <w:rPr>
          <w:sz w:val="24"/>
          <w:szCs w:val="24"/>
        </w:rPr>
      </w:pPr>
      <w:r>
        <w:rPr>
          <w:sz w:val="24"/>
          <w:szCs w:val="24"/>
        </w:rPr>
        <w:t>2.</w:t>
      </w:r>
      <w:r>
        <w:rPr>
          <w:sz w:val="24"/>
          <w:szCs w:val="24"/>
        </w:rPr>
        <w:t>该表必须按照采购文件要求逐条如实填写，根据投标情况在</w:t>
      </w:r>
      <w:r>
        <w:rPr>
          <w:sz w:val="24"/>
          <w:szCs w:val="24"/>
        </w:rPr>
        <w:t>“</w:t>
      </w:r>
      <w:r>
        <w:rPr>
          <w:sz w:val="24"/>
          <w:szCs w:val="24"/>
        </w:rPr>
        <w:t>差异说明</w:t>
      </w:r>
      <w:r>
        <w:rPr>
          <w:sz w:val="24"/>
          <w:szCs w:val="24"/>
        </w:rPr>
        <w:t>”</w:t>
      </w:r>
      <w:r>
        <w:rPr>
          <w:sz w:val="24"/>
          <w:szCs w:val="24"/>
        </w:rPr>
        <w:t>项填写正偏离或负偏离及原因，完全符合的填写</w:t>
      </w:r>
      <w:r>
        <w:rPr>
          <w:sz w:val="24"/>
          <w:szCs w:val="24"/>
        </w:rPr>
        <w:t>“</w:t>
      </w:r>
      <w:r>
        <w:rPr>
          <w:sz w:val="24"/>
          <w:szCs w:val="24"/>
        </w:rPr>
        <w:t>无差异</w:t>
      </w:r>
      <w:r>
        <w:rPr>
          <w:sz w:val="24"/>
          <w:szCs w:val="24"/>
        </w:rPr>
        <w:t>”</w:t>
      </w:r>
      <w:r>
        <w:rPr>
          <w:sz w:val="24"/>
          <w:szCs w:val="24"/>
        </w:rPr>
        <w:t>；</w:t>
      </w:r>
    </w:p>
    <w:p w14:paraId="7AD63B04" w14:textId="77777777" w:rsidR="007209DB" w:rsidRDefault="00F66667">
      <w:pPr>
        <w:tabs>
          <w:tab w:val="left" w:pos="6300"/>
        </w:tabs>
        <w:snapToGrid w:val="0"/>
        <w:spacing w:line="500" w:lineRule="exact"/>
        <w:ind w:firstLine="570"/>
        <w:rPr>
          <w:sz w:val="24"/>
          <w:szCs w:val="24"/>
        </w:rPr>
      </w:pPr>
      <w:r>
        <w:rPr>
          <w:sz w:val="24"/>
          <w:szCs w:val="24"/>
        </w:rPr>
        <w:t>3.</w:t>
      </w:r>
      <w:r>
        <w:rPr>
          <w:sz w:val="24"/>
          <w:szCs w:val="24"/>
        </w:rPr>
        <w:t>该表可扩展；</w:t>
      </w:r>
    </w:p>
    <w:p w14:paraId="07A2FB8C" w14:textId="77777777" w:rsidR="007209DB" w:rsidRDefault="00F66667">
      <w:pPr>
        <w:tabs>
          <w:tab w:val="left" w:pos="6300"/>
        </w:tabs>
        <w:snapToGrid w:val="0"/>
        <w:spacing w:line="500" w:lineRule="exact"/>
        <w:ind w:firstLine="570"/>
        <w:rPr>
          <w:sz w:val="24"/>
          <w:szCs w:val="24"/>
        </w:rPr>
      </w:pPr>
      <w:r>
        <w:rPr>
          <w:sz w:val="24"/>
          <w:szCs w:val="24"/>
        </w:rPr>
        <w:t>4.</w:t>
      </w:r>
      <w:r>
        <w:rPr>
          <w:sz w:val="24"/>
          <w:szCs w:val="24"/>
        </w:rPr>
        <w:t>可附相关技术支撑材料（格式自定）</w:t>
      </w:r>
    </w:p>
    <w:p w14:paraId="1298DD57" w14:textId="77777777" w:rsidR="007209DB" w:rsidRDefault="00F66667">
      <w:pPr>
        <w:widowControl/>
        <w:jc w:val="left"/>
        <w:rPr>
          <w:sz w:val="24"/>
          <w:szCs w:val="24"/>
        </w:rPr>
      </w:pPr>
      <w:r>
        <w:rPr>
          <w:sz w:val="24"/>
          <w:szCs w:val="24"/>
        </w:rPr>
        <w:br w:type="page"/>
      </w:r>
    </w:p>
    <w:p w14:paraId="0D6FFDEB" w14:textId="77777777" w:rsidR="007209DB" w:rsidRDefault="007209DB">
      <w:pPr>
        <w:tabs>
          <w:tab w:val="left" w:pos="6300"/>
        </w:tabs>
        <w:snapToGrid w:val="0"/>
        <w:spacing w:line="500" w:lineRule="exact"/>
        <w:ind w:firstLine="570"/>
        <w:rPr>
          <w:sz w:val="24"/>
          <w:szCs w:val="24"/>
        </w:rPr>
      </w:pPr>
    </w:p>
    <w:p w14:paraId="1C6CD366" w14:textId="77777777" w:rsidR="007209DB" w:rsidRDefault="00F66667">
      <w:pPr>
        <w:tabs>
          <w:tab w:val="left" w:pos="6300"/>
        </w:tabs>
        <w:snapToGrid w:val="0"/>
        <w:spacing w:line="500" w:lineRule="exact"/>
        <w:ind w:firstLine="570"/>
        <w:rPr>
          <w:szCs w:val="24"/>
        </w:rPr>
      </w:pPr>
      <w:r>
        <w:rPr>
          <w:szCs w:val="24"/>
        </w:rPr>
        <w:t>（二）第四篇评分中技术评价部分要求的评分资料</w:t>
      </w:r>
    </w:p>
    <w:p w14:paraId="15F6BE48"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35EE9BE9"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1DE005A0"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364485A5"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7DC7DF75"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77D48782"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2F5F77BF"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7C81950D"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12401C8B"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4093CE0C"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01547C21"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212AA255"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7BA24E06"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1C983BE6"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173E9E3B"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5848EF56"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01128F09"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4006091D"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429863E5"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6B3D1CA2"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228067E4"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331E652E"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301C56E6"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4A3E9071"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5D38258D"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4E057EA5"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43D85369"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5D04CA52"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1BD28A34"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770C9B45"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39AD909D"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5291BC43"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tbl>
      <w:tblPr>
        <w:tblpPr w:leftFromText="180" w:rightFromText="180" w:horzAnchor="margin" w:tblpXSpec="center" w:tblpY="711"/>
        <w:tblW w:w="9488" w:type="dxa"/>
        <w:tblLayout w:type="fixed"/>
        <w:tblLook w:val="04A0" w:firstRow="1" w:lastRow="0" w:firstColumn="1" w:lastColumn="0" w:noHBand="0" w:noVBand="1"/>
      </w:tblPr>
      <w:tblGrid>
        <w:gridCol w:w="699"/>
        <w:gridCol w:w="2552"/>
        <w:gridCol w:w="1701"/>
        <w:gridCol w:w="992"/>
        <w:gridCol w:w="1559"/>
        <w:gridCol w:w="1985"/>
      </w:tblGrid>
      <w:tr w:rsidR="007209DB" w14:paraId="0ABCAC22" w14:textId="77777777">
        <w:trPr>
          <w:trHeight w:val="285"/>
        </w:trPr>
        <w:tc>
          <w:tcPr>
            <w:tcW w:w="9488" w:type="dxa"/>
            <w:gridSpan w:val="6"/>
            <w:tcBorders>
              <w:top w:val="single" w:sz="8" w:space="0" w:color="auto"/>
              <w:left w:val="single" w:sz="8" w:space="0" w:color="auto"/>
              <w:bottom w:val="single" w:sz="8" w:space="0" w:color="auto"/>
              <w:right w:val="single" w:sz="8" w:space="0" w:color="auto"/>
            </w:tcBorders>
            <w:noWrap/>
            <w:vAlign w:val="center"/>
          </w:tcPr>
          <w:p w14:paraId="3BF03F64" w14:textId="77777777" w:rsidR="007209DB" w:rsidRDefault="00F66667">
            <w:pPr>
              <w:autoSpaceDE w:val="0"/>
              <w:autoSpaceDN w:val="0"/>
              <w:adjustRightInd w:val="0"/>
              <w:snapToGrid w:val="0"/>
              <w:spacing w:line="400" w:lineRule="exact"/>
              <w:jc w:val="center"/>
              <w:rPr>
                <w:snapToGrid w:val="0"/>
                <w:kern w:val="0"/>
                <w:sz w:val="21"/>
                <w:szCs w:val="21"/>
              </w:rPr>
            </w:pPr>
            <w:r>
              <w:rPr>
                <w:rFonts w:hint="eastAsia"/>
                <w:b/>
                <w:snapToGrid w:val="0"/>
                <w:kern w:val="0"/>
                <w:sz w:val="21"/>
                <w:szCs w:val="21"/>
              </w:rPr>
              <w:lastRenderedPageBreak/>
              <w:t>通力电梯配件清单</w:t>
            </w:r>
            <w:r>
              <w:rPr>
                <w:rFonts w:hint="eastAsia"/>
                <w:b/>
                <w:snapToGrid w:val="0"/>
                <w:kern w:val="0"/>
                <w:sz w:val="21"/>
                <w:szCs w:val="21"/>
              </w:rPr>
              <w:t>(</w:t>
            </w:r>
            <w:r>
              <w:rPr>
                <w:rFonts w:hint="eastAsia"/>
                <w:b/>
                <w:snapToGrid w:val="0"/>
                <w:kern w:val="0"/>
                <w:sz w:val="21"/>
                <w:szCs w:val="21"/>
              </w:rPr>
              <w:t>格式</w:t>
            </w:r>
            <w:r>
              <w:rPr>
                <w:rFonts w:hint="eastAsia"/>
                <w:b/>
                <w:snapToGrid w:val="0"/>
                <w:kern w:val="0"/>
                <w:sz w:val="21"/>
                <w:szCs w:val="21"/>
              </w:rPr>
              <w:t>)</w:t>
            </w:r>
          </w:p>
        </w:tc>
      </w:tr>
      <w:tr w:rsidR="007209DB" w14:paraId="60EC48B6" w14:textId="77777777">
        <w:trPr>
          <w:trHeight w:val="285"/>
        </w:trPr>
        <w:tc>
          <w:tcPr>
            <w:tcW w:w="699" w:type="dxa"/>
            <w:tcBorders>
              <w:top w:val="single" w:sz="8" w:space="0" w:color="auto"/>
              <w:left w:val="single" w:sz="8" w:space="0" w:color="auto"/>
              <w:bottom w:val="single" w:sz="8" w:space="0" w:color="auto"/>
              <w:right w:val="single" w:sz="8" w:space="0" w:color="auto"/>
            </w:tcBorders>
            <w:noWrap/>
            <w:vAlign w:val="center"/>
          </w:tcPr>
          <w:p w14:paraId="03244ECD" w14:textId="77777777" w:rsidR="007209DB" w:rsidRDefault="00F66667">
            <w:pPr>
              <w:autoSpaceDE w:val="0"/>
              <w:autoSpaceDN w:val="0"/>
              <w:adjustRightInd w:val="0"/>
              <w:snapToGrid w:val="0"/>
              <w:spacing w:line="400" w:lineRule="exact"/>
              <w:jc w:val="center"/>
              <w:rPr>
                <w:snapToGrid w:val="0"/>
                <w:kern w:val="0"/>
                <w:sz w:val="21"/>
                <w:szCs w:val="21"/>
              </w:rPr>
            </w:pPr>
            <w:r>
              <w:rPr>
                <w:rFonts w:hint="eastAsia"/>
                <w:snapToGrid w:val="0"/>
                <w:kern w:val="0"/>
                <w:sz w:val="21"/>
                <w:szCs w:val="21"/>
              </w:rPr>
              <w:t>序号</w:t>
            </w:r>
          </w:p>
        </w:tc>
        <w:tc>
          <w:tcPr>
            <w:tcW w:w="2552" w:type="dxa"/>
            <w:tcBorders>
              <w:top w:val="single" w:sz="8" w:space="0" w:color="auto"/>
              <w:left w:val="nil"/>
              <w:bottom w:val="single" w:sz="8" w:space="0" w:color="auto"/>
              <w:right w:val="single" w:sz="8" w:space="0" w:color="auto"/>
            </w:tcBorders>
            <w:noWrap/>
            <w:vAlign w:val="center"/>
          </w:tcPr>
          <w:p w14:paraId="22EFB5AA" w14:textId="77777777" w:rsidR="007209DB" w:rsidRDefault="00F66667">
            <w:pPr>
              <w:autoSpaceDE w:val="0"/>
              <w:autoSpaceDN w:val="0"/>
              <w:adjustRightInd w:val="0"/>
              <w:snapToGrid w:val="0"/>
              <w:spacing w:line="400" w:lineRule="exact"/>
              <w:jc w:val="center"/>
              <w:rPr>
                <w:snapToGrid w:val="0"/>
                <w:kern w:val="0"/>
                <w:sz w:val="21"/>
                <w:szCs w:val="21"/>
              </w:rPr>
            </w:pPr>
            <w:r>
              <w:rPr>
                <w:rFonts w:hint="eastAsia"/>
                <w:snapToGrid w:val="0"/>
                <w:kern w:val="0"/>
                <w:sz w:val="21"/>
                <w:szCs w:val="21"/>
              </w:rPr>
              <w:t>部件号</w:t>
            </w:r>
          </w:p>
        </w:tc>
        <w:tc>
          <w:tcPr>
            <w:tcW w:w="1701" w:type="dxa"/>
            <w:tcBorders>
              <w:top w:val="single" w:sz="8" w:space="0" w:color="auto"/>
              <w:left w:val="nil"/>
              <w:bottom w:val="single" w:sz="8" w:space="0" w:color="auto"/>
              <w:right w:val="single" w:sz="8" w:space="0" w:color="auto"/>
            </w:tcBorders>
            <w:noWrap/>
            <w:vAlign w:val="center"/>
          </w:tcPr>
          <w:p w14:paraId="6118EE29" w14:textId="77777777" w:rsidR="007209DB" w:rsidRDefault="00F66667">
            <w:pPr>
              <w:autoSpaceDE w:val="0"/>
              <w:autoSpaceDN w:val="0"/>
              <w:adjustRightInd w:val="0"/>
              <w:snapToGrid w:val="0"/>
              <w:spacing w:line="400" w:lineRule="exact"/>
              <w:jc w:val="center"/>
              <w:rPr>
                <w:snapToGrid w:val="0"/>
                <w:kern w:val="0"/>
                <w:sz w:val="21"/>
                <w:szCs w:val="21"/>
              </w:rPr>
            </w:pPr>
            <w:r>
              <w:rPr>
                <w:rFonts w:hint="eastAsia"/>
                <w:snapToGrid w:val="0"/>
                <w:kern w:val="0"/>
                <w:sz w:val="21"/>
                <w:szCs w:val="21"/>
              </w:rPr>
              <w:t>名称</w:t>
            </w:r>
          </w:p>
        </w:tc>
        <w:tc>
          <w:tcPr>
            <w:tcW w:w="992" w:type="dxa"/>
            <w:tcBorders>
              <w:top w:val="single" w:sz="8" w:space="0" w:color="auto"/>
              <w:left w:val="nil"/>
              <w:bottom w:val="single" w:sz="8" w:space="0" w:color="auto"/>
              <w:right w:val="single" w:sz="8" w:space="0" w:color="auto"/>
            </w:tcBorders>
            <w:noWrap/>
            <w:vAlign w:val="center"/>
          </w:tcPr>
          <w:p w14:paraId="14757C9B" w14:textId="77777777" w:rsidR="007209DB" w:rsidRDefault="00F66667">
            <w:pPr>
              <w:autoSpaceDE w:val="0"/>
              <w:autoSpaceDN w:val="0"/>
              <w:adjustRightInd w:val="0"/>
              <w:snapToGrid w:val="0"/>
              <w:spacing w:line="400" w:lineRule="exact"/>
              <w:jc w:val="center"/>
              <w:rPr>
                <w:snapToGrid w:val="0"/>
                <w:kern w:val="0"/>
                <w:sz w:val="21"/>
                <w:szCs w:val="21"/>
              </w:rPr>
            </w:pPr>
            <w:r>
              <w:rPr>
                <w:rFonts w:hint="eastAsia"/>
                <w:snapToGrid w:val="0"/>
                <w:kern w:val="0"/>
                <w:sz w:val="21"/>
                <w:szCs w:val="21"/>
              </w:rPr>
              <w:t>单位</w:t>
            </w:r>
          </w:p>
        </w:tc>
        <w:tc>
          <w:tcPr>
            <w:tcW w:w="1559" w:type="dxa"/>
            <w:tcBorders>
              <w:top w:val="single" w:sz="8" w:space="0" w:color="auto"/>
              <w:left w:val="nil"/>
              <w:bottom w:val="single" w:sz="8" w:space="0" w:color="auto"/>
              <w:right w:val="single" w:sz="8" w:space="0" w:color="auto"/>
            </w:tcBorders>
            <w:vAlign w:val="center"/>
          </w:tcPr>
          <w:p w14:paraId="7A39F463" w14:textId="77777777" w:rsidR="007209DB" w:rsidRDefault="00F66667">
            <w:pPr>
              <w:autoSpaceDE w:val="0"/>
              <w:autoSpaceDN w:val="0"/>
              <w:adjustRightInd w:val="0"/>
              <w:snapToGrid w:val="0"/>
              <w:spacing w:line="400" w:lineRule="exact"/>
              <w:jc w:val="center"/>
              <w:rPr>
                <w:snapToGrid w:val="0"/>
                <w:kern w:val="0"/>
                <w:sz w:val="21"/>
                <w:szCs w:val="21"/>
              </w:rPr>
            </w:pPr>
            <w:r>
              <w:rPr>
                <w:rFonts w:hint="eastAsia"/>
                <w:snapToGrid w:val="0"/>
                <w:kern w:val="0"/>
                <w:sz w:val="21"/>
                <w:szCs w:val="21"/>
              </w:rPr>
              <w:t>维修参考价格（元）</w:t>
            </w:r>
          </w:p>
        </w:tc>
        <w:tc>
          <w:tcPr>
            <w:tcW w:w="1985" w:type="dxa"/>
            <w:tcBorders>
              <w:top w:val="single" w:sz="8" w:space="0" w:color="auto"/>
              <w:left w:val="single" w:sz="8" w:space="0" w:color="auto"/>
              <w:bottom w:val="single" w:sz="8" w:space="0" w:color="auto"/>
              <w:right w:val="single" w:sz="8" w:space="0" w:color="auto"/>
            </w:tcBorders>
            <w:noWrap/>
          </w:tcPr>
          <w:p w14:paraId="1C616F01" w14:textId="77777777" w:rsidR="007209DB" w:rsidRDefault="00F66667">
            <w:pPr>
              <w:autoSpaceDE w:val="0"/>
              <w:autoSpaceDN w:val="0"/>
              <w:adjustRightInd w:val="0"/>
              <w:snapToGrid w:val="0"/>
              <w:spacing w:line="400" w:lineRule="exact"/>
              <w:jc w:val="center"/>
              <w:rPr>
                <w:snapToGrid w:val="0"/>
                <w:kern w:val="0"/>
                <w:sz w:val="21"/>
                <w:szCs w:val="21"/>
              </w:rPr>
            </w:pPr>
            <w:r>
              <w:rPr>
                <w:snapToGrid w:val="0"/>
                <w:kern w:val="0"/>
                <w:sz w:val="21"/>
                <w:szCs w:val="21"/>
              </w:rPr>
              <w:t>更换</w:t>
            </w:r>
            <w:r>
              <w:rPr>
                <w:rFonts w:hint="eastAsia"/>
                <w:snapToGrid w:val="0"/>
                <w:kern w:val="0"/>
                <w:sz w:val="21"/>
                <w:szCs w:val="21"/>
              </w:rPr>
              <w:t>参考价格（元）</w:t>
            </w:r>
          </w:p>
        </w:tc>
      </w:tr>
      <w:tr w:rsidR="007209DB" w14:paraId="1C6D7B71" w14:textId="77777777">
        <w:trPr>
          <w:trHeight w:val="285"/>
        </w:trPr>
        <w:tc>
          <w:tcPr>
            <w:tcW w:w="699" w:type="dxa"/>
            <w:tcBorders>
              <w:top w:val="single" w:sz="8" w:space="0" w:color="auto"/>
              <w:left w:val="single" w:sz="8" w:space="0" w:color="auto"/>
              <w:bottom w:val="single" w:sz="8" w:space="0" w:color="auto"/>
              <w:right w:val="single" w:sz="8" w:space="0" w:color="auto"/>
            </w:tcBorders>
            <w:noWrap/>
            <w:vAlign w:val="center"/>
          </w:tcPr>
          <w:p w14:paraId="63AE55AB" w14:textId="77777777" w:rsidR="007209DB" w:rsidRDefault="00F66667">
            <w:pPr>
              <w:autoSpaceDE w:val="0"/>
              <w:autoSpaceDN w:val="0"/>
              <w:adjustRightInd w:val="0"/>
              <w:snapToGrid w:val="0"/>
              <w:spacing w:line="400" w:lineRule="exact"/>
              <w:jc w:val="left"/>
              <w:rPr>
                <w:snapToGrid w:val="0"/>
                <w:kern w:val="0"/>
                <w:sz w:val="21"/>
                <w:szCs w:val="21"/>
              </w:rPr>
            </w:pPr>
            <w:r>
              <w:rPr>
                <w:rFonts w:ascii="宋体" w:hAnsi="宋体" w:hint="eastAsia"/>
                <w:color w:val="000000"/>
                <w:kern w:val="0"/>
                <w:sz w:val="21"/>
                <w:szCs w:val="21"/>
              </w:rPr>
              <w:t>1</w:t>
            </w:r>
          </w:p>
        </w:tc>
        <w:tc>
          <w:tcPr>
            <w:tcW w:w="2552" w:type="dxa"/>
            <w:tcBorders>
              <w:top w:val="single" w:sz="8" w:space="0" w:color="auto"/>
              <w:left w:val="nil"/>
              <w:bottom w:val="single" w:sz="8" w:space="0" w:color="auto"/>
              <w:right w:val="single" w:sz="8" w:space="0" w:color="auto"/>
            </w:tcBorders>
            <w:noWrap/>
            <w:vAlign w:val="center"/>
          </w:tcPr>
          <w:p w14:paraId="32195C03" w14:textId="77777777" w:rsidR="007209DB" w:rsidRDefault="00F66667">
            <w:pPr>
              <w:autoSpaceDE w:val="0"/>
              <w:autoSpaceDN w:val="0"/>
              <w:adjustRightInd w:val="0"/>
              <w:snapToGrid w:val="0"/>
              <w:spacing w:line="400" w:lineRule="exact"/>
              <w:jc w:val="left"/>
              <w:rPr>
                <w:snapToGrid w:val="0"/>
                <w:kern w:val="0"/>
                <w:sz w:val="21"/>
                <w:szCs w:val="21"/>
              </w:rPr>
            </w:pPr>
            <w:r>
              <w:rPr>
                <w:rFonts w:ascii="宋体" w:hAnsi="宋体" w:cs="宋体"/>
                <w:kern w:val="0"/>
                <w:sz w:val="21"/>
                <w:szCs w:val="21"/>
              </w:rPr>
              <w:t>紧固件DIN 933-M8X30-8.8-FE UERV</w:t>
            </w:r>
          </w:p>
        </w:tc>
        <w:tc>
          <w:tcPr>
            <w:tcW w:w="1701" w:type="dxa"/>
            <w:tcBorders>
              <w:top w:val="single" w:sz="8" w:space="0" w:color="auto"/>
              <w:left w:val="nil"/>
              <w:bottom w:val="single" w:sz="8" w:space="0" w:color="auto"/>
              <w:right w:val="single" w:sz="8" w:space="0" w:color="auto"/>
            </w:tcBorders>
            <w:noWrap/>
          </w:tcPr>
          <w:p w14:paraId="11EB9F3B" w14:textId="77777777" w:rsidR="007209DB" w:rsidRDefault="00F66667">
            <w:pPr>
              <w:autoSpaceDE w:val="0"/>
              <w:autoSpaceDN w:val="0"/>
              <w:adjustRightInd w:val="0"/>
              <w:snapToGrid w:val="0"/>
              <w:spacing w:line="400" w:lineRule="exact"/>
              <w:jc w:val="left"/>
              <w:rPr>
                <w:snapToGrid w:val="0"/>
                <w:kern w:val="0"/>
                <w:sz w:val="21"/>
                <w:szCs w:val="21"/>
              </w:rPr>
            </w:pPr>
            <w:r>
              <w:rPr>
                <w:rFonts w:ascii="宋体" w:hAnsi="宋体" w:cs="宋体" w:hint="eastAsia"/>
                <w:color w:val="000000"/>
                <w:kern w:val="0"/>
                <w:sz w:val="21"/>
                <w:szCs w:val="21"/>
              </w:rPr>
              <w:t>油封</w:t>
            </w:r>
          </w:p>
        </w:tc>
        <w:tc>
          <w:tcPr>
            <w:tcW w:w="992" w:type="dxa"/>
            <w:tcBorders>
              <w:top w:val="single" w:sz="8" w:space="0" w:color="auto"/>
              <w:left w:val="nil"/>
              <w:bottom w:val="single" w:sz="8" w:space="0" w:color="auto"/>
              <w:right w:val="single" w:sz="8" w:space="0" w:color="auto"/>
            </w:tcBorders>
            <w:noWrap/>
            <w:vAlign w:val="center"/>
          </w:tcPr>
          <w:p w14:paraId="1748607F" w14:textId="77777777" w:rsidR="007209DB" w:rsidRDefault="00F66667">
            <w:pPr>
              <w:autoSpaceDE w:val="0"/>
              <w:autoSpaceDN w:val="0"/>
              <w:adjustRightInd w:val="0"/>
              <w:snapToGrid w:val="0"/>
              <w:spacing w:line="400" w:lineRule="exact"/>
              <w:jc w:val="left"/>
              <w:rPr>
                <w:snapToGrid w:val="0"/>
                <w:kern w:val="0"/>
                <w:sz w:val="21"/>
                <w:szCs w:val="21"/>
              </w:rPr>
            </w:pPr>
            <w:r>
              <w:rPr>
                <w:rFonts w:ascii="宋体" w:hAnsi="宋体" w:cs="宋体" w:hint="eastAsia"/>
                <w:color w:val="000000"/>
                <w:kern w:val="0"/>
                <w:sz w:val="21"/>
                <w:szCs w:val="21"/>
              </w:rPr>
              <w:t>个</w:t>
            </w:r>
          </w:p>
        </w:tc>
        <w:tc>
          <w:tcPr>
            <w:tcW w:w="1559" w:type="dxa"/>
            <w:tcBorders>
              <w:top w:val="single" w:sz="8" w:space="0" w:color="auto"/>
              <w:left w:val="nil"/>
              <w:bottom w:val="single" w:sz="8" w:space="0" w:color="auto"/>
              <w:right w:val="single" w:sz="8" w:space="0" w:color="auto"/>
            </w:tcBorders>
          </w:tcPr>
          <w:p w14:paraId="4EAA953E" w14:textId="77777777" w:rsidR="007209DB" w:rsidRDefault="007209DB">
            <w:pPr>
              <w:autoSpaceDE w:val="0"/>
              <w:autoSpaceDN w:val="0"/>
              <w:adjustRightInd w:val="0"/>
              <w:snapToGrid w:val="0"/>
              <w:spacing w:line="400" w:lineRule="exact"/>
              <w:jc w:val="left"/>
              <w:rPr>
                <w:snapToGrid w:val="0"/>
                <w:kern w:val="0"/>
                <w:sz w:val="21"/>
                <w:szCs w:val="21"/>
              </w:rPr>
            </w:pPr>
          </w:p>
        </w:tc>
        <w:tc>
          <w:tcPr>
            <w:tcW w:w="1985" w:type="dxa"/>
            <w:tcBorders>
              <w:top w:val="single" w:sz="8" w:space="0" w:color="auto"/>
              <w:left w:val="single" w:sz="8" w:space="0" w:color="auto"/>
              <w:bottom w:val="single" w:sz="8" w:space="0" w:color="auto"/>
              <w:right w:val="single" w:sz="8" w:space="0" w:color="auto"/>
            </w:tcBorders>
            <w:noWrap/>
          </w:tcPr>
          <w:p w14:paraId="012C52B4" w14:textId="058AC9B8" w:rsidR="007209DB" w:rsidRDefault="007209DB">
            <w:pPr>
              <w:autoSpaceDE w:val="0"/>
              <w:autoSpaceDN w:val="0"/>
              <w:adjustRightInd w:val="0"/>
              <w:snapToGrid w:val="0"/>
              <w:spacing w:line="400" w:lineRule="exact"/>
              <w:jc w:val="left"/>
              <w:rPr>
                <w:snapToGrid w:val="0"/>
                <w:kern w:val="0"/>
                <w:sz w:val="21"/>
                <w:szCs w:val="21"/>
              </w:rPr>
            </w:pPr>
          </w:p>
        </w:tc>
      </w:tr>
      <w:tr w:rsidR="007209DB" w14:paraId="014CEA2C" w14:textId="77777777">
        <w:trPr>
          <w:trHeight w:val="285"/>
        </w:trPr>
        <w:tc>
          <w:tcPr>
            <w:tcW w:w="699" w:type="dxa"/>
            <w:tcBorders>
              <w:top w:val="single" w:sz="8" w:space="0" w:color="auto"/>
              <w:left w:val="single" w:sz="8" w:space="0" w:color="auto"/>
              <w:bottom w:val="single" w:sz="8" w:space="0" w:color="auto"/>
              <w:right w:val="single" w:sz="8" w:space="0" w:color="auto"/>
            </w:tcBorders>
            <w:noWrap/>
            <w:vAlign w:val="center"/>
          </w:tcPr>
          <w:p w14:paraId="2F254C6F" w14:textId="77777777" w:rsidR="007209DB" w:rsidRDefault="00F66667">
            <w:pPr>
              <w:autoSpaceDE w:val="0"/>
              <w:autoSpaceDN w:val="0"/>
              <w:adjustRightInd w:val="0"/>
              <w:snapToGrid w:val="0"/>
              <w:spacing w:line="400" w:lineRule="exact"/>
              <w:jc w:val="left"/>
              <w:rPr>
                <w:snapToGrid w:val="0"/>
                <w:kern w:val="0"/>
                <w:sz w:val="21"/>
                <w:szCs w:val="21"/>
              </w:rPr>
            </w:pPr>
            <w:r>
              <w:rPr>
                <w:rFonts w:ascii="宋体" w:hAnsi="宋体" w:hint="eastAsia"/>
                <w:color w:val="000000"/>
                <w:kern w:val="0"/>
                <w:sz w:val="21"/>
                <w:szCs w:val="21"/>
              </w:rPr>
              <w:t>2</w:t>
            </w:r>
          </w:p>
        </w:tc>
        <w:tc>
          <w:tcPr>
            <w:tcW w:w="2552" w:type="dxa"/>
            <w:tcBorders>
              <w:top w:val="single" w:sz="8" w:space="0" w:color="auto"/>
              <w:left w:val="nil"/>
              <w:bottom w:val="single" w:sz="8" w:space="0" w:color="auto"/>
              <w:right w:val="single" w:sz="8" w:space="0" w:color="auto"/>
            </w:tcBorders>
            <w:noWrap/>
            <w:vAlign w:val="center"/>
          </w:tcPr>
          <w:p w14:paraId="44F20E03" w14:textId="77777777" w:rsidR="007209DB" w:rsidRDefault="00F66667">
            <w:pPr>
              <w:autoSpaceDE w:val="0"/>
              <w:autoSpaceDN w:val="0"/>
              <w:adjustRightInd w:val="0"/>
              <w:snapToGrid w:val="0"/>
              <w:spacing w:line="400" w:lineRule="exact"/>
              <w:jc w:val="left"/>
              <w:rPr>
                <w:snapToGrid w:val="0"/>
                <w:kern w:val="0"/>
                <w:sz w:val="21"/>
                <w:szCs w:val="21"/>
              </w:rPr>
            </w:pPr>
            <w:r>
              <w:rPr>
                <w:rFonts w:ascii="宋体" w:hAnsi="宋体" w:cs="宋体"/>
                <w:kern w:val="0"/>
                <w:sz w:val="21"/>
                <w:szCs w:val="21"/>
              </w:rPr>
              <w:t>东芝门厅门触点</w:t>
            </w:r>
          </w:p>
        </w:tc>
        <w:tc>
          <w:tcPr>
            <w:tcW w:w="1701" w:type="dxa"/>
            <w:tcBorders>
              <w:top w:val="single" w:sz="8" w:space="0" w:color="auto"/>
              <w:left w:val="nil"/>
              <w:bottom w:val="single" w:sz="8" w:space="0" w:color="auto"/>
              <w:right w:val="single" w:sz="8" w:space="0" w:color="auto"/>
            </w:tcBorders>
            <w:noWrap/>
          </w:tcPr>
          <w:p w14:paraId="15105675" w14:textId="77777777" w:rsidR="007209DB" w:rsidRDefault="00F66667">
            <w:pPr>
              <w:autoSpaceDE w:val="0"/>
              <w:autoSpaceDN w:val="0"/>
              <w:adjustRightInd w:val="0"/>
              <w:snapToGrid w:val="0"/>
              <w:spacing w:line="400" w:lineRule="exact"/>
              <w:jc w:val="left"/>
              <w:rPr>
                <w:snapToGrid w:val="0"/>
                <w:kern w:val="0"/>
                <w:sz w:val="21"/>
                <w:szCs w:val="21"/>
              </w:rPr>
            </w:pPr>
            <w:r>
              <w:rPr>
                <w:rFonts w:ascii="宋体" w:hAnsi="宋体" w:cs="宋体" w:hint="eastAsia"/>
                <w:color w:val="000000"/>
                <w:kern w:val="0"/>
                <w:sz w:val="21"/>
                <w:szCs w:val="21"/>
              </w:rPr>
              <w:t>厅门触点</w:t>
            </w:r>
          </w:p>
        </w:tc>
        <w:tc>
          <w:tcPr>
            <w:tcW w:w="992" w:type="dxa"/>
            <w:tcBorders>
              <w:top w:val="single" w:sz="8" w:space="0" w:color="auto"/>
              <w:left w:val="nil"/>
              <w:bottom w:val="single" w:sz="8" w:space="0" w:color="auto"/>
              <w:right w:val="single" w:sz="8" w:space="0" w:color="auto"/>
            </w:tcBorders>
            <w:noWrap/>
            <w:vAlign w:val="center"/>
          </w:tcPr>
          <w:p w14:paraId="2ED17BB4" w14:textId="77777777" w:rsidR="007209DB" w:rsidRDefault="00F66667">
            <w:pPr>
              <w:autoSpaceDE w:val="0"/>
              <w:autoSpaceDN w:val="0"/>
              <w:adjustRightInd w:val="0"/>
              <w:snapToGrid w:val="0"/>
              <w:spacing w:line="400" w:lineRule="exact"/>
              <w:jc w:val="left"/>
              <w:rPr>
                <w:snapToGrid w:val="0"/>
                <w:kern w:val="0"/>
                <w:sz w:val="21"/>
                <w:szCs w:val="21"/>
              </w:rPr>
            </w:pPr>
            <w:r>
              <w:rPr>
                <w:rFonts w:ascii="宋体" w:hAnsi="宋体" w:cs="宋体" w:hint="eastAsia"/>
                <w:color w:val="000000"/>
                <w:kern w:val="0"/>
                <w:sz w:val="21"/>
                <w:szCs w:val="21"/>
              </w:rPr>
              <w:t>套</w:t>
            </w:r>
          </w:p>
        </w:tc>
        <w:tc>
          <w:tcPr>
            <w:tcW w:w="1559" w:type="dxa"/>
            <w:tcBorders>
              <w:top w:val="single" w:sz="8" w:space="0" w:color="auto"/>
              <w:left w:val="nil"/>
              <w:bottom w:val="single" w:sz="8" w:space="0" w:color="auto"/>
              <w:right w:val="single" w:sz="8" w:space="0" w:color="auto"/>
            </w:tcBorders>
          </w:tcPr>
          <w:p w14:paraId="358380E2" w14:textId="77777777" w:rsidR="007209DB" w:rsidRDefault="007209DB">
            <w:pPr>
              <w:autoSpaceDE w:val="0"/>
              <w:autoSpaceDN w:val="0"/>
              <w:adjustRightInd w:val="0"/>
              <w:snapToGrid w:val="0"/>
              <w:spacing w:line="400" w:lineRule="exact"/>
              <w:jc w:val="left"/>
              <w:rPr>
                <w:snapToGrid w:val="0"/>
                <w:kern w:val="0"/>
                <w:sz w:val="21"/>
                <w:szCs w:val="21"/>
              </w:rPr>
            </w:pPr>
          </w:p>
        </w:tc>
        <w:tc>
          <w:tcPr>
            <w:tcW w:w="1985" w:type="dxa"/>
            <w:tcBorders>
              <w:top w:val="single" w:sz="8" w:space="0" w:color="auto"/>
              <w:left w:val="single" w:sz="8" w:space="0" w:color="auto"/>
              <w:bottom w:val="single" w:sz="8" w:space="0" w:color="auto"/>
              <w:right w:val="single" w:sz="8" w:space="0" w:color="auto"/>
            </w:tcBorders>
            <w:noWrap/>
          </w:tcPr>
          <w:p w14:paraId="10F42570" w14:textId="37BB1A26" w:rsidR="007209DB" w:rsidRDefault="007209DB">
            <w:pPr>
              <w:autoSpaceDE w:val="0"/>
              <w:autoSpaceDN w:val="0"/>
              <w:adjustRightInd w:val="0"/>
              <w:snapToGrid w:val="0"/>
              <w:spacing w:line="400" w:lineRule="exact"/>
              <w:jc w:val="left"/>
              <w:rPr>
                <w:snapToGrid w:val="0"/>
                <w:kern w:val="0"/>
                <w:sz w:val="21"/>
                <w:szCs w:val="21"/>
              </w:rPr>
            </w:pPr>
          </w:p>
        </w:tc>
      </w:tr>
      <w:tr w:rsidR="007209DB" w14:paraId="4A5EF91F" w14:textId="77777777">
        <w:trPr>
          <w:trHeight w:val="285"/>
        </w:trPr>
        <w:tc>
          <w:tcPr>
            <w:tcW w:w="699" w:type="dxa"/>
            <w:tcBorders>
              <w:top w:val="single" w:sz="8" w:space="0" w:color="auto"/>
              <w:left w:val="single" w:sz="8" w:space="0" w:color="auto"/>
              <w:bottom w:val="single" w:sz="8" w:space="0" w:color="auto"/>
              <w:right w:val="single" w:sz="8" w:space="0" w:color="auto"/>
            </w:tcBorders>
            <w:noWrap/>
            <w:vAlign w:val="center"/>
          </w:tcPr>
          <w:p w14:paraId="7EC03B19" w14:textId="77777777" w:rsidR="007209DB" w:rsidRDefault="00F66667">
            <w:pPr>
              <w:autoSpaceDE w:val="0"/>
              <w:autoSpaceDN w:val="0"/>
              <w:adjustRightInd w:val="0"/>
              <w:snapToGrid w:val="0"/>
              <w:spacing w:line="400" w:lineRule="exact"/>
              <w:jc w:val="left"/>
              <w:rPr>
                <w:rFonts w:ascii="宋体" w:hAnsi="宋体" w:hint="eastAsia"/>
                <w:color w:val="000000"/>
                <w:kern w:val="0"/>
                <w:sz w:val="21"/>
                <w:szCs w:val="21"/>
              </w:rPr>
            </w:pPr>
            <w:r>
              <w:rPr>
                <w:rFonts w:ascii="宋体" w:hAnsi="宋体" w:hint="eastAsia"/>
                <w:color w:val="000000"/>
                <w:kern w:val="0"/>
                <w:sz w:val="21"/>
                <w:szCs w:val="21"/>
              </w:rPr>
              <w:t>3</w:t>
            </w:r>
          </w:p>
        </w:tc>
        <w:tc>
          <w:tcPr>
            <w:tcW w:w="2552" w:type="dxa"/>
            <w:tcBorders>
              <w:top w:val="single" w:sz="8" w:space="0" w:color="auto"/>
              <w:left w:val="nil"/>
              <w:bottom w:val="single" w:sz="8" w:space="0" w:color="auto"/>
              <w:right w:val="single" w:sz="8" w:space="0" w:color="auto"/>
            </w:tcBorders>
            <w:noWrap/>
            <w:vAlign w:val="center"/>
          </w:tcPr>
          <w:p w14:paraId="2FA8393A" w14:textId="77777777" w:rsidR="007209DB" w:rsidRDefault="00F66667">
            <w:pPr>
              <w:autoSpaceDE w:val="0"/>
              <w:autoSpaceDN w:val="0"/>
              <w:adjustRightInd w:val="0"/>
              <w:snapToGrid w:val="0"/>
              <w:spacing w:line="400" w:lineRule="exact"/>
              <w:jc w:val="left"/>
              <w:rPr>
                <w:rFonts w:ascii="宋体" w:hAnsi="宋体" w:cs="宋体" w:hint="eastAsia"/>
                <w:kern w:val="0"/>
                <w:sz w:val="21"/>
                <w:szCs w:val="21"/>
              </w:rPr>
            </w:pPr>
            <w:r>
              <w:rPr>
                <w:rFonts w:ascii="宋体" w:hAnsi="宋体" w:cs="宋体" w:hint="eastAsia"/>
                <w:kern w:val="0"/>
                <w:sz w:val="21"/>
                <w:szCs w:val="21"/>
              </w:rPr>
              <w:t>东芝门厅门辅助触点</w:t>
            </w:r>
          </w:p>
        </w:tc>
        <w:tc>
          <w:tcPr>
            <w:tcW w:w="1701" w:type="dxa"/>
            <w:tcBorders>
              <w:top w:val="single" w:sz="8" w:space="0" w:color="auto"/>
              <w:left w:val="nil"/>
              <w:bottom w:val="single" w:sz="8" w:space="0" w:color="auto"/>
              <w:right w:val="single" w:sz="8" w:space="0" w:color="auto"/>
            </w:tcBorders>
            <w:noWrap/>
          </w:tcPr>
          <w:p w14:paraId="63A830EC" w14:textId="77777777" w:rsidR="007209DB" w:rsidRDefault="00F66667">
            <w:pPr>
              <w:autoSpaceDE w:val="0"/>
              <w:autoSpaceDN w:val="0"/>
              <w:adjustRightInd w:val="0"/>
              <w:snapToGrid w:val="0"/>
              <w:spacing w:line="400" w:lineRule="exact"/>
              <w:jc w:val="left"/>
              <w:rPr>
                <w:rFonts w:ascii="宋体" w:hAnsi="宋体" w:cs="宋体" w:hint="eastAsia"/>
                <w:color w:val="000000"/>
                <w:kern w:val="0"/>
                <w:sz w:val="21"/>
                <w:szCs w:val="21"/>
              </w:rPr>
            </w:pPr>
            <w:r>
              <w:rPr>
                <w:rFonts w:ascii="宋体" w:hAnsi="宋体" w:cs="宋体" w:hint="eastAsia"/>
                <w:color w:val="000000"/>
                <w:kern w:val="0"/>
                <w:sz w:val="21"/>
                <w:szCs w:val="21"/>
              </w:rPr>
              <w:t>辅助触点</w:t>
            </w:r>
          </w:p>
        </w:tc>
        <w:tc>
          <w:tcPr>
            <w:tcW w:w="992" w:type="dxa"/>
            <w:tcBorders>
              <w:top w:val="single" w:sz="8" w:space="0" w:color="auto"/>
              <w:left w:val="nil"/>
              <w:bottom w:val="single" w:sz="8" w:space="0" w:color="auto"/>
              <w:right w:val="single" w:sz="8" w:space="0" w:color="auto"/>
            </w:tcBorders>
            <w:noWrap/>
            <w:vAlign w:val="center"/>
          </w:tcPr>
          <w:p w14:paraId="4669B92E" w14:textId="77777777" w:rsidR="007209DB" w:rsidRDefault="00F66667">
            <w:pPr>
              <w:autoSpaceDE w:val="0"/>
              <w:autoSpaceDN w:val="0"/>
              <w:adjustRightInd w:val="0"/>
              <w:snapToGrid w:val="0"/>
              <w:spacing w:line="400" w:lineRule="exact"/>
              <w:jc w:val="left"/>
              <w:rPr>
                <w:rFonts w:ascii="宋体" w:hAnsi="宋体" w:cs="宋体" w:hint="eastAsia"/>
                <w:color w:val="000000"/>
                <w:kern w:val="0"/>
                <w:sz w:val="21"/>
                <w:szCs w:val="21"/>
              </w:rPr>
            </w:pPr>
            <w:r>
              <w:rPr>
                <w:rFonts w:ascii="宋体" w:hAnsi="宋体" w:cs="宋体" w:hint="eastAsia"/>
                <w:color w:val="000000"/>
                <w:kern w:val="0"/>
                <w:sz w:val="21"/>
                <w:szCs w:val="21"/>
              </w:rPr>
              <w:t>套</w:t>
            </w:r>
          </w:p>
        </w:tc>
        <w:tc>
          <w:tcPr>
            <w:tcW w:w="1559" w:type="dxa"/>
            <w:tcBorders>
              <w:top w:val="single" w:sz="8" w:space="0" w:color="auto"/>
              <w:left w:val="nil"/>
              <w:bottom w:val="single" w:sz="8" w:space="0" w:color="auto"/>
              <w:right w:val="single" w:sz="8" w:space="0" w:color="auto"/>
            </w:tcBorders>
          </w:tcPr>
          <w:p w14:paraId="60F205AE" w14:textId="77777777" w:rsidR="007209DB" w:rsidRDefault="007209DB">
            <w:pPr>
              <w:autoSpaceDE w:val="0"/>
              <w:autoSpaceDN w:val="0"/>
              <w:adjustRightInd w:val="0"/>
              <w:snapToGrid w:val="0"/>
              <w:spacing w:line="400" w:lineRule="exact"/>
              <w:jc w:val="left"/>
              <w:rPr>
                <w:rFonts w:ascii="宋体" w:hAnsi="宋体" w:cs="宋体" w:hint="eastAsia"/>
                <w:color w:val="000000"/>
                <w:kern w:val="0"/>
                <w:sz w:val="21"/>
                <w:szCs w:val="21"/>
              </w:rPr>
            </w:pPr>
          </w:p>
        </w:tc>
        <w:tc>
          <w:tcPr>
            <w:tcW w:w="1985" w:type="dxa"/>
            <w:tcBorders>
              <w:top w:val="single" w:sz="8" w:space="0" w:color="auto"/>
              <w:left w:val="single" w:sz="8" w:space="0" w:color="auto"/>
              <w:bottom w:val="single" w:sz="8" w:space="0" w:color="auto"/>
              <w:right w:val="single" w:sz="8" w:space="0" w:color="auto"/>
            </w:tcBorders>
            <w:noWrap/>
          </w:tcPr>
          <w:p w14:paraId="3FD0DA99" w14:textId="77A10285" w:rsidR="007209DB" w:rsidRDefault="007209DB">
            <w:pPr>
              <w:autoSpaceDE w:val="0"/>
              <w:autoSpaceDN w:val="0"/>
              <w:adjustRightInd w:val="0"/>
              <w:snapToGrid w:val="0"/>
              <w:spacing w:line="400" w:lineRule="exact"/>
              <w:jc w:val="left"/>
              <w:rPr>
                <w:snapToGrid w:val="0"/>
                <w:kern w:val="0"/>
                <w:sz w:val="21"/>
                <w:szCs w:val="21"/>
              </w:rPr>
            </w:pPr>
          </w:p>
        </w:tc>
      </w:tr>
      <w:tr w:rsidR="007209DB" w14:paraId="187A0351" w14:textId="77777777">
        <w:trPr>
          <w:trHeight w:val="285"/>
        </w:trPr>
        <w:tc>
          <w:tcPr>
            <w:tcW w:w="699" w:type="dxa"/>
            <w:tcBorders>
              <w:top w:val="single" w:sz="8" w:space="0" w:color="auto"/>
              <w:left w:val="single" w:sz="8" w:space="0" w:color="auto"/>
              <w:bottom w:val="single" w:sz="8" w:space="0" w:color="auto"/>
              <w:right w:val="single" w:sz="8" w:space="0" w:color="auto"/>
            </w:tcBorders>
            <w:noWrap/>
            <w:vAlign w:val="center"/>
          </w:tcPr>
          <w:p w14:paraId="3887F66D" w14:textId="77777777" w:rsidR="007209DB" w:rsidRDefault="007209DB">
            <w:pPr>
              <w:autoSpaceDE w:val="0"/>
              <w:autoSpaceDN w:val="0"/>
              <w:adjustRightInd w:val="0"/>
              <w:snapToGrid w:val="0"/>
              <w:spacing w:line="400" w:lineRule="exact"/>
              <w:jc w:val="left"/>
              <w:rPr>
                <w:rFonts w:ascii="宋体" w:hAnsi="宋体" w:hint="eastAsia"/>
                <w:color w:val="000000"/>
                <w:kern w:val="0"/>
                <w:sz w:val="21"/>
                <w:szCs w:val="21"/>
              </w:rPr>
            </w:pPr>
          </w:p>
        </w:tc>
        <w:tc>
          <w:tcPr>
            <w:tcW w:w="2552" w:type="dxa"/>
            <w:tcBorders>
              <w:top w:val="single" w:sz="8" w:space="0" w:color="auto"/>
              <w:left w:val="nil"/>
              <w:bottom w:val="single" w:sz="8" w:space="0" w:color="auto"/>
              <w:right w:val="single" w:sz="8" w:space="0" w:color="auto"/>
            </w:tcBorders>
            <w:noWrap/>
            <w:vAlign w:val="center"/>
          </w:tcPr>
          <w:p w14:paraId="5305771B" w14:textId="77777777" w:rsidR="007209DB" w:rsidRDefault="007209DB">
            <w:pPr>
              <w:autoSpaceDE w:val="0"/>
              <w:autoSpaceDN w:val="0"/>
              <w:adjustRightInd w:val="0"/>
              <w:snapToGrid w:val="0"/>
              <w:spacing w:line="400" w:lineRule="exact"/>
              <w:jc w:val="left"/>
              <w:rPr>
                <w:rFonts w:ascii="宋体" w:hAnsi="宋体" w:cs="宋体" w:hint="eastAsia"/>
                <w:kern w:val="0"/>
                <w:sz w:val="21"/>
                <w:szCs w:val="21"/>
              </w:rPr>
            </w:pPr>
          </w:p>
        </w:tc>
        <w:tc>
          <w:tcPr>
            <w:tcW w:w="1701" w:type="dxa"/>
            <w:tcBorders>
              <w:top w:val="single" w:sz="8" w:space="0" w:color="auto"/>
              <w:left w:val="nil"/>
              <w:bottom w:val="single" w:sz="8" w:space="0" w:color="auto"/>
              <w:right w:val="single" w:sz="8" w:space="0" w:color="auto"/>
            </w:tcBorders>
            <w:noWrap/>
          </w:tcPr>
          <w:p w14:paraId="13B739E7" w14:textId="77777777" w:rsidR="007209DB" w:rsidRDefault="007209DB">
            <w:pPr>
              <w:autoSpaceDE w:val="0"/>
              <w:autoSpaceDN w:val="0"/>
              <w:adjustRightInd w:val="0"/>
              <w:snapToGrid w:val="0"/>
              <w:spacing w:line="400" w:lineRule="exact"/>
              <w:jc w:val="left"/>
              <w:rPr>
                <w:rFonts w:ascii="宋体" w:hAnsi="宋体" w:cs="宋体" w:hint="eastAsia"/>
                <w:color w:val="000000"/>
                <w:kern w:val="0"/>
                <w:sz w:val="21"/>
                <w:szCs w:val="21"/>
              </w:rPr>
            </w:pPr>
          </w:p>
        </w:tc>
        <w:tc>
          <w:tcPr>
            <w:tcW w:w="992" w:type="dxa"/>
            <w:tcBorders>
              <w:top w:val="single" w:sz="8" w:space="0" w:color="auto"/>
              <w:left w:val="nil"/>
              <w:bottom w:val="single" w:sz="8" w:space="0" w:color="auto"/>
              <w:right w:val="single" w:sz="8" w:space="0" w:color="auto"/>
            </w:tcBorders>
            <w:noWrap/>
            <w:vAlign w:val="center"/>
          </w:tcPr>
          <w:p w14:paraId="77350664" w14:textId="77777777" w:rsidR="007209DB" w:rsidRDefault="007209DB">
            <w:pPr>
              <w:autoSpaceDE w:val="0"/>
              <w:autoSpaceDN w:val="0"/>
              <w:adjustRightInd w:val="0"/>
              <w:snapToGrid w:val="0"/>
              <w:spacing w:line="400" w:lineRule="exact"/>
              <w:jc w:val="left"/>
              <w:rPr>
                <w:rFonts w:ascii="宋体" w:hAnsi="宋体" w:cs="宋体" w:hint="eastAsia"/>
                <w:color w:val="000000"/>
                <w:kern w:val="0"/>
                <w:sz w:val="21"/>
                <w:szCs w:val="21"/>
              </w:rPr>
            </w:pPr>
          </w:p>
        </w:tc>
        <w:tc>
          <w:tcPr>
            <w:tcW w:w="1559" w:type="dxa"/>
            <w:tcBorders>
              <w:top w:val="single" w:sz="8" w:space="0" w:color="auto"/>
              <w:left w:val="nil"/>
              <w:bottom w:val="single" w:sz="8" w:space="0" w:color="auto"/>
              <w:right w:val="single" w:sz="8" w:space="0" w:color="auto"/>
            </w:tcBorders>
          </w:tcPr>
          <w:p w14:paraId="4843225D" w14:textId="77777777" w:rsidR="007209DB" w:rsidRDefault="007209DB">
            <w:pPr>
              <w:autoSpaceDE w:val="0"/>
              <w:autoSpaceDN w:val="0"/>
              <w:adjustRightInd w:val="0"/>
              <w:snapToGrid w:val="0"/>
              <w:spacing w:line="400" w:lineRule="exact"/>
              <w:jc w:val="left"/>
              <w:rPr>
                <w:rFonts w:ascii="宋体" w:hAnsi="宋体" w:cs="宋体" w:hint="eastAsia"/>
                <w:color w:val="000000"/>
                <w:kern w:val="0"/>
                <w:sz w:val="21"/>
                <w:szCs w:val="21"/>
              </w:rPr>
            </w:pPr>
          </w:p>
        </w:tc>
        <w:tc>
          <w:tcPr>
            <w:tcW w:w="1985" w:type="dxa"/>
            <w:tcBorders>
              <w:top w:val="single" w:sz="8" w:space="0" w:color="auto"/>
              <w:left w:val="single" w:sz="8" w:space="0" w:color="auto"/>
              <w:bottom w:val="single" w:sz="8" w:space="0" w:color="auto"/>
              <w:right w:val="single" w:sz="8" w:space="0" w:color="auto"/>
            </w:tcBorders>
            <w:noWrap/>
          </w:tcPr>
          <w:p w14:paraId="528A2353" w14:textId="77777777" w:rsidR="007209DB" w:rsidRDefault="007209DB">
            <w:pPr>
              <w:autoSpaceDE w:val="0"/>
              <w:autoSpaceDN w:val="0"/>
              <w:adjustRightInd w:val="0"/>
              <w:snapToGrid w:val="0"/>
              <w:spacing w:line="400" w:lineRule="exact"/>
              <w:jc w:val="left"/>
              <w:rPr>
                <w:snapToGrid w:val="0"/>
                <w:kern w:val="0"/>
                <w:sz w:val="21"/>
                <w:szCs w:val="21"/>
              </w:rPr>
            </w:pPr>
          </w:p>
        </w:tc>
      </w:tr>
      <w:tr w:rsidR="007209DB" w14:paraId="462974BB" w14:textId="77777777">
        <w:trPr>
          <w:trHeight w:val="285"/>
        </w:trPr>
        <w:tc>
          <w:tcPr>
            <w:tcW w:w="699" w:type="dxa"/>
            <w:tcBorders>
              <w:top w:val="single" w:sz="8" w:space="0" w:color="auto"/>
              <w:left w:val="single" w:sz="8" w:space="0" w:color="auto"/>
              <w:bottom w:val="single" w:sz="8" w:space="0" w:color="auto"/>
              <w:right w:val="single" w:sz="8" w:space="0" w:color="auto"/>
            </w:tcBorders>
            <w:noWrap/>
            <w:vAlign w:val="center"/>
          </w:tcPr>
          <w:p w14:paraId="1BDDFDF0" w14:textId="77777777" w:rsidR="007209DB" w:rsidRDefault="007209DB">
            <w:pPr>
              <w:autoSpaceDE w:val="0"/>
              <w:autoSpaceDN w:val="0"/>
              <w:adjustRightInd w:val="0"/>
              <w:snapToGrid w:val="0"/>
              <w:spacing w:line="400" w:lineRule="exact"/>
              <w:jc w:val="left"/>
              <w:rPr>
                <w:rFonts w:ascii="宋体" w:hAnsi="宋体" w:hint="eastAsia"/>
                <w:color w:val="000000"/>
                <w:kern w:val="0"/>
                <w:sz w:val="21"/>
                <w:szCs w:val="21"/>
              </w:rPr>
            </w:pPr>
          </w:p>
        </w:tc>
        <w:tc>
          <w:tcPr>
            <w:tcW w:w="2552" w:type="dxa"/>
            <w:tcBorders>
              <w:top w:val="single" w:sz="8" w:space="0" w:color="auto"/>
              <w:left w:val="nil"/>
              <w:bottom w:val="single" w:sz="8" w:space="0" w:color="auto"/>
              <w:right w:val="single" w:sz="8" w:space="0" w:color="auto"/>
            </w:tcBorders>
            <w:noWrap/>
            <w:vAlign w:val="center"/>
          </w:tcPr>
          <w:p w14:paraId="2E63ACEA" w14:textId="77777777" w:rsidR="007209DB" w:rsidRDefault="007209DB">
            <w:pPr>
              <w:autoSpaceDE w:val="0"/>
              <w:autoSpaceDN w:val="0"/>
              <w:adjustRightInd w:val="0"/>
              <w:snapToGrid w:val="0"/>
              <w:spacing w:line="400" w:lineRule="exact"/>
              <w:jc w:val="left"/>
              <w:rPr>
                <w:rFonts w:ascii="宋体" w:hAnsi="宋体" w:cs="宋体" w:hint="eastAsia"/>
                <w:kern w:val="0"/>
                <w:sz w:val="21"/>
                <w:szCs w:val="21"/>
              </w:rPr>
            </w:pPr>
          </w:p>
        </w:tc>
        <w:tc>
          <w:tcPr>
            <w:tcW w:w="1701" w:type="dxa"/>
            <w:tcBorders>
              <w:top w:val="single" w:sz="8" w:space="0" w:color="auto"/>
              <w:left w:val="nil"/>
              <w:bottom w:val="single" w:sz="8" w:space="0" w:color="auto"/>
              <w:right w:val="single" w:sz="8" w:space="0" w:color="auto"/>
            </w:tcBorders>
            <w:noWrap/>
          </w:tcPr>
          <w:p w14:paraId="40ED66D9" w14:textId="77777777" w:rsidR="007209DB" w:rsidRDefault="007209DB">
            <w:pPr>
              <w:autoSpaceDE w:val="0"/>
              <w:autoSpaceDN w:val="0"/>
              <w:adjustRightInd w:val="0"/>
              <w:snapToGrid w:val="0"/>
              <w:spacing w:line="400" w:lineRule="exact"/>
              <w:jc w:val="left"/>
              <w:rPr>
                <w:rFonts w:ascii="宋体" w:hAnsi="宋体" w:cs="宋体" w:hint="eastAsia"/>
                <w:color w:val="000000"/>
                <w:kern w:val="0"/>
                <w:sz w:val="21"/>
                <w:szCs w:val="21"/>
              </w:rPr>
            </w:pPr>
          </w:p>
        </w:tc>
        <w:tc>
          <w:tcPr>
            <w:tcW w:w="992" w:type="dxa"/>
            <w:tcBorders>
              <w:top w:val="single" w:sz="8" w:space="0" w:color="auto"/>
              <w:left w:val="nil"/>
              <w:bottom w:val="single" w:sz="8" w:space="0" w:color="auto"/>
              <w:right w:val="single" w:sz="8" w:space="0" w:color="auto"/>
            </w:tcBorders>
            <w:noWrap/>
            <w:vAlign w:val="center"/>
          </w:tcPr>
          <w:p w14:paraId="6E8F6480" w14:textId="77777777" w:rsidR="007209DB" w:rsidRDefault="007209DB">
            <w:pPr>
              <w:autoSpaceDE w:val="0"/>
              <w:autoSpaceDN w:val="0"/>
              <w:adjustRightInd w:val="0"/>
              <w:snapToGrid w:val="0"/>
              <w:spacing w:line="400" w:lineRule="exact"/>
              <w:jc w:val="left"/>
              <w:rPr>
                <w:rFonts w:ascii="宋体" w:hAnsi="宋体" w:cs="宋体" w:hint="eastAsia"/>
                <w:color w:val="000000"/>
                <w:kern w:val="0"/>
                <w:sz w:val="21"/>
                <w:szCs w:val="21"/>
              </w:rPr>
            </w:pPr>
          </w:p>
        </w:tc>
        <w:tc>
          <w:tcPr>
            <w:tcW w:w="1559" w:type="dxa"/>
            <w:tcBorders>
              <w:top w:val="single" w:sz="8" w:space="0" w:color="auto"/>
              <w:left w:val="nil"/>
              <w:bottom w:val="single" w:sz="8" w:space="0" w:color="auto"/>
              <w:right w:val="single" w:sz="8" w:space="0" w:color="auto"/>
            </w:tcBorders>
          </w:tcPr>
          <w:p w14:paraId="0E0F8242" w14:textId="77777777" w:rsidR="007209DB" w:rsidRDefault="007209DB">
            <w:pPr>
              <w:autoSpaceDE w:val="0"/>
              <w:autoSpaceDN w:val="0"/>
              <w:adjustRightInd w:val="0"/>
              <w:snapToGrid w:val="0"/>
              <w:spacing w:line="400" w:lineRule="exact"/>
              <w:jc w:val="left"/>
              <w:rPr>
                <w:rFonts w:ascii="宋体" w:hAnsi="宋体" w:cs="宋体" w:hint="eastAsia"/>
                <w:color w:val="000000"/>
                <w:kern w:val="0"/>
                <w:sz w:val="21"/>
                <w:szCs w:val="21"/>
              </w:rPr>
            </w:pPr>
          </w:p>
        </w:tc>
        <w:tc>
          <w:tcPr>
            <w:tcW w:w="1985" w:type="dxa"/>
            <w:tcBorders>
              <w:top w:val="single" w:sz="8" w:space="0" w:color="auto"/>
              <w:left w:val="single" w:sz="8" w:space="0" w:color="auto"/>
              <w:bottom w:val="single" w:sz="8" w:space="0" w:color="auto"/>
              <w:right w:val="single" w:sz="8" w:space="0" w:color="auto"/>
            </w:tcBorders>
            <w:noWrap/>
          </w:tcPr>
          <w:p w14:paraId="0404C5EB" w14:textId="77777777" w:rsidR="007209DB" w:rsidRDefault="007209DB">
            <w:pPr>
              <w:autoSpaceDE w:val="0"/>
              <w:autoSpaceDN w:val="0"/>
              <w:adjustRightInd w:val="0"/>
              <w:snapToGrid w:val="0"/>
              <w:spacing w:line="400" w:lineRule="exact"/>
              <w:jc w:val="left"/>
              <w:rPr>
                <w:snapToGrid w:val="0"/>
                <w:kern w:val="0"/>
                <w:sz w:val="21"/>
                <w:szCs w:val="21"/>
              </w:rPr>
            </w:pPr>
          </w:p>
        </w:tc>
      </w:tr>
    </w:tbl>
    <w:p w14:paraId="3F6FF1CA" w14:textId="77777777" w:rsidR="007209DB" w:rsidRDefault="007209DB">
      <w:pPr>
        <w:autoSpaceDE w:val="0"/>
        <w:autoSpaceDN w:val="0"/>
        <w:adjustRightInd w:val="0"/>
        <w:snapToGrid w:val="0"/>
        <w:spacing w:line="400" w:lineRule="exact"/>
        <w:jc w:val="left"/>
        <w:rPr>
          <w:snapToGrid w:val="0"/>
          <w:kern w:val="0"/>
          <w:sz w:val="24"/>
          <w:szCs w:val="24"/>
        </w:rPr>
      </w:pPr>
    </w:p>
    <w:p w14:paraId="449BB3A4"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tbl>
      <w:tblPr>
        <w:tblpPr w:leftFromText="180" w:rightFromText="180" w:vertAnchor="text" w:horzAnchor="margin" w:tblpXSpec="center" w:tblpY="553"/>
        <w:tblW w:w="9488" w:type="dxa"/>
        <w:tblLayout w:type="fixed"/>
        <w:tblLook w:val="04A0" w:firstRow="1" w:lastRow="0" w:firstColumn="1" w:lastColumn="0" w:noHBand="0" w:noVBand="1"/>
      </w:tblPr>
      <w:tblGrid>
        <w:gridCol w:w="841"/>
        <w:gridCol w:w="2410"/>
        <w:gridCol w:w="1701"/>
        <w:gridCol w:w="992"/>
        <w:gridCol w:w="1559"/>
        <w:gridCol w:w="1985"/>
      </w:tblGrid>
      <w:tr w:rsidR="007209DB" w14:paraId="62F6CDCD" w14:textId="77777777">
        <w:trPr>
          <w:trHeight w:val="285"/>
        </w:trPr>
        <w:tc>
          <w:tcPr>
            <w:tcW w:w="9488" w:type="dxa"/>
            <w:gridSpan w:val="6"/>
            <w:tcBorders>
              <w:top w:val="single" w:sz="8" w:space="0" w:color="auto"/>
              <w:left w:val="single" w:sz="8" w:space="0" w:color="auto"/>
              <w:bottom w:val="single" w:sz="8" w:space="0" w:color="auto"/>
              <w:right w:val="single" w:sz="8" w:space="0" w:color="auto"/>
            </w:tcBorders>
            <w:noWrap/>
            <w:vAlign w:val="center"/>
          </w:tcPr>
          <w:p w14:paraId="24476B94" w14:textId="77777777" w:rsidR="007209DB" w:rsidRDefault="00F66667">
            <w:pPr>
              <w:autoSpaceDE w:val="0"/>
              <w:autoSpaceDN w:val="0"/>
              <w:adjustRightInd w:val="0"/>
              <w:snapToGrid w:val="0"/>
              <w:spacing w:line="400" w:lineRule="exact"/>
              <w:jc w:val="center"/>
              <w:rPr>
                <w:snapToGrid w:val="0"/>
                <w:kern w:val="0"/>
                <w:sz w:val="21"/>
                <w:szCs w:val="21"/>
              </w:rPr>
            </w:pPr>
            <w:r>
              <w:rPr>
                <w:rFonts w:hint="eastAsia"/>
                <w:b/>
                <w:snapToGrid w:val="0"/>
                <w:kern w:val="0"/>
                <w:sz w:val="21"/>
                <w:szCs w:val="21"/>
              </w:rPr>
              <w:t>迅达电梯配件清单（格式）</w:t>
            </w:r>
          </w:p>
        </w:tc>
      </w:tr>
      <w:tr w:rsidR="007209DB" w14:paraId="3C965793" w14:textId="77777777">
        <w:trPr>
          <w:trHeight w:val="285"/>
        </w:trPr>
        <w:tc>
          <w:tcPr>
            <w:tcW w:w="841" w:type="dxa"/>
            <w:tcBorders>
              <w:top w:val="single" w:sz="8" w:space="0" w:color="auto"/>
              <w:left w:val="single" w:sz="8" w:space="0" w:color="auto"/>
              <w:bottom w:val="single" w:sz="8" w:space="0" w:color="auto"/>
              <w:right w:val="single" w:sz="8" w:space="0" w:color="auto"/>
            </w:tcBorders>
            <w:noWrap/>
            <w:vAlign w:val="center"/>
          </w:tcPr>
          <w:p w14:paraId="314224CA" w14:textId="77777777" w:rsidR="007209DB" w:rsidRDefault="00F66667">
            <w:pPr>
              <w:autoSpaceDE w:val="0"/>
              <w:autoSpaceDN w:val="0"/>
              <w:adjustRightInd w:val="0"/>
              <w:snapToGrid w:val="0"/>
              <w:spacing w:line="400" w:lineRule="exact"/>
              <w:jc w:val="center"/>
              <w:rPr>
                <w:snapToGrid w:val="0"/>
                <w:kern w:val="0"/>
                <w:sz w:val="21"/>
                <w:szCs w:val="21"/>
              </w:rPr>
            </w:pPr>
            <w:r>
              <w:rPr>
                <w:rFonts w:hint="eastAsia"/>
                <w:snapToGrid w:val="0"/>
                <w:kern w:val="0"/>
                <w:sz w:val="21"/>
                <w:szCs w:val="21"/>
              </w:rPr>
              <w:t>序号</w:t>
            </w:r>
          </w:p>
        </w:tc>
        <w:tc>
          <w:tcPr>
            <w:tcW w:w="2410" w:type="dxa"/>
            <w:tcBorders>
              <w:top w:val="single" w:sz="8" w:space="0" w:color="auto"/>
              <w:left w:val="nil"/>
              <w:bottom w:val="single" w:sz="8" w:space="0" w:color="auto"/>
              <w:right w:val="single" w:sz="8" w:space="0" w:color="auto"/>
            </w:tcBorders>
            <w:noWrap/>
            <w:vAlign w:val="center"/>
          </w:tcPr>
          <w:p w14:paraId="518A21C3" w14:textId="77777777" w:rsidR="007209DB" w:rsidRDefault="00F66667">
            <w:pPr>
              <w:autoSpaceDE w:val="0"/>
              <w:autoSpaceDN w:val="0"/>
              <w:adjustRightInd w:val="0"/>
              <w:snapToGrid w:val="0"/>
              <w:spacing w:line="400" w:lineRule="exact"/>
              <w:ind w:firstLineChars="200" w:firstLine="420"/>
              <w:jc w:val="center"/>
              <w:rPr>
                <w:snapToGrid w:val="0"/>
                <w:kern w:val="0"/>
                <w:sz w:val="21"/>
                <w:szCs w:val="21"/>
              </w:rPr>
            </w:pPr>
            <w:r>
              <w:rPr>
                <w:rFonts w:hint="eastAsia"/>
                <w:snapToGrid w:val="0"/>
                <w:kern w:val="0"/>
                <w:sz w:val="21"/>
                <w:szCs w:val="21"/>
              </w:rPr>
              <w:t>部件号</w:t>
            </w:r>
          </w:p>
        </w:tc>
        <w:tc>
          <w:tcPr>
            <w:tcW w:w="1701" w:type="dxa"/>
            <w:tcBorders>
              <w:top w:val="single" w:sz="8" w:space="0" w:color="auto"/>
              <w:left w:val="nil"/>
              <w:bottom w:val="single" w:sz="8" w:space="0" w:color="auto"/>
              <w:right w:val="single" w:sz="8" w:space="0" w:color="auto"/>
            </w:tcBorders>
            <w:noWrap/>
            <w:vAlign w:val="center"/>
          </w:tcPr>
          <w:p w14:paraId="3B3E2183" w14:textId="77777777" w:rsidR="007209DB" w:rsidRDefault="00F66667">
            <w:pPr>
              <w:autoSpaceDE w:val="0"/>
              <w:autoSpaceDN w:val="0"/>
              <w:adjustRightInd w:val="0"/>
              <w:snapToGrid w:val="0"/>
              <w:spacing w:line="400" w:lineRule="exact"/>
              <w:ind w:firstLineChars="200" w:firstLine="420"/>
              <w:jc w:val="center"/>
              <w:rPr>
                <w:snapToGrid w:val="0"/>
                <w:kern w:val="0"/>
                <w:sz w:val="21"/>
                <w:szCs w:val="21"/>
              </w:rPr>
            </w:pPr>
            <w:r>
              <w:rPr>
                <w:rFonts w:hint="eastAsia"/>
                <w:snapToGrid w:val="0"/>
                <w:kern w:val="0"/>
                <w:sz w:val="21"/>
                <w:szCs w:val="21"/>
              </w:rPr>
              <w:t>名</w:t>
            </w:r>
            <w:r>
              <w:rPr>
                <w:rFonts w:hint="eastAsia"/>
                <w:snapToGrid w:val="0"/>
                <w:kern w:val="0"/>
                <w:sz w:val="21"/>
                <w:szCs w:val="21"/>
              </w:rPr>
              <w:t xml:space="preserve"> </w:t>
            </w:r>
            <w:r>
              <w:rPr>
                <w:rFonts w:hint="eastAsia"/>
                <w:snapToGrid w:val="0"/>
                <w:kern w:val="0"/>
                <w:sz w:val="21"/>
                <w:szCs w:val="21"/>
              </w:rPr>
              <w:t>称</w:t>
            </w:r>
          </w:p>
        </w:tc>
        <w:tc>
          <w:tcPr>
            <w:tcW w:w="992" w:type="dxa"/>
            <w:tcBorders>
              <w:top w:val="single" w:sz="8" w:space="0" w:color="auto"/>
              <w:left w:val="nil"/>
              <w:bottom w:val="single" w:sz="8" w:space="0" w:color="auto"/>
              <w:right w:val="single" w:sz="8" w:space="0" w:color="auto"/>
            </w:tcBorders>
            <w:noWrap/>
            <w:vAlign w:val="center"/>
          </w:tcPr>
          <w:p w14:paraId="5998791A" w14:textId="77777777" w:rsidR="007209DB" w:rsidRDefault="00F66667">
            <w:pPr>
              <w:autoSpaceDE w:val="0"/>
              <w:autoSpaceDN w:val="0"/>
              <w:adjustRightInd w:val="0"/>
              <w:snapToGrid w:val="0"/>
              <w:spacing w:line="400" w:lineRule="exact"/>
              <w:jc w:val="center"/>
              <w:rPr>
                <w:snapToGrid w:val="0"/>
                <w:kern w:val="0"/>
                <w:sz w:val="21"/>
                <w:szCs w:val="21"/>
              </w:rPr>
            </w:pPr>
            <w:r>
              <w:rPr>
                <w:rFonts w:hint="eastAsia"/>
                <w:snapToGrid w:val="0"/>
                <w:kern w:val="0"/>
                <w:sz w:val="21"/>
                <w:szCs w:val="21"/>
              </w:rPr>
              <w:t>单位</w:t>
            </w:r>
          </w:p>
        </w:tc>
        <w:tc>
          <w:tcPr>
            <w:tcW w:w="1559" w:type="dxa"/>
            <w:tcBorders>
              <w:top w:val="single" w:sz="8" w:space="0" w:color="auto"/>
              <w:left w:val="nil"/>
              <w:bottom w:val="single" w:sz="8" w:space="0" w:color="auto"/>
              <w:right w:val="single" w:sz="8" w:space="0" w:color="auto"/>
            </w:tcBorders>
            <w:vAlign w:val="center"/>
          </w:tcPr>
          <w:p w14:paraId="496AC478" w14:textId="77777777" w:rsidR="007209DB" w:rsidRDefault="00F66667">
            <w:pPr>
              <w:autoSpaceDE w:val="0"/>
              <w:autoSpaceDN w:val="0"/>
              <w:adjustRightInd w:val="0"/>
              <w:snapToGrid w:val="0"/>
              <w:spacing w:line="400" w:lineRule="exact"/>
              <w:jc w:val="center"/>
              <w:rPr>
                <w:snapToGrid w:val="0"/>
                <w:kern w:val="0"/>
                <w:sz w:val="21"/>
                <w:szCs w:val="21"/>
              </w:rPr>
            </w:pPr>
            <w:r>
              <w:rPr>
                <w:rFonts w:hint="eastAsia"/>
                <w:snapToGrid w:val="0"/>
                <w:kern w:val="0"/>
                <w:sz w:val="21"/>
                <w:szCs w:val="21"/>
              </w:rPr>
              <w:t>维修参考价格（元）</w:t>
            </w:r>
          </w:p>
        </w:tc>
        <w:tc>
          <w:tcPr>
            <w:tcW w:w="1985" w:type="dxa"/>
            <w:tcBorders>
              <w:top w:val="single" w:sz="8" w:space="0" w:color="auto"/>
              <w:left w:val="single" w:sz="8" w:space="0" w:color="auto"/>
              <w:bottom w:val="single" w:sz="8" w:space="0" w:color="auto"/>
              <w:right w:val="single" w:sz="8" w:space="0" w:color="auto"/>
            </w:tcBorders>
            <w:noWrap/>
          </w:tcPr>
          <w:p w14:paraId="20000A42" w14:textId="77777777" w:rsidR="007209DB" w:rsidRDefault="00F66667">
            <w:pPr>
              <w:autoSpaceDE w:val="0"/>
              <w:autoSpaceDN w:val="0"/>
              <w:adjustRightInd w:val="0"/>
              <w:snapToGrid w:val="0"/>
              <w:spacing w:line="400" w:lineRule="exact"/>
              <w:jc w:val="center"/>
              <w:rPr>
                <w:snapToGrid w:val="0"/>
                <w:kern w:val="0"/>
                <w:sz w:val="21"/>
                <w:szCs w:val="21"/>
              </w:rPr>
            </w:pPr>
            <w:r>
              <w:rPr>
                <w:snapToGrid w:val="0"/>
                <w:kern w:val="0"/>
                <w:sz w:val="21"/>
                <w:szCs w:val="21"/>
              </w:rPr>
              <w:t>更换</w:t>
            </w:r>
            <w:r>
              <w:rPr>
                <w:rFonts w:hint="eastAsia"/>
                <w:snapToGrid w:val="0"/>
                <w:kern w:val="0"/>
                <w:sz w:val="21"/>
                <w:szCs w:val="21"/>
              </w:rPr>
              <w:t>参考价格（元）</w:t>
            </w:r>
          </w:p>
        </w:tc>
      </w:tr>
      <w:tr w:rsidR="007209DB" w14:paraId="613C1260" w14:textId="77777777">
        <w:trPr>
          <w:trHeight w:val="285"/>
        </w:trPr>
        <w:tc>
          <w:tcPr>
            <w:tcW w:w="841" w:type="dxa"/>
            <w:tcBorders>
              <w:top w:val="single" w:sz="4" w:space="0" w:color="auto"/>
              <w:left w:val="single" w:sz="8" w:space="0" w:color="auto"/>
              <w:bottom w:val="single" w:sz="8" w:space="0" w:color="auto"/>
              <w:right w:val="single" w:sz="8" w:space="0" w:color="auto"/>
            </w:tcBorders>
            <w:noWrap/>
            <w:vAlign w:val="center"/>
          </w:tcPr>
          <w:p w14:paraId="6EAA74D2" w14:textId="77777777" w:rsidR="007209DB" w:rsidRDefault="00F66667">
            <w:pPr>
              <w:autoSpaceDE w:val="0"/>
              <w:autoSpaceDN w:val="0"/>
              <w:adjustRightInd w:val="0"/>
              <w:snapToGrid w:val="0"/>
              <w:spacing w:line="400" w:lineRule="exact"/>
              <w:jc w:val="center"/>
              <w:rPr>
                <w:snapToGrid w:val="0"/>
                <w:kern w:val="0"/>
                <w:sz w:val="21"/>
                <w:szCs w:val="21"/>
              </w:rPr>
            </w:pPr>
            <w:r>
              <w:rPr>
                <w:rFonts w:ascii="宋体" w:hAnsi="宋体" w:hint="eastAsia"/>
                <w:color w:val="000000"/>
                <w:kern w:val="0"/>
                <w:sz w:val="21"/>
                <w:szCs w:val="21"/>
              </w:rPr>
              <w:t>1</w:t>
            </w:r>
          </w:p>
        </w:tc>
        <w:tc>
          <w:tcPr>
            <w:tcW w:w="2410" w:type="dxa"/>
            <w:tcBorders>
              <w:top w:val="single" w:sz="4" w:space="0" w:color="auto"/>
              <w:left w:val="nil"/>
              <w:bottom w:val="single" w:sz="8" w:space="0" w:color="auto"/>
              <w:right w:val="single" w:sz="8" w:space="0" w:color="auto"/>
            </w:tcBorders>
            <w:noWrap/>
            <w:vAlign w:val="center"/>
          </w:tcPr>
          <w:p w14:paraId="1C509500" w14:textId="77777777" w:rsidR="007209DB" w:rsidRDefault="00F66667">
            <w:pPr>
              <w:autoSpaceDE w:val="0"/>
              <w:autoSpaceDN w:val="0"/>
              <w:adjustRightInd w:val="0"/>
              <w:snapToGrid w:val="0"/>
              <w:spacing w:line="400" w:lineRule="exact"/>
              <w:ind w:firstLineChars="200" w:firstLine="420"/>
              <w:jc w:val="left"/>
              <w:rPr>
                <w:snapToGrid w:val="0"/>
                <w:kern w:val="0"/>
                <w:sz w:val="21"/>
                <w:szCs w:val="21"/>
              </w:rPr>
            </w:pPr>
            <w:r>
              <w:rPr>
                <w:rFonts w:ascii="宋体" w:hAnsi="宋体" w:cs="宋体" w:hint="eastAsia"/>
                <w:color w:val="000000"/>
                <w:kern w:val="0"/>
                <w:sz w:val="21"/>
                <w:szCs w:val="21"/>
              </w:rPr>
              <w:t>DAA25140AAB201</w:t>
            </w:r>
          </w:p>
        </w:tc>
        <w:tc>
          <w:tcPr>
            <w:tcW w:w="1701" w:type="dxa"/>
            <w:tcBorders>
              <w:top w:val="single" w:sz="4" w:space="0" w:color="auto"/>
              <w:left w:val="nil"/>
              <w:bottom w:val="single" w:sz="8" w:space="0" w:color="auto"/>
              <w:right w:val="single" w:sz="8" w:space="0" w:color="auto"/>
            </w:tcBorders>
            <w:noWrap/>
            <w:vAlign w:val="center"/>
          </w:tcPr>
          <w:p w14:paraId="5A70EC74" w14:textId="77777777" w:rsidR="007209DB" w:rsidRDefault="00F66667">
            <w:pPr>
              <w:autoSpaceDE w:val="0"/>
              <w:autoSpaceDN w:val="0"/>
              <w:adjustRightInd w:val="0"/>
              <w:snapToGrid w:val="0"/>
              <w:spacing w:line="400" w:lineRule="exact"/>
              <w:jc w:val="left"/>
              <w:rPr>
                <w:snapToGrid w:val="0"/>
                <w:kern w:val="0"/>
                <w:sz w:val="21"/>
                <w:szCs w:val="21"/>
              </w:rPr>
            </w:pPr>
            <w:r>
              <w:rPr>
                <w:rFonts w:ascii="宋体" w:hAnsi="宋体" w:hint="eastAsia"/>
                <w:color w:val="000000"/>
                <w:kern w:val="0"/>
                <w:sz w:val="21"/>
                <w:szCs w:val="21"/>
              </w:rPr>
              <w:t>显示板（轿内单8）</w:t>
            </w:r>
          </w:p>
        </w:tc>
        <w:tc>
          <w:tcPr>
            <w:tcW w:w="992" w:type="dxa"/>
            <w:tcBorders>
              <w:top w:val="single" w:sz="4" w:space="0" w:color="auto"/>
              <w:left w:val="nil"/>
              <w:bottom w:val="single" w:sz="8" w:space="0" w:color="auto"/>
              <w:right w:val="single" w:sz="8" w:space="0" w:color="auto"/>
            </w:tcBorders>
            <w:noWrap/>
            <w:vAlign w:val="center"/>
          </w:tcPr>
          <w:p w14:paraId="392BF49C" w14:textId="77777777" w:rsidR="007209DB" w:rsidRDefault="00F66667">
            <w:pPr>
              <w:autoSpaceDE w:val="0"/>
              <w:autoSpaceDN w:val="0"/>
              <w:adjustRightInd w:val="0"/>
              <w:snapToGrid w:val="0"/>
              <w:spacing w:line="400" w:lineRule="exact"/>
              <w:ind w:firstLineChars="200" w:firstLine="420"/>
              <w:jc w:val="left"/>
              <w:rPr>
                <w:snapToGrid w:val="0"/>
                <w:kern w:val="0"/>
                <w:sz w:val="21"/>
                <w:szCs w:val="21"/>
              </w:rPr>
            </w:pPr>
            <w:r>
              <w:rPr>
                <w:rFonts w:ascii="宋体" w:hAnsi="宋体" w:cs="宋体" w:hint="eastAsia"/>
                <w:color w:val="000000"/>
                <w:kern w:val="0"/>
                <w:sz w:val="21"/>
                <w:szCs w:val="21"/>
              </w:rPr>
              <w:t>块</w:t>
            </w:r>
          </w:p>
        </w:tc>
        <w:tc>
          <w:tcPr>
            <w:tcW w:w="1559" w:type="dxa"/>
            <w:tcBorders>
              <w:top w:val="single" w:sz="4" w:space="0" w:color="auto"/>
              <w:left w:val="nil"/>
              <w:bottom w:val="single" w:sz="8" w:space="0" w:color="auto"/>
              <w:right w:val="single" w:sz="8" w:space="0" w:color="auto"/>
            </w:tcBorders>
          </w:tcPr>
          <w:p w14:paraId="6653CFAC" w14:textId="77777777" w:rsidR="007209DB" w:rsidRDefault="007209DB">
            <w:pPr>
              <w:autoSpaceDE w:val="0"/>
              <w:autoSpaceDN w:val="0"/>
              <w:adjustRightInd w:val="0"/>
              <w:snapToGrid w:val="0"/>
              <w:spacing w:line="400" w:lineRule="exact"/>
              <w:ind w:firstLineChars="200" w:firstLine="420"/>
              <w:jc w:val="left"/>
              <w:rPr>
                <w:snapToGrid w:val="0"/>
                <w:kern w:val="0"/>
                <w:sz w:val="21"/>
                <w:szCs w:val="21"/>
              </w:rPr>
            </w:pPr>
          </w:p>
        </w:tc>
        <w:tc>
          <w:tcPr>
            <w:tcW w:w="1985" w:type="dxa"/>
            <w:tcBorders>
              <w:top w:val="single" w:sz="8" w:space="0" w:color="auto"/>
              <w:left w:val="single" w:sz="8" w:space="0" w:color="auto"/>
              <w:bottom w:val="single" w:sz="8" w:space="0" w:color="auto"/>
              <w:right w:val="single" w:sz="8" w:space="0" w:color="auto"/>
            </w:tcBorders>
            <w:noWrap/>
          </w:tcPr>
          <w:p w14:paraId="3852F2DE" w14:textId="6A11DD3A" w:rsidR="007209DB" w:rsidRDefault="007209DB">
            <w:pPr>
              <w:autoSpaceDE w:val="0"/>
              <w:autoSpaceDN w:val="0"/>
              <w:adjustRightInd w:val="0"/>
              <w:snapToGrid w:val="0"/>
              <w:spacing w:line="400" w:lineRule="exact"/>
              <w:ind w:firstLineChars="200" w:firstLine="420"/>
              <w:jc w:val="left"/>
              <w:rPr>
                <w:snapToGrid w:val="0"/>
                <w:kern w:val="0"/>
                <w:sz w:val="21"/>
                <w:szCs w:val="21"/>
              </w:rPr>
            </w:pPr>
          </w:p>
        </w:tc>
      </w:tr>
      <w:tr w:rsidR="007209DB" w14:paraId="52109C82" w14:textId="77777777">
        <w:trPr>
          <w:trHeight w:val="285"/>
        </w:trPr>
        <w:tc>
          <w:tcPr>
            <w:tcW w:w="841" w:type="dxa"/>
            <w:tcBorders>
              <w:top w:val="nil"/>
              <w:left w:val="single" w:sz="8" w:space="0" w:color="auto"/>
              <w:bottom w:val="single" w:sz="8" w:space="0" w:color="auto"/>
              <w:right w:val="single" w:sz="8" w:space="0" w:color="auto"/>
            </w:tcBorders>
            <w:noWrap/>
            <w:vAlign w:val="center"/>
          </w:tcPr>
          <w:p w14:paraId="5899E403" w14:textId="77777777" w:rsidR="007209DB" w:rsidRDefault="00F66667">
            <w:pPr>
              <w:autoSpaceDE w:val="0"/>
              <w:autoSpaceDN w:val="0"/>
              <w:adjustRightInd w:val="0"/>
              <w:snapToGrid w:val="0"/>
              <w:spacing w:line="400" w:lineRule="exact"/>
              <w:jc w:val="center"/>
              <w:rPr>
                <w:snapToGrid w:val="0"/>
                <w:kern w:val="0"/>
                <w:sz w:val="21"/>
                <w:szCs w:val="21"/>
              </w:rPr>
            </w:pPr>
            <w:r>
              <w:rPr>
                <w:rFonts w:ascii="宋体" w:hAnsi="宋体" w:hint="eastAsia"/>
                <w:color w:val="000000"/>
                <w:kern w:val="0"/>
                <w:sz w:val="21"/>
                <w:szCs w:val="21"/>
              </w:rPr>
              <w:t>2</w:t>
            </w:r>
          </w:p>
        </w:tc>
        <w:tc>
          <w:tcPr>
            <w:tcW w:w="2410" w:type="dxa"/>
            <w:tcBorders>
              <w:top w:val="nil"/>
              <w:left w:val="nil"/>
              <w:bottom w:val="single" w:sz="8" w:space="0" w:color="auto"/>
              <w:right w:val="single" w:sz="8" w:space="0" w:color="auto"/>
            </w:tcBorders>
            <w:noWrap/>
            <w:vAlign w:val="center"/>
          </w:tcPr>
          <w:p w14:paraId="22CD1997" w14:textId="77777777" w:rsidR="007209DB" w:rsidRDefault="00F66667">
            <w:pPr>
              <w:autoSpaceDE w:val="0"/>
              <w:autoSpaceDN w:val="0"/>
              <w:adjustRightInd w:val="0"/>
              <w:snapToGrid w:val="0"/>
              <w:spacing w:line="400" w:lineRule="exact"/>
              <w:ind w:firstLineChars="200" w:firstLine="420"/>
              <w:jc w:val="left"/>
              <w:rPr>
                <w:snapToGrid w:val="0"/>
                <w:kern w:val="0"/>
                <w:sz w:val="21"/>
                <w:szCs w:val="21"/>
              </w:rPr>
            </w:pPr>
            <w:r>
              <w:rPr>
                <w:rFonts w:ascii="宋体" w:hAnsi="宋体" w:cs="宋体" w:hint="eastAsia"/>
                <w:color w:val="000000"/>
                <w:kern w:val="0"/>
                <w:sz w:val="21"/>
                <w:szCs w:val="21"/>
              </w:rPr>
              <w:t>MTD172</w:t>
            </w:r>
          </w:p>
        </w:tc>
        <w:tc>
          <w:tcPr>
            <w:tcW w:w="1701" w:type="dxa"/>
            <w:tcBorders>
              <w:top w:val="nil"/>
              <w:left w:val="nil"/>
              <w:bottom w:val="single" w:sz="8" w:space="0" w:color="auto"/>
              <w:right w:val="single" w:sz="8" w:space="0" w:color="auto"/>
            </w:tcBorders>
            <w:noWrap/>
            <w:vAlign w:val="center"/>
          </w:tcPr>
          <w:p w14:paraId="315B68CF" w14:textId="77777777" w:rsidR="007209DB" w:rsidRDefault="00F66667">
            <w:pPr>
              <w:autoSpaceDE w:val="0"/>
              <w:autoSpaceDN w:val="0"/>
              <w:adjustRightInd w:val="0"/>
              <w:snapToGrid w:val="0"/>
              <w:spacing w:line="400" w:lineRule="exact"/>
              <w:ind w:firstLineChars="200" w:firstLine="420"/>
              <w:jc w:val="left"/>
              <w:rPr>
                <w:snapToGrid w:val="0"/>
                <w:kern w:val="0"/>
                <w:sz w:val="21"/>
                <w:szCs w:val="21"/>
              </w:rPr>
            </w:pPr>
            <w:r>
              <w:rPr>
                <w:rFonts w:ascii="宋体" w:hAnsi="宋体" w:hint="eastAsia"/>
                <w:color w:val="000000"/>
                <w:kern w:val="0"/>
                <w:sz w:val="21"/>
                <w:szCs w:val="21"/>
              </w:rPr>
              <w:t>按钮</w:t>
            </w:r>
          </w:p>
        </w:tc>
        <w:tc>
          <w:tcPr>
            <w:tcW w:w="992" w:type="dxa"/>
            <w:tcBorders>
              <w:top w:val="nil"/>
              <w:left w:val="nil"/>
              <w:bottom w:val="single" w:sz="8" w:space="0" w:color="auto"/>
              <w:right w:val="single" w:sz="8" w:space="0" w:color="auto"/>
            </w:tcBorders>
            <w:noWrap/>
            <w:vAlign w:val="center"/>
          </w:tcPr>
          <w:p w14:paraId="1AD09475" w14:textId="77777777" w:rsidR="007209DB" w:rsidRDefault="00F66667">
            <w:pPr>
              <w:autoSpaceDE w:val="0"/>
              <w:autoSpaceDN w:val="0"/>
              <w:adjustRightInd w:val="0"/>
              <w:snapToGrid w:val="0"/>
              <w:spacing w:line="400" w:lineRule="exact"/>
              <w:ind w:firstLineChars="200" w:firstLine="420"/>
              <w:jc w:val="left"/>
              <w:rPr>
                <w:snapToGrid w:val="0"/>
                <w:kern w:val="0"/>
                <w:sz w:val="21"/>
                <w:szCs w:val="21"/>
              </w:rPr>
            </w:pPr>
            <w:r>
              <w:rPr>
                <w:rFonts w:ascii="宋体" w:hAnsi="宋体" w:cs="宋体" w:hint="eastAsia"/>
                <w:color w:val="000000"/>
                <w:kern w:val="0"/>
                <w:sz w:val="21"/>
                <w:szCs w:val="21"/>
              </w:rPr>
              <w:t>个</w:t>
            </w:r>
          </w:p>
        </w:tc>
        <w:tc>
          <w:tcPr>
            <w:tcW w:w="1559" w:type="dxa"/>
            <w:tcBorders>
              <w:top w:val="nil"/>
              <w:left w:val="nil"/>
              <w:bottom w:val="single" w:sz="8" w:space="0" w:color="auto"/>
              <w:right w:val="single" w:sz="8" w:space="0" w:color="auto"/>
            </w:tcBorders>
          </w:tcPr>
          <w:p w14:paraId="4EDC1C60" w14:textId="77777777" w:rsidR="007209DB" w:rsidRDefault="007209DB">
            <w:pPr>
              <w:autoSpaceDE w:val="0"/>
              <w:autoSpaceDN w:val="0"/>
              <w:adjustRightInd w:val="0"/>
              <w:snapToGrid w:val="0"/>
              <w:spacing w:line="400" w:lineRule="exact"/>
              <w:ind w:firstLineChars="200" w:firstLine="420"/>
              <w:jc w:val="left"/>
              <w:rPr>
                <w:snapToGrid w:val="0"/>
                <w:kern w:val="0"/>
                <w:sz w:val="21"/>
                <w:szCs w:val="21"/>
              </w:rPr>
            </w:pPr>
          </w:p>
        </w:tc>
        <w:tc>
          <w:tcPr>
            <w:tcW w:w="1985" w:type="dxa"/>
            <w:tcBorders>
              <w:top w:val="single" w:sz="8" w:space="0" w:color="auto"/>
              <w:left w:val="single" w:sz="8" w:space="0" w:color="auto"/>
              <w:bottom w:val="single" w:sz="8" w:space="0" w:color="auto"/>
              <w:right w:val="single" w:sz="8" w:space="0" w:color="auto"/>
            </w:tcBorders>
            <w:noWrap/>
          </w:tcPr>
          <w:p w14:paraId="6D3980D7" w14:textId="5C4B3425" w:rsidR="007209DB" w:rsidRDefault="007209DB">
            <w:pPr>
              <w:autoSpaceDE w:val="0"/>
              <w:autoSpaceDN w:val="0"/>
              <w:adjustRightInd w:val="0"/>
              <w:snapToGrid w:val="0"/>
              <w:spacing w:line="400" w:lineRule="exact"/>
              <w:ind w:firstLineChars="200" w:firstLine="420"/>
              <w:jc w:val="left"/>
              <w:rPr>
                <w:snapToGrid w:val="0"/>
                <w:kern w:val="0"/>
                <w:sz w:val="21"/>
                <w:szCs w:val="21"/>
              </w:rPr>
            </w:pPr>
          </w:p>
        </w:tc>
      </w:tr>
      <w:tr w:rsidR="007209DB" w14:paraId="44F8126A" w14:textId="77777777">
        <w:trPr>
          <w:trHeight w:val="285"/>
        </w:trPr>
        <w:tc>
          <w:tcPr>
            <w:tcW w:w="841" w:type="dxa"/>
            <w:tcBorders>
              <w:top w:val="single" w:sz="8" w:space="0" w:color="auto"/>
              <w:left w:val="single" w:sz="8" w:space="0" w:color="auto"/>
              <w:bottom w:val="single" w:sz="8" w:space="0" w:color="auto"/>
              <w:right w:val="single" w:sz="8" w:space="0" w:color="auto"/>
            </w:tcBorders>
            <w:noWrap/>
            <w:vAlign w:val="center"/>
          </w:tcPr>
          <w:p w14:paraId="62511059" w14:textId="77777777" w:rsidR="007209DB" w:rsidRDefault="007209DB">
            <w:pPr>
              <w:autoSpaceDE w:val="0"/>
              <w:autoSpaceDN w:val="0"/>
              <w:adjustRightInd w:val="0"/>
              <w:snapToGrid w:val="0"/>
              <w:spacing w:line="400" w:lineRule="exact"/>
              <w:jc w:val="center"/>
              <w:rPr>
                <w:snapToGrid w:val="0"/>
                <w:kern w:val="0"/>
                <w:sz w:val="21"/>
                <w:szCs w:val="21"/>
              </w:rPr>
            </w:pPr>
          </w:p>
        </w:tc>
        <w:tc>
          <w:tcPr>
            <w:tcW w:w="2410" w:type="dxa"/>
            <w:tcBorders>
              <w:top w:val="single" w:sz="8" w:space="0" w:color="auto"/>
              <w:left w:val="nil"/>
              <w:bottom w:val="single" w:sz="8" w:space="0" w:color="auto"/>
              <w:right w:val="single" w:sz="8" w:space="0" w:color="auto"/>
            </w:tcBorders>
            <w:noWrap/>
            <w:vAlign w:val="center"/>
          </w:tcPr>
          <w:p w14:paraId="5AED2077" w14:textId="77777777" w:rsidR="007209DB" w:rsidRDefault="007209DB">
            <w:pPr>
              <w:autoSpaceDE w:val="0"/>
              <w:autoSpaceDN w:val="0"/>
              <w:adjustRightInd w:val="0"/>
              <w:snapToGrid w:val="0"/>
              <w:spacing w:line="400" w:lineRule="exact"/>
              <w:ind w:firstLineChars="200" w:firstLine="420"/>
              <w:jc w:val="left"/>
              <w:rPr>
                <w:snapToGrid w:val="0"/>
                <w:kern w:val="0"/>
                <w:sz w:val="21"/>
                <w:szCs w:val="21"/>
              </w:rPr>
            </w:pPr>
          </w:p>
        </w:tc>
        <w:tc>
          <w:tcPr>
            <w:tcW w:w="1701" w:type="dxa"/>
            <w:tcBorders>
              <w:top w:val="single" w:sz="8" w:space="0" w:color="auto"/>
              <w:left w:val="nil"/>
              <w:bottom w:val="single" w:sz="8" w:space="0" w:color="auto"/>
              <w:right w:val="single" w:sz="8" w:space="0" w:color="auto"/>
            </w:tcBorders>
            <w:noWrap/>
            <w:vAlign w:val="center"/>
          </w:tcPr>
          <w:p w14:paraId="560351EA" w14:textId="68D9E5D8" w:rsidR="007209DB" w:rsidRDefault="007209DB">
            <w:pPr>
              <w:autoSpaceDE w:val="0"/>
              <w:autoSpaceDN w:val="0"/>
              <w:adjustRightInd w:val="0"/>
              <w:snapToGrid w:val="0"/>
              <w:spacing w:line="400" w:lineRule="exact"/>
              <w:jc w:val="left"/>
              <w:rPr>
                <w:snapToGrid w:val="0"/>
                <w:kern w:val="0"/>
                <w:sz w:val="21"/>
                <w:szCs w:val="21"/>
              </w:rPr>
            </w:pPr>
          </w:p>
        </w:tc>
        <w:tc>
          <w:tcPr>
            <w:tcW w:w="992" w:type="dxa"/>
            <w:tcBorders>
              <w:top w:val="single" w:sz="8" w:space="0" w:color="auto"/>
              <w:left w:val="nil"/>
              <w:bottom w:val="single" w:sz="8" w:space="0" w:color="auto"/>
              <w:right w:val="single" w:sz="8" w:space="0" w:color="auto"/>
            </w:tcBorders>
            <w:noWrap/>
            <w:vAlign w:val="center"/>
          </w:tcPr>
          <w:p w14:paraId="586A724C" w14:textId="77777777" w:rsidR="007209DB" w:rsidRDefault="00F66667">
            <w:pPr>
              <w:autoSpaceDE w:val="0"/>
              <w:autoSpaceDN w:val="0"/>
              <w:adjustRightInd w:val="0"/>
              <w:snapToGrid w:val="0"/>
              <w:spacing w:line="400" w:lineRule="exact"/>
              <w:ind w:firstLineChars="200" w:firstLine="420"/>
              <w:jc w:val="left"/>
              <w:rPr>
                <w:snapToGrid w:val="0"/>
                <w:kern w:val="0"/>
                <w:sz w:val="21"/>
                <w:szCs w:val="21"/>
              </w:rPr>
            </w:pPr>
            <w:r>
              <w:rPr>
                <w:rFonts w:ascii="宋体" w:hAnsi="宋体" w:cs="宋体" w:hint="eastAsia"/>
                <w:color w:val="000000"/>
                <w:kern w:val="0"/>
                <w:sz w:val="21"/>
                <w:szCs w:val="21"/>
              </w:rPr>
              <w:t>套</w:t>
            </w:r>
          </w:p>
        </w:tc>
        <w:tc>
          <w:tcPr>
            <w:tcW w:w="1559" w:type="dxa"/>
            <w:tcBorders>
              <w:top w:val="single" w:sz="8" w:space="0" w:color="auto"/>
              <w:left w:val="nil"/>
              <w:bottom w:val="single" w:sz="8" w:space="0" w:color="auto"/>
              <w:right w:val="single" w:sz="8" w:space="0" w:color="auto"/>
            </w:tcBorders>
          </w:tcPr>
          <w:p w14:paraId="06AFA3DB" w14:textId="77777777" w:rsidR="007209DB" w:rsidRDefault="007209DB">
            <w:pPr>
              <w:autoSpaceDE w:val="0"/>
              <w:autoSpaceDN w:val="0"/>
              <w:adjustRightInd w:val="0"/>
              <w:snapToGrid w:val="0"/>
              <w:spacing w:line="400" w:lineRule="exact"/>
              <w:ind w:firstLineChars="200" w:firstLine="420"/>
              <w:jc w:val="left"/>
              <w:rPr>
                <w:snapToGrid w:val="0"/>
                <w:kern w:val="0"/>
                <w:sz w:val="21"/>
                <w:szCs w:val="21"/>
              </w:rPr>
            </w:pPr>
          </w:p>
        </w:tc>
        <w:tc>
          <w:tcPr>
            <w:tcW w:w="1985" w:type="dxa"/>
            <w:tcBorders>
              <w:top w:val="single" w:sz="8" w:space="0" w:color="auto"/>
              <w:left w:val="single" w:sz="8" w:space="0" w:color="auto"/>
              <w:bottom w:val="single" w:sz="8" w:space="0" w:color="auto"/>
              <w:right w:val="single" w:sz="8" w:space="0" w:color="auto"/>
            </w:tcBorders>
            <w:noWrap/>
          </w:tcPr>
          <w:p w14:paraId="1B2DBEA9" w14:textId="78DA2B49" w:rsidR="007209DB" w:rsidRDefault="007209DB" w:rsidP="00F5020A">
            <w:pPr>
              <w:autoSpaceDE w:val="0"/>
              <w:autoSpaceDN w:val="0"/>
              <w:adjustRightInd w:val="0"/>
              <w:snapToGrid w:val="0"/>
              <w:spacing w:line="400" w:lineRule="exact"/>
              <w:jc w:val="left"/>
              <w:rPr>
                <w:snapToGrid w:val="0"/>
                <w:kern w:val="0"/>
                <w:sz w:val="21"/>
                <w:szCs w:val="21"/>
              </w:rPr>
            </w:pPr>
          </w:p>
        </w:tc>
      </w:tr>
      <w:tr w:rsidR="007209DB" w14:paraId="5F7D9A78" w14:textId="77777777">
        <w:trPr>
          <w:trHeight w:val="285"/>
        </w:trPr>
        <w:tc>
          <w:tcPr>
            <w:tcW w:w="841" w:type="dxa"/>
            <w:tcBorders>
              <w:top w:val="single" w:sz="8" w:space="0" w:color="auto"/>
              <w:left w:val="single" w:sz="8" w:space="0" w:color="auto"/>
              <w:bottom w:val="single" w:sz="8" w:space="0" w:color="auto"/>
              <w:right w:val="single" w:sz="8" w:space="0" w:color="auto"/>
            </w:tcBorders>
            <w:noWrap/>
            <w:vAlign w:val="center"/>
          </w:tcPr>
          <w:p w14:paraId="7BE74F1C" w14:textId="77777777" w:rsidR="007209DB" w:rsidRDefault="007209DB">
            <w:pPr>
              <w:autoSpaceDE w:val="0"/>
              <w:autoSpaceDN w:val="0"/>
              <w:adjustRightInd w:val="0"/>
              <w:snapToGrid w:val="0"/>
              <w:spacing w:line="400" w:lineRule="exact"/>
              <w:jc w:val="center"/>
              <w:rPr>
                <w:snapToGrid w:val="0"/>
                <w:kern w:val="0"/>
                <w:sz w:val="21"/>
                <w:szCs w:val="21"/>
              </w:rPr>
            </w:pPr>
          </w:p>
        </w:tc>
        <w:tc>
          <w:tcPr>
            <w:tcW w:w="2410" w:type="dxa"/>
            <w:tcBorders>
              <w:top w:val="single" w:sz="8" w:space="0" w:color="auto"/>
              <w:left w:val="nil"/>
              <w:bottom w:val="single" w:sz="8" w:space="0" w:color="auto"/>
              <w:right w:val="single" w:sz="8" w:space="0" w:color="auto"/>
            </w:tcBorders>
            <w:noWrap/>
            <w:vAlign w:val="center"/>
          </w:tcPr>
          <w:p w14:paraId="73D2E6DF" w14:textId="77777777" w:rsidR="007209DB" w:rsidRDefault="007209DB">
            <w:pPr>
              <w:autoSpaceDE w:val="0"/>
              <w:autoSpaceDN w:val="0"/>
              <w:adjustRightInd w:val="0"/>
              <w:snapToGrid w:val="0"/>
              <w:spacing w:line="400" w:lineRule="exact"/>
              <w:ind w:firstLineChars="200" w:firstLine="420"/>
              <w:jc w:val="left"/>
              <w:rPr>
                <w:snapToGrid w:val="0"/>
                <w:kern w:val="0"/>
                <w:sz w:val="21"/>
                <w:szCs w:val="21"/>
              </w:rPr>
            </w:pPr>
          </w:p>
        </w:tc>
        <w:tc>
          <w:tcPr>
            <w:tcW w:w="1701" w:type="dxa"/>
            <w:tcBorders>
              <w:top w:val="single" w:sz="8" w:space="0" w:color="auto"/>
              <w:left w:val="nil"/>
              <w:bottom w:val="single" w:sz="8" w:space="0" w:color="auto"/>
              <w:right w:val="single" w:sz="8" w:space="0" w:color="auto"/>
            </w:tcBorders>
            <w:noWrap/>
            <w:vAlign w:val="center"/>
          </w:tcPr>
          <w:p w14:paraId="7CEFE308" w14:textId="77777777" w:rsidR="007209DB" w:rsidRDefault="007209DB">
            <w:pPr>
              <w:autoSpaceDE w:val="0"/>
              <w:autoSpaceDN w:val="0"/>
              <w:adjustRightInd w:val="0"/>
              <w:snapToGrid w:val="0"/>
              <w:spacing w:line="400" w:lineRule="exact"/>
              <w:jc w:val="left"/>
              <w:rPr>
                <w:rFonts w:ascii="宋体" w:hAnsi="宋体" w:hint="eastAsia"/>
                <w:color w:val="000000"/>
                <w:kern w:val="0"/>
                <w:sz w:val="21"/>
                <w:szCs w:val="21"/>
              </w:rPr>
            </w:pPr>
          </w:p>
        </w:tc>
        <w:tc>
          <w:tcPr>
            <w:tcW w:w="992" w:type="dxa"/>
            <w:tcBorders>
              <w:top w:val="single" w:sz="8" w:space="0" w:color="auto"/>
              <w:left w:val="nil"/>
              <w:bottom w:val="single" w:sz="8" w:space="0" w:color="auto"/>
              <w:right w:val="single" w:sz="8" w:space="0" w:color="auto"/>
            </w:tcBorders>
            <w:noWrap/>
            <w:vAlign w:val="center"/>
          </w:tcPr>
          <w:p w14:paraId="19E5AB03" w14:textId="77777777" w:rsidR="007209DB" w:rsidRDefault="007209DB">
            <w:pPr>
              <w:autoSpaceDE w:val="0"/>
              <w:autoSpaceDN w:val="0"/>
              <w:adjustRightInd w:val="0"/>
              <w:snapToGrid w:val="0"/>
              <w:spacing w:line="400" w:lineRule="exact"/>
              <w:ind w:firstLineChars="200" w:firstLine="420"/>
              <w:jc w:val="left"/>
              <w:rPr>
                <w:rFonts w:ascii="宋体" w:hAnsi="宋体" w:cs="宋体" w:hint="eastAsia"/>
                <w:color w:val="000000"/>
                <w:kern w:val="0"/>
                <w:sz w:val="21"/>
                <w:szCs w:val="21"/>
              </w:rPr>
            </w:pPr>
          </w:p>
        </w:tc>
        <w:tc>
          <w:tcPr>
            <w:tcW w:w="1559" w:type="dxa"/>
            <w:tcBorders>
              <w:top w:val="single" w:sz="8" w:space="0" w:color="auto"/>
              <w:left w:val="nil"/>
              <w:bottom w:val="single" w:sz="8" w:space="0" w:color="auto"/>
              <w:right w:val="single" w:sz="8" w:space="0" w:color="auto"/>
            </w:tcBorders>
          </w:tcPr>
          <w:p w14:paraId="1ADE445F" w14:textId="77777777" w:rsidR="007209DB" w:rsidRDefault="007209DB">
            <w:pPr>
              <w:autoSpaceDE w:val="0"/>
              <w:autoSpaceDN w:val="0"/>
              <w:adjustRightInd w:val="0"/>
              <w:snapToGrid w:val="0"/>
              <w:spacing w:line="400" w:lineRule="exact"/>
              <w:ind w:firstLineChars="200" w:firstLine="420"/>
              <w:jc w:val="left"/>
              <w:rPr>
                <w:snapToGrid w:val="0"/>
                <w:kern w:val="0"/>
                <w:sz w:val="21"/>
                <w:szCs w:val="21"/>
              </w:rPr>
            </w:pPr>
          </w:p>
        </w:tc>
        <w:tc>
          <w:tcPr>
            <w:tcW w:w="1985" w:type="dxa"/>
            <w:tcBorders>
              <w:top w:val="single" w:sz="8" w:space="0" w:color="auto"/>
              <w:left w:val="single" w:sz="8" w:space="0" w:color="auto"/>
              <w:bottom w:val="single" w:sz="8" w:space="0" w:color="auto"/>
              <w:right w:val="single" w:sz="8" w:space="0" w:color="auto"/>
            </w:tcBorders>
            <w:noWrap/>
          </w:tcPr>
          <w:p w14:paraId="5BF19F6A" w14:textId="77777777" w:rsidR="007209DB" w:rsidRDefault="007209DB">
            <w:pPr>
              <w:autoSpaceDE w:val="0"/>
              <w:autoSpaceDN w:val="0"/>
              <w:adjustRightInd w:val="0"/>
              <w:snapToGrid w:val="0"/>
              <w:spacing w:line="400" w:lineRule="exact"/>
              <w:ind w:firstLineChars="200" w:firstLine="420"/>
              <w:jc w:val="left"/>
              <w:rPr>
                <w:rFonts w:ascii="宋体" w:hAnsi="宋体" w:cs="宋体" w:hint="eastAsia"/>
                <w:color w:val="000000"/>
                <w:kern w:val="0"/>
                <w:sz w:val="21"/>
                <w:szCs w:val="21"/>
              </w:rPr>
            </w:pPr>
          </w:p>
        </w:tc>
      </w:tr>
      <w:tr w:rsidR="007209DB" w14:paraId="4E793F63" w14:textId="77777777">
        <w:trPr>
          <w:trHeight w:val="285"/>
        </w:trPr>
        <w:tc>
          <w:tcPr>
            <w:tcW w:w="841" w:type="dxa"/>
            <w:tcBorders>
              <w:top w:val="single" w:sz="8" w:space="0" w:color="auto"/>
              <w:left w:val="single" w:sz="8" w:space="0" w:color="auto"/>
              <w:bottom w:val="single" w:sz="8" w:space="0" w:color="auto"/>
              <w:right w:val="single" w:sz="8" w:space="0" w:color="auto"/>
            </w:tcBorders>
            <w:noWrap/>
            <w:vAlign w:val="center"/>
          </w:tcPr>
          <w:p w14:paraId="0B62A9D1" w14:textId="77777777" w:rsidR="007209DB" w:rsidRDefault="007209DB" w:rsidP="00A63F2A">
            <w:pPr>
              <w:autoSpaceDE w:val="0"/>
              <w:autoSpaceDN w:val="0"/>
              <w:adjustRightInd w:val="0"/>
              <w:snapToGrid w:val="0"/>
              <w:spacing w:line="400" w:lineRule="exact"/>
              <w:rPr>
                <w:snapToGrid w:val="0"/>
                <w:kern w:val="0"/>
                <w:sz w:val="21"/>
                <w:szCs w:val="21"/>
              </w:rPr>
            </w:pPr>
          </w:p>
        </w:tc>
        <w:tc>
          <w:tcPr>
            <w:tcW w:w="2410" w:type="dxa"/>
            <w:tcBorders>
              <w:top w:val="single" w:sz="8" w:space="0" w:color="auto"/>
              <w:left w:val="nil"/>
              <w:bottom w:val="single" w:sz="8" w:space="0" w:color="auto"/>
              <w:right w:val="single" w:sz="8" w:space="0" w:color="auto"/>
            </w:tcBorders>
            <w:noWrap/>
            <w:vAlign w:val="center"/>
          </w:tcPr>
          <w:p w14:paraId="631980CE" w14:textId="77777777" w:rsidR="007209DB" w:rsidRDefault="007209DB">
            <w:pPr>
              <w:autoSpaceDE w:val="0"/>
              <w:autoSpaceDN w:val="0"/>
              <w:adjustRightInd w:val="0"/>
              <w:snapToGrid w:val="0"/>
              <w:spacing w:line="400" w:lineRule="exact"/>
              <w:ind w:firstLineChars="200" w:firstLine="420"/>
              <w:jc w:val="left"/>
              <w:rPr>
                <w:snapToGrid w:val="0"/>
                <w:kern w:val="0"/>
                <w:sz w:val="21"/>
                <w:szCs w:val="21"/>
              </w:rPr>
            </w:pPr>
          </w:p>
        </w:tc>
        <w:tc>
          <w:tcPr>
            <w:tcW w:w="1701" w:type="dxa"/>
            <w:tcBorders>
              <w:top w:val="single" w:sz="8" w:space="0" w:color="auto"/>
              <w:left w:val="nil"/>
              <w:bottom w:val="single" w:sz="8" w:space="0" w:color="auto"/>
              <w:right w:val="single" w:sz="8" w:space="0" w:color="auto"/>
            </w:tcBorders>
            <w:noWrap/>
            <w:vAlign w:val="center"/>
          </w:tcPr>
          <w:p w14:paraId="646F3C6B" w14:textId="77777777" w:rsidR="007209DB" w:rsidRDefault="007209DB">
            <w:pPr>
              <w:autoSpaceDE w:val="0"/>
              <w:autoSpaceDN w:val="0"/>
              <w:adjustRightInd w:val="0"/>
              <w:snapToGrid w:val="0"/>
              <w:spacing w:line="400" w:lineRule="exact"/>
              <w:jc w:val="left"/>
              <w:rPr>
                <w:rFonts w:ascii="宋体" w:hAnsi="宋体" w:hint="eastAsia"/>
                <w:color w:val="000000"/>
                <w:kern w:val="0"/>
                <w:sz w:val="21"/>
                <w:szCs w:val="21"/>
              </w:rPr>
            </w:pPr>
          </w:p>
        </w:tc>
        <w:tc>
          <w:tcPr>
            <w:tcW w:w="992" w:type="dxa"/>
            <w:tcBorders>
              <w:top w:val="single" w:sz="8" w:space="0" w:color="auto"/>
              <w:left w:val="nil"/>
              <w:bottom w:val="single" w:sz="8" w:space="0" w:color="auto"/>
              <w:right w:val="single" w:sz="8" w:space="0" w:color="auto"/>
            </w:tcBorders>
            <w:noWrap/>
            <w:vAlign w:val="center"/>
          </w:tcPr>
          <w:p w14:paraId="1A6DD00E" w14:textId="77777777" w:rsidR="007209DB" w:rsidRDefault="007209DB">
            <w:pPr>
              <w:autoSpaceDE w:val="0"/>
              <w:autoSpaceDN w:val="0"/>
              <w:adjustRightInd w:val="0"/>
              <w:snapToGrid w:val="0"/>
              <w:spacing w:line="400" w:lineRule="exact"/>
              <w:ind w:firstLineChars="200" w:firstLine="420"/>
              <w:jc w:val="left"/>
              <w:rPr>
                <w:rFonts w:ascii="宋体" w:hAnsi="宋体" w:cs="宋体" w:hint="eastAsia"/>
                <w:color w:val="000000"/>
                <w:kern w:val="0"/>
                <w:sz w:val="21"/>
                <w:szCs w:val="21"/>
              </w:rPr>
            </w:pPr>
          </w:p>
        </w:tc>
        <w:tc>
          <w:tcPr>
            <w:tcW w:w="1559" w:type="dxa"/>
            <w:tcBorders>
              <w:top w:val="single" w:sz="8" w:space="0" w:color="auto"/>
              <w:left w:val="nil"/>
              <w:bottom w:val="single" w:sz="8" w:space="0" w:color="auto"/>
              <w:right w:val="single" w:sz="8" w:space="0" w:color="auto"/>
            </w:tcBorders>
          </w:tcPr>
          <w:p w14:paraId="01D3743E" w14:textId="77777777" w:rsidR="007209DB" w:rsidRDefault="007209DB">
            <w:pPr>
              <w:autoSpaceDE w:val="0"/>
              <w:autoSpaceDN w:val="0"/>
              <w:adjustRightInd w:val="0"/>
              <w:snapToGrid w:val="0"/>
              <w:spacing w:line="400" w:lineRule="exact"/>
              <w:ind w:firstLineChars="200" w:firstLine="420"/>
              <w:jc w:val="left"/>
              <w:rPr>
                <w:snapToGrid w:val="0"/>
                <w:kern w:val="0"/>
                <w:sz w:val="21"/>
                <w:szCs w:val="21"/>
              </w:rPr>
            </w:pPr>
          </w:p>
        </w:tc>
        <w:tc>
          <w:tcPr>
            <w:tcW w:w="1985" w:type="dxa"/>
            <w:tcBorders>
              <w:top w:val="single" w:sz="8" w:space="0" w:color="auto"/>
              <w:left w:val="single" w:sz="8" w:space="0" w:color="auto"/>
              <w:bottom w:val="single" w:sz="8" w:space="0" w:color="auto"/>
              <w:right w:val="single" w:sz="8" w:space="0" w:color="auto"/>
            </w:tcBorders>
            <w:noWrap/>
          </w:tcPr>
          <w:p w14:paraId="281F291F" w14:textId="77777777" w:rsidR="007209DB" w:rsidRDefault="007209DB">
            <w:pPr>
              <w:autoSpaceDE w:val="0"/>
              <w:autoSpaceDN w:val="0"/>
              <w:adjustRightInd w:val="0"/>
              <w:snapToGrid w:val="0"/>
              <w:spacing w:line="400" w:lineRule="exact"/>
              <w:ind w:firstLineChars="200" w:firstLine="420"/>
              <w:jc w:val="left"/>
              <w:rPr>
                <w:rFonts w:ascii="宋体" w:hAnsi="宋体" w:cs="宋体" w:hint="eastAsia"/>
                <w:color w:val="000000"/>
                <w:kern w:val="0"/>
                <w:sz w:val="21"/>
                <w:szCs w:val="21"/>
              </w:rPr>
            </w:pPr>
          </w:p>
        </w:tc>
      </w:tr>
    </w:tbl>
    <w:p w14:paraId="1C81A17E" w14:textId="77777777" w:rsidR="007209DB" w:rsidRDefault="007209DB">
      <w:pPr>
        <w:autoSpaceDE w:val="0"/>
        <w:autoSpaceDN w:val="0"/>
        <w:adjustRightInd w:val="0"/>
        <w:snapToGrid w:val="0"/>
        <w:spacing w:line="400" w:lineRule="exact"/>
        <w:ind w:firstLineChars="200" w:firstLine="480"/>
        <w:jc w:val="left"/>
        <w:rPr>
          <w:snapToGrid w:val="0"/>
          <w:kern w:val="0"/>
          <w:sz w:val="24"/>
          <w:szCs w:val="24"/>
        </w:rPr>
      </w:pPr>
    </w:p>
    <w:p w14:paraId="341D2129" w14:textId="77777777" w:rsidR="007209DB" w:rsidRDefault="00F66667">
      <w:pPr>
        <w:widowControl/>
        <w:jc w:val="left"/>
        <w:rPr>
          <w:b/>
          <w:lang w:val="zh-CN"/>
        </w:rPr>
      </w:pPr>
      <w:bookmarkStart w:id="166" w:name="_Toc96938521"/>
      <w:bookmarkStart w:id="167" w:name="_Toc174371815"/>
      <w:r>
        <w:rPr>
          <w:b/>
          <w:lang w:val="zh-CN"/>
        </w:rPr>
        <w:br w:type="page"/>
      </w:r>
      <w:r>
        <w:rPr>
          <w:rFonts w:hint="eastAsia"/>
          <w:b/>
          <w:lang w:val="zh-CN"/>
        </w:rPr>
        <w:lastRenderedPageBreak/>
        <w:t>维修内容及周期清单（格式）</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1"/>
        <w:gridCol w:w="4000"/>
        <w:gridCol w:w="2907"/>
        <w:gridCol w:w="1418"/>
      </w:tblGrid>
      <w:tr w:rsidR="007209DB" w14:paraId="64AADCA2" w14:textId="77777777">
        <w:trPr>
          <w:jc w:val="center"/>
        </w:trPr>
        <w:tc>
          <w:tcPr>
            <w:tcW w:w="601" w:type="dxa"/>
          </w:tcPr>
          <w:p w14:paraId="5C8DF92F" w14:textId="77777777" w:rsidR="007209DB" w:rsidRDefault="00F66667">
            <w:pPr>
              <w:spacing w:line="340" w:lineRule="exact"/>
              <w:jc w:val="center"/>
              <w:rPr>
                <w:bCs/>
                <w:sz w:val="18"/>
                <w:szCs w:val="18"/>
              </w:rPr>
            </w:pPr>
            <w:r>
              <w:rPr>
                <w:rFonts w:hint="eastAsia"/>
                <w:bCs/>
                <w:sz w:val="18"/>
                <w:szCs w:val="18"/>
              </w:rPr>
              <w:t>序号</w:t>
            </w:r>
          </w:p>
        </w:tc>
        <w:tc>
          <w:tcPr>
            <w:tcW w:w="4000" w:type="dxa"/>
          </w:tcPr>
          <w:p w14:paraId="4D9D715E" w14:textId="77777777" w:rsidR="007209DB" w:rsidRDefault="00F66667">
            <w:pPr>
              <w:spacing w:line="340" w:lineRule="exact"/>
              <w:jc w:val="center"/>
              <w:rPr>
                <w:bCs/>
                <w:sz w:val="18"/>
                <w:szCs w:val="18"/>
              </w:rPr>
            </w:pPr>
            <w:r>
              <w:rPr>
                <w:rFonts w:hint="eastAsia"/>
                <w:bCs/>
                <w:sz w:val="18"/>
                <w:szCs w:val="18"/>
              </w:rPr>
              <w:t>维保项目（内容）</w:t>
            </w:r>
          </w:p>
        </w:tc>
        <w:tc>
          <w:tcPr>
            <w:tcW w:w="2907" w:type="dxa"/>
          </w:tcPr>
          <w:p w14:paraId="2C12EF34" w14:textId="77777777" w:rsidR="007209DB" w:rsidRDefault="00F66667">
            <w:pPr>
              <w:spacing w:line="340" w:lineRule="exact"/>
              <w:jc w:val="center"/>
              <w:rPr>
                <w:bCs/>
                <w:sz w:val="18"/>
                <w:szCs w:val="18"/>
              </w:rPr>
            </w:pPr>
            <w:r>
              <w:rPr>
                <w:rFonts w:hint="eastAsia"/>
                <w:bCs/>
                <w:sz w:val="18"/>
                <w:szCs w:val="18"/>
              </w:rPr>
              <w:t>维保基本要求</w:t>
            </w:r>
          </w:p>
        </w:tc>
        <w:tc>
          <w:tcPr>
            <w:tcW w:w="1418" w:type="dxa"/>
          </w:tcPr>
          <w:p w14:paraId="6D6F5F60" w14:textId="77777777" w:rsidR="007209DB" w:rsidRDefault="00F66667">
            <w:pPr>
              <w:spacing w:line="340" w:lineRule="exact"/>
              <w:jc w:val="center"/>
              <w:rPr>
                <w:bCs/>
                <w:sz w:val="18"/>
                <w:szCs w:val="18"/>
              </w:rPr>
            </w:pPr>
            <w:r>
              <w:rPr>
                <w:rFonts w:hint="eastAsia"/>
                <w:bCs/>
                <w:sz w:val="18"/>
                <w:szCs w:val="18"/>
              </w:rPr>
              <w:t>维保周期</w:t>
            </w:r>
          </w:p>
        </w:tc>
      </w:tr>
      <w:tr w:rsidR="007209DB" w14:paraId="6A6D8EAD" w14:textId="77777777">
        <w:trPr>
          <w:jc w:val="center"/>
        </w:trPr>
        <w:tc>
          <w:tcPr>
            <w:tcW w:w="601" w:type="dxa"/>
          </w:tcPr>
          <w:p w14:paraId="09DF2F50" w14:textId="77777777" w:rsidR="007209DB" w:rsidRDefault="00F66667">
            <w:pPr>
              <w:spacing w:line="340" w:lineRule="exact"/>
              <w:jc w:val="center"/>
              <w:rPr>
                <w:bCs/>
                <w:sz w:val="18"/>
                <w:szCs w:val="18"/>
              </w:rPr>
            </w:pPr>
            <w:r>
              <w:rPr>
                <w:rFonts w:hint="eastAsia"/>
                <w:bCs/>
                <w:sz w:val="18"/>
                <w:szCs w:val="18"/>
              </w:rPr>
              <w:t>1</w:t>
            </w:r>
          </w:p>
        </w:tc>
        <w:tc>
          <w:tcPr>
            <w:tcW w:w="4000" w:type="dxa"/>
          </w:tcPr>
          <w:p w14:paraId="5226B839" w14:textId="19956F86" w:rsidR="007209DB" w:rsidRDefault="00F66667">
            <w:pPr>
              <w:spacing w:line="340" w:lineRule="exact"/>
              <w:rPr>
                <w:bCs/>
                <w:sz w:val="18"/>
                <w:szCs w:val="18"/>
              </w:rPr>
            </w:pPr>
            <w:r>
              <w:rPr>
                <w:rFonts w:hint="eastAsia"/>
                <w:bCs/>
                <w:sz w:val="18"/>
                <w:szCs w:val="18"/>
              </w:rPr>
              <w:t>轮滑间环境</w:t>
            </w:r>
          </w:p>
        </w:tc>
        <w:tc>
          <w:tcPr>
            <w:tcW w:w="2907" w:type="dxa"/>
          </w:tcPr>
          <w:p w14:paraId="32764A56" w14:textId="77777777" w:rsidR="007209DB" w:rsidRDefault="00F66667">
            <w:pPr>
              <w:spacing w:line="340" w:lineRule="exact"/>
              <w:rPr>
                <w:bCs/>
                <w:sz w:val="18"/>
                <w:szCs w:val="18"/>
              </w:rPr>
            </w:pPr>
            <w:r>
              <w:rPr>
                <w:rFonts w:hint="eastAsia"/>
                <w:bCs/>
                <w:sz w:val="18"/>
                <w:szCs w:val="18"/>
              </w:rPr>
              <w:t>清洁，门窗完好、照明正常</w:t>
            </w:r>
          </w:p>
        </w:tc>
        <w:tc>
          <w:tcPr>
            <w:tcW w:w="1418" w:type="dxa"/>
          </w:tcPr>
          <w:p w14:paraId="7F0E80BB" w14:textId="77777777" w:rsidR="007209DB" w:rsidRDefault="007209DB">
            <w:pPr>
              <w:spacing w:line="340" w:lineRule="exact"/>
              <w:rPr>
                <w:bCs/>
                <w:sz w:val="18"/>
                <w:szCs w:val="18"/>
              </w:rPr>
            </w:pPr>
          </w:p>
        </w:tc>
      </w:tr>
      <w:tr w:rsidR="007209DB" w14:paraId="26377A1D" w14:textId="77777777">
        <w:trPr>
          <w:jc w:val="center"/>
        </w:trPr>
        <w:tc>
          <w:tcPr>
            <w:tcW w:w="601" w:type="dxa"/>
          </w:tcPr>
          <w:p w14:paraId="08076FB9" w14:textId="77777777" w:rsidR="007209DB" w:rsidRDefault="00F66667">
            <w:pPr>
              <w:spacing w:line="340" w:lineRule="exact"/>
              <w:jc w:val="center"/>
              <w:rPr>
                <w:bCs/>
                <w:sz w:val="18"/>
                <w:szCs w:val="18"/>
              </w:rPr>
            </w:pPr>
            <w:r>
              <w:rPr>
                <w:rFonts w:hint="eastAsia"/>
                <w:bCs/>
                <w:sz w:val="18"/>
                <w:szCs w:val="18"/>
              </w:rPr>
              <w:t>2</w:t>
            </w:r>
          </w:p>
        </w:tc>
        <w:tc>
          <w:tcPr>
            <w:tcW w:w="4000" w:type="dxa"/>
          </w:tcPr>
          <w:p w14:paraId="2055BCC3" w14:textId="77777777" w:rsidR="007209DB" w:rsidRDefault="00F66667">
            <w:pPr>
              <w:spacing w:line="340" w:lineRule="exact"/>
              <w:rPr>
                <w:bCs/>
                <w:sz w:val="18"/>
                <w:szCs w:val="18"/>
              </w:rPr>
            </w:pPr>
            <w:r>
              <w:rPr>
                <w:rFonts w:hint="eastAsia"/>
                <w:bCs/>
                <w:sz w:val="18"/>
                <w:szCs w:val="18"/>
              </w:rPr>
              <w:t>手动紧急操作装置</w:t>
            </w:r>
          </w:p>
        </w:tc>
        <w:tc>
          <w:tcPr>
            <w:tcW w:w="2907" w:type="dxa"/>
          </w:tcPr>
          <w:p w14:paraId="1437534B" w14:textId="77777777" w:rsidR="007209DB" w:rsidRDefault="00F66667">
            <w:pPr>
              <w:spacing w:line="340" w:lineRule="exact"/>
              <w:rPr>
                <w:bCs/>
                <w:sz w:val="18"/>
                <w:szCs w:val="18"/>
              </w:rPr>
            </w:pPr>
            <w:r>
              <w:rPr>
                <w:rFonts w:hint="eastAsia"/>
                <w:bCs/>
                <w:sz w:val="18"/>
                <w:szCs w:val="18"/>
              </w:rPr>
              <w:t>齐全，在指定的位置</w:t>
            </w:r>
          </w:p>
        </w:tc>
        <w:tc>
          <w:tcPr>
            <w:tcW w:w="1418" w:type="dxa"/>
          </w:tcPr>
          <w:p w14:paraId="29831E8B" w14:textId="77777777" w:rsidR="007209DB" w:rsidRDefault="007209DB">
            <w:pPr>
              <w:spacing w:line="340" w:lineRule="exact"/>
              <w:rPr>
                <w:bCs/>
                <w:sz w:val="18"/>
                <w:szCs w:val="18"/>
              </w:rPr>
            </w:pPr>
          </w:p>
        </w:tc>
      </w:tr>
      <w:tr w:rsidR="007209DB" w14:paraId="3C69B71C" w14:textId="77777777">
        <w:trPr>
          <w:jc w:val="center"/>
        </w:trPr>
        <w:tc>
          <w:tcPr>
            <w:tcW w:w="601" w:type="dxa"/>
          </w:tcPr>
          <w:p w14:paraId="3954662E" w14:textId="77777777" w:rsidR="007209DB" w:rsidRDefault="00F66667">
            <w:pPr>
              <w:spacing w:line="340" w:lineRule="exact"/>
              <w:jc w:val="center"/>
              <w:rPr>
                <w:bCs/>
                <w:sz w:val="18"/>
                <w:szCs w:val="18"/>
              </w:rPr>
            </w:pPr>
            <w:r>
              <w:rPr>
                <w:rFonts w:hint="eastAsia"/>
                <w:bCs/>
                <w:sz w:val="18"/>
                <w:szCs w:val="18"/>
              </w:rPr>
              <w:t>3</w:t>
            </w:r>
          </w:p>
        </w:tc>
        <w:tc>
          <w:tcPr>
            <w:tcW w:w="4000" w:type="dxa"/>
          </w:tcPr>
          <w:p w14:paraId="75E0BCAA" w14:textId="77777777" w:rsidR="007209DB" w:rsidRDefault="00F66667">
            <w:pPr>
              <w:spacing w:line="340" w:lineRule="exact"/>
              <w:rPr>
                <w:bCs/>
                <w:sz w:val="18"/>
                <w:szCs w:val="18"/>
              </w:rPr>
            </w:pPr>
            <w:r>
              <w:rPr>
                <w:rFonts w:hint="eastAsia"/>
                <w:bCs/>
                <w:sz w:val="18"/>
                <w:szCs w:val="18"/>
              </w:rPr>
              <w:t>驱动主机</w:t>
            </w:r>
          </w:p>
        </w:tc>
        <w:tc>
          <w:tcPr>
            <w:tcW w:w="2907" w:type="dxa"/>
          </w:tcPr>
          <w:p w14:paraId="49B2AA50" w14:textId="77777777" w:rsidR="007209DB" w:rsidRDefault="00F66667">
            <w:pPr>
              <w:spacing w:line="340" w:lineRule="exact"/>
              <w:rPr>
                <w:bCs/>
                <w:sz w:val="18"/>
                <w:szCs w:val="18"/>
              </w:rPr>
            </w:pPr>
            <w:r>
              <w:rPr>
                <w:rFonts w:hint="eastAsia"/>
                <w:bCs/>
                <w:sz w:val="18"/>
                <w:szCs w:val="18"/>
              </w:rPr>
              <w:t>运行时无异常振动和异常声响</w:t>
            </w:r>
          </w:p>
        </w:tc>
        <w:tc>
          <w:tcPr>
            <w:tcW w:w="1418" w:type="dxa"/>
          </w:tcPr>
          <w:p w14:paraId="663C8FE8" w14:textId="77777777" w:rsidR="007209DB" w:rsidRDefault="007209DB">
            <w:pPr>
              <w:spacing w:line="340" w:lineRule="exact"/>
              <w:rPr>
                <w:bCs/>
                <w:sz w:val="18"/>
                <w:szCs w:val="18"/>
              </w:rPr>
            </w:pPr>
          </w:p>
        </w:tc>
      </w:tr>
      <w:tr w:rsidR="007209DB" w14:paraId="36457424" w14:textId="77777777">
        <w:trPr>
          <w:jc w:val="center"/>
        </w:trPr>
        <w:tc>
          <w:tcPr>
            <w:tcW w:w="601" w:type="dxa"/>
          </w:tcPr>
          <w:p w14:paraId="3EA2825E" w14:textId="77777777" w:rsidR="007209DB" w:rsidRDefault="00F66667">
            <w:pPr>
              <w:spacing w:line="340" w:lineRule="exact"/>
              <w:jc w:val="center"/>
              <w:rPr>
                <w:bCs/>
                <w:sz w:val="18"/>
                <w:szCs w:val="18"/>
              </w:rPr>
            </w:pPr>
            <w:r>
              <w:rPr>
                <w:rFonts w:hint="eastAsia"/>
                <w:bCs/>
                <w:sz w:val="18"/>
                <w:szCs w:val="18"/>
              </w:rPr>
              <w:t>4</w:t>
            </w:r>
          </w:p>
        </w:tc>
        <w:tc>
          <w:tcPr>
            <w:tcW w:w="4000" w:type="dxa"/>
          </w:tcPr>
          <w:p w14:paraId="7B7017C7" w14:textId="77777777" w:rsidR="007209DB" w:rsidRDefault="00F66667">
            <w:pPr>
              <w:spacing w:line="340" w:lineRule="exact"/>
              <w:rPr>
                <w:bCs/>
                <w:sz w:val="18"/>
                <w:szCs w:val="18"/>
              </w:rPr>
            </w:pPr>
            <w:r>
              <w:rPr>
                <w:rFonts w:hint="eastAsia"/>
                <w:bCs/>
                <w:sz w:val="18"/>
                <w:szCs w:val="18"/>
              </w:rPr>
              <w:t>制动器各销轴部位</w:t>
            </w:r>
          </w:p>
        </w:tc>
        <w:tc>
          <w:tcPr>
            <w:tcW w:w="2907" w:type="dxa"/>
          </w:tcPr>
          <w:p w14:paraId="164D2003" w14:textId="77777777" w:rsidR="007209DB" w:rsidRDefault="00F66667">
            <w:pPr>
              <w:spacing w:line="340" w:lineRule="exact"/>
              <w:rPr>
                <w:bCs/>
                <w:sz w:val="18"/>
                <w:szCs w:val="18"/>
              </w:rPr>
            </w:pPr>
            <w:r>
              <w:rPr>
                <w:rFonts w:hint="eastAsia"/>
                <w:bCs/>
                <w:sz w:val="18"/>
                <w:szCs w:val="18"/>
              </w:rPr>
              <w:t>动作灵活</w:t>
            </w:r>
          </w:p>
        </w:tc>
        <w:tc>
          <w:tcPr>
            <w:tcW w:w="1418" w:type="dxa"/>
          </w:tcPr>
          <w:p w14:paraId="27D1CA2A" w14:textId="77777777" w:rsidR="007209DB" w:rsidRDefault="007209DB">
            <w:pPr>
              <w:spacing w:line="340" w:lineRule="exact"/>
              <w:rPr>
                <w:bCs/>
                <w:sz w:val="18"/>
                <w:szCs w:val="18"/>
              </w:rPr>
            </w:pPr>
          </w:p>
        </w:tc>
      </w:tr>
      <w:tr w:rsidR="007209DB" w14:paraId="49DE43F8" w14:textId="77777777">
        <w:trPr>
          <w:jc w:val="center"/>
        </w:trPr>
        <w:tc>
          <w:tcPr>
            <w:tcW w:w="601" w:type="dxa"/>
          </w:tcPr>
          <w:p w14:paraId="21855C7A" w14:textId="77777777" w:rsidR="007209DB" w:rsidRDefault="00F66667">
            <w:pPr>
              <w:spacing w:line="340" w:lineRule="exact"/>
              <w:jc w:val="center"/>
              <w:rPr>
                <w:bCs/>
                <w:sz w:val="18"/>
                <w:szCs w:val="18"/>
              </w:rPr>
            </w:pPr>
            <w:r>
              <w:rPr>
                <w:rFonts w:hint="eastAsia"/>
                <w:bCs/>
                <w:sz w:val="18"/>
                <w:szCs w:val="18"/>
              </w:rPr>
              <w:t>5</w:t>
            </w:r>
          </w:p>
        </w:tc>
        <w:tc>
          <w:tcPr>
            <w:tcW w:w="4000" w:type="dxa"/>
          </w:tcPr>
          <w:p w14:paraId="14396E2B" w14:textId="77777777" w:rsidR="007209DB" w:rsidRDefault="00F66667">
            <w:pPr>
              <w:spacing w:line="340" w:lineRule="exact"/>
              <w:rPr>
                <w:bCs/>
                <w:sz w:val="18"/>
                <w:szCs w:val="18"/>
              </w:rPr>
            </w:pPr>
            <w:r>
              <w:rPr>
                <w:rFonts w:hint="eastAsia"/>
                <w:bCs/>
                <w:sz w:val="18"/>
                <w:szCs w:val="18"/>
              </w:rPr>
              <w:t>制动器间隙</w:t>
            </w:r>
          </w:p>
        </w:tc>
        <w:tc>
          <w:tcPr>
            <w:tcW w:w="2907" w:type="dxa"/>
          </w:tcPr>
          <w:p w14:paraId="7A4423C9" w14:textId="77777777" w:rsidR="007209DB" w:rsidRDefault="00F66667">
            <w:pPr>
              <w:spacing w:line="340" w:lineRule="exact"/>
              <w:rPr>
                <w:bCs/>
                <w:sz w:val="18"/>
                <w:szCs w:val="18"/>
              </w:rPr>
            </w:pPr>
            <w:r>
              <w:rPr>
                <w:rFonts w:hint="eastAsia"/>
                <w:bCs/>
                <w:sz w:val="18"/>
                <w:szCs w:val="18"/>
              </w:rPr>
              <w:t>打开时制动衬与制动轮不发生摩擦，间隙值符合制造单位要求</w:t>
            </w:r>
          </w:p>
        </w:tc>
        <w:tc>
          <w:tcPr>
            <w:tcW w:w="1418" w:type="dxa"/>
          </w:tcPr>
          <w:p w14:paraId="231DD0C1" w14:textId="77777777" w:rsidR="007209DB" w:rsidRDefault="007209DB">
            <w:pPr>
              <w:spacing w:line="340" w:lineRule="exact"/>
              <w:rPr>
                <w:bCs/>
                <w:sz w:val="18"/>
                <w:szCs w:val="18"/>
              </w:rPr>
            </w:pPr>
          </w:p>
        </w:tc>
      </w:tr>
      <w:tr w:rsidR="007209DB" w14:paraId="7593481C" w14:textId="77777777">
        <w:trPr>
          <w:jc w:val="center"/>
        </w:trPr>
        <w:tc>
          <w:tcPr>
            <w:tcW w:w="601" w:type="dxa"/>
          </w:tcPr>
          <w:p w14:paraId="6EE26259" w14:textId="77777777" w:rsidR="007209DB" w:rsidRDefault="00F66667">
            <w:pPr>
              <w:spacing w:line="340" w:lineRule="exact"/>
              <w:jc w:val="center"/>
              <w:rPr>
                <w:bCs/>
                <w:sz w:val="18"/>
                <w:szCs w:val="18"/>
              </w:rPr>
            </w:pPr>
            <w:r>
              <w:rPr>
                <w:rFonts w:hint="eastAsia"/>
                <w:bCs/>
                <w:sz w:val="18"/>
                <w:szCs w:val="18"/>
              </w:rPr>
              <w:t>6</w:t>
            </w:r>
          </w:p>
        </w:tc>
        <w:tc>
          <w:tcPr>
            <w:tcW w:w="4000" w:type="dxa"/>
          </w:tcPr>
          <w:p w14:paraId="7DE3E7B0" w14:textId="77777777" w:rsidR="007209DB" w:rsidRDefault="00F66667">
            <w:pPr>
              <w:spacing w:line="340" w:lineRule="exact"/>
              <w:rPr>
                <w:bCs/>
                <w:sz w:val="18"/>
                <w:szCs w:val="18"/>
              </w:rPr>
            </w:pPr>
            <w:r>
              <w:rPr>
                <w:rFonts w:hint="eastAsia"/>
                <w:bCs/>
                <w:sz w:val="18"/>
                <w:szCs w:val="18"/>
              </w:rPr>
              <w:t>制动器作为轿厢意外移动保护装置制停子系统是的自监测</w:t>
            </w:r>
          </w:p>
        </w:tc>
        <w:tc>
          <w:tcPr>
            <w:tcW w:w="2907" w:type="dxa"/>
          </w:tcPr>
          <w:p w14:paraId="2B3C58C7" w14:textId="77777777" w:rsidR="007209DB" w:rsidRDefault="00F66667">
            <w:pPr>
              <w:spacing w:line="340" w:lineRule="exact"/>
              <w:rPr>
                <w:bCs/>
                <w:sz w:val="18"/>
                <w:szCs w:val="18"/>
              </w:rPr>
            </w:pPr>
            <w:r>
              <w:rPr>
                <w:rFonts w:hint="eastAsia"/>
                <w:bCs/>
                <w:sz w:val="18"/>
                <w:szCs w:val="18"/>
              </w:rPr>
              <w:t>制动力人工方式检测符合使用维护说明书要求；制动力自监测系统有记录</w:t>
            </w:r>
          </w:p>
        </w:tc>
        <w:tc>
          <w:tcPr>
            <w:tcW w:w="1418" w:type="dxa"/>
          </w:tcPr>
          <w:p w14:paraId="45269E4A" w14:textId="77777777" w:rsidR="007209DB" w:rsidRDefault="007209DB">
            <w:pPr>
              <w:spacing w:line="340" w:lineRule="exact"/>
              <w:rPr>
                <w:bCs/>
                <w:sz w:val="18"/>
                <w:szCs w:val="18"/>
              </w:rPr>
            </w:pPr>
          </w:p>
        </w:tc>
      </w:tr>
      <w:tr w:rsidR="007209DB" w14:paraId="329873B9" w14:textId="77777777">
        <w:trPr>
          <w:jc w:val="center"/>
        </w:trPr>
        <w:tc>
          <w:tcPr>
            <w:tcW w:w="601" w:type="dxa"/>
          </w:tcPr>
          <w:p w14:paraId="2E424219" w14:textId="77777777" w:rsidR="007209DB" w:rsidRDefault="00F66667">
            <w:pPr>
              <w:spacing w:line="340" w:lineRule="exact"/>
              <w:jc w:val="center"/>
              <w:rPr>
                <w:bCs/>
                <w:sz w:val="18"/>
                <w:szCs w:val="18"/>
              </w:rPr>
            </w:pPr>
            <w:r>
              <w:rPr>
                <w:rFonts w:hint="eastAsia"/>
                <w:bCs/>
                <w:sz w:val="18"/>
                <w:szCs w:val="18"/>
              </w:rPr>
              <w:t>7</w:t>
            </w:r>
          </w:p>
        </w:tc>
        <w:tc>
          <w:tcPr>
            <w:tcW w:w="4000" w:type="dxa"/>
          </w:tcPr>
          <w:p w14:paraId="3EEE9086" w14:textId="77777777" w:rsidR="007209DB" w:rsidRDefault="00F66667">
            <w:pPr>
              <w:spacing w:line="340" w:lineRule="exact"/>
              <w:rPr>
                <w:bCs/>
                <w:sz w:val="18"/>
                <w:szCs w:val="18"/>
              </w:rPr>
            </w:pPr>
            <w:r>
              <w:rPr>
                <w:rFonts w:hint="eastAsia"/>
                <w:bCs/>
                <w:sz w:val="18"/>
                <w:szCs w:val="18"/>
              </w:rPr>
              <w:t>编码器</w:t>
            </w:r>
          </w:p>
        </w:tc>
        <w:tc>
          <w:tcPr>
            <w:tcW w:w="2907" w:type="dxa"/>
          </w:tcPr>
          <w:p w14:paraId="612B3D8B" w14:textId="77777777" w:rsidR="007209DB" w:rsidRDefault="00F66667">
            <w:pPr>
              <w:spacing w:line="340" w:lineRule="exact"/>
              <w:rPr>
                <w:bCs/>
                <w:sz w:val="18"/>
                <w:szCs w:val="18"/>
              </w:rPr>
            </w:pPr>
            <w:r>
              <w:rPr>
                <w:rFonts w:hint="eastAsia"/>
                <w:bCs/>
                <w:sz w:val="18"/>
                <w:szCs w:val="18"/>
              </w:rPr>
              <w:t>清洁，安装牢固</w:t>
            </w:r>
          </w:p>
        </w:tc>
        <w:tc>
          <w:tcPr>
            <w:tcW w:w="1418" w:type="dxa"/>
          </w:tcPr>
          <w:p w14:paraId="52E4E7AB" w14:textId="77777777" w:rsidR="007209DB" w:rsidRDefault="007209DB">
            <w:pPr>
              <w:spacing w:line="340" w:lineRule="exact"/>
              <w:rPr>
                <w:bCs/>
                <w:sz w:val="18"/>
                <w:szCs w:val="18"/>
              </w:rPr>
            </w:pPr>
          </w:p>
        </w:tc>
      </w:tr>
      <w:tr w:rsidR="007209DB" w14:paraId="6A7B9150" w14:textId="77777777">
        <w:trPr>
          <w:jc w:val="center"/>
        </w:trPr>
        <w:tc>
          <w:tcPr>
            <w:tcW w:w="601" w:type="dxa"/>
          </w:tcPr>
          <w:p w14:paraId="1D9C4990" w14:textId="77777777" w:rsidR="007209DB" w:rsidRDefault="00F66667">
            <w:pPr>
              <w:spacing w:line="340" w:lineRule="exact"/>
              <w:jc w:val="center"/>
              <w:rPr>
                <w:bCs/>
                <w:sz w:val="18"/>
                <w:szCs w:val="18"/>
              </w:rPr>
            </w:pPr>
            <w:r>
              <w:rPr>
                <w:rFonts w:hint="eastAsia"/>
                <w:bCs/>
                <w:sz w:val="18"/>
                <w:szCs w:val="18"/>
              </w:rPr>
              <w:t>8</w:t>
            </w:r>
          </w:p>
        </w:tc>
        <w:tc>
          <w:tcPr>
            <w:tcW w:w="4000" w:type="dxa"/>
          </w:tcPr>
          <w:p w14:paraId="0FBEEC7C" w14:textId="77777777" w:rsidR="007209DB" w:rsidRDefault="00F66667">
            <w:pPr>
              <w:spacing w:line="340" w:lineRule="exact"/>
              <w:rPr>
                <w:bCs/>
                <w:sz w:val="18"/>
                <w:szCs w:val="18"/>
              </w:rPr>
            </w:pPr>
            <w:r>
              <w:rPr>
                <w:rFonts w:hint="eastAsia"/>
                <w:bCs/>
                <w:sz w:val="18"/>
                <w:szCs w:val="18"/>
              </w:rPr>
              <w:t>限速器个销轴部位</w:t>
            </w:r>
          </w:p>
        </w:tc>
        <w:tc>
          <w:tcPr>
            <w:tcW w:w="2907" w:type="dxa"/>
          </w:tcPr>
          <w:p w14:paraId="2A831C5A" w14:textId="77777777" w:rsidR="007209DB" w:rsidRDefault="00F66667">
            <w:pPr>
              <w:spacing w:line="340" w:lineRule="exact"/>
              <w:rPr>
                <w:bCs/>
                <w:sz w:val="18"/>
                <w:szCs w:val="18"/>
              </w:rPr>
            </w:pPr>
            <w:r>
              <w:rPr>
                <w:rFonts w:hint="eastAsia"/>
                <w:bCs/>
                <w:sz w:val="18"/>
                <w:szCs w:val="18"/>
              </w:rPr>
              <w:t>润滑，转运灵活；电气开光正常</w:t>
            </w:r>
          </w:p>
        </w:tc>
        <w:tc>
          <w:tcPr>
            <w:tcW w:w="1418" w:type="dxa"/>
          </w:tcPr>
          <w:p w14:paraId="02E3713B" w14:textId="77777777" w:rsidR="007209DB" w:rsidRDefault="007209DB">
            <w:pPr>
              <w:spacing w:line="340" w:lineRule="exact"/>
              <w:rPr>
                <w:bCs/>
                <w:sz w:val="18"/>
                <w:szCs w:val="18"/>
              </w:rPr>
            </w:pPr>
          </w:p>
        </w:tc>
      </w:tr>
      <w:tr w:rsidR="007209DB" w14:paraId="3011E258" w14:textId="77777777">
        <w:trPr>
          <w:jc w:val="center"/>
        </w:trPr>
        <w:tc>
          <w:tcPr>
            <w:tcW w:w="601" w:type="dxa"/>
          </w:tcPr>
          <w:p w14:paraId="2182A2B4" w14:textId="77777777" w:rsidR="007209DB" w:rsidRDefault="00F66667">
            <w:pPr>
              <w:spacing w:line="340" w:lineRule="exact"/>
              <w:jc w:val="center"/>
              <w:rPr>
                <w:bCs/>
                <w:sz w:val="18"/>
                <w:szCs w:val="18"/>
              </w:rPr>
            </w:pPr>
            <w:r>
              <w:rPr>
                <w:rFonts w:hint="eastAsia"/>
                <w:bCs/>
                <w:sz w:val="18"/>
                <w:szCs w:val="18"/>
              </w:rPr>
              <w:t>9</w:t>
            </w:r>
          </w:p>
        </w:tc>
        <w:tc>
          <w:tcPr>
            <w:tcW w:w="4000" w:type="dxa"/>
          </w:tcPr>
          <w:p w14:paraId="2BA88871" w14:textId="77777777" w:rsidR="007209DB" w:rsidRDefault="00F66667">
            <w:pPr>
              <w:spacing w:line="340" w:lineRule="exact"/>
              <w:ind w:leftChars="228" w:left="728" w:hangingChars="50" w:hanging="90"/>
              <w:rPr>
                <w:bCs/>
                <w:sz w:val="18"/>
                <w:szCs w:val="18"/>
              </w:rPr>
            </w:pPr>
            <w:r>
              <w:rPr>
                <w:rFonts w:hint="eastAsia"/>
                <w:bCs/>
                <w:sz w:val="18"/>
                <w:szCs w:val="18"/>
              </w:rPr>
              <w:t>层门和轿门旁路装置</w:t>
            </w:r>
          </w:p>
        </w:tc>
        <w:tc>
          <w:tcPr>
            <w:tcW w:w="2907" w:type="dxa"/>
          </w:tcPr>
          <w:p w14:paraId="7B87219A" w14:textId="77777777" w:rsidR="007209DB" w:rsidRDefault="00F66667">
            <w:pPr>
              <w:spacing w:line="340" w:lineRule="exact"/>
              <w:rPr>
                <w:bCs/>
                <w:sz w:val="18"/>
                <w:szCs w:val="18"/>
              </w:rPr>
            </w:pPr>
            <w:r>
              <w:rPr>
                <w:rFonts w:hint="eastAsia"/>
                <w:bCs/>
                <w:sz w:val="18"/>
                <w:szCs w:val="18"/>
              </w:rPr>
              <w:t>工作正常</w:t>
            </w:r>
          </w:p>
        </w:tc>
        <w:tc>
          <w:tcPr>
            <w:tcW w:w="1418" w:type="dxa"/>
          </w:tcPr>
          <w:p w14:paraId="0A2106E3" w14:textId="77777777" w:rsidR="007209DB" w:rsidRDefault="007209DB">
            <w:pPr>
              <w:spacing w:line="340" w:lineRule="exact"/>
              <w:rPr>
                <w:bCs/>
                <w:sz w:val="18"/>
                <w:szCs w:val="18"/>
              </w:rPr>
            </w:pPr>
          </w:p>
        </w:tc>
      </w:tr>
      <w:tr w:rsidR="007209DB" w14:paraId="6A6C45AE" w14:textId="77777777">
        <w:trPr>
          <w:jc w:val="center"/>
        </w:trPr>
        <w:tc>
          <w:tcPr>
            <w:tcW w:w="601" w:type="dxa"/>
          </w:tcPr>
          <w:p w14:paraId="3925266E" w14:textId="77777777" w:rsidR="007209DB" w:rsidRDefault="00F66667">
            <w:pPr>
              <w:spacing w:line="340" w:lineRule="exact"/>
              <w:jc w:val="center"/>
              <w:rPr>
                <w:bCs/>
                <w:sz w:val="18"/>
                <w:szCs w:val="18"/>
              </w:rPr>
            </w:pPr>
            <w:r>
              <w:rPr>
                <w:rFonts w:hint="eastAsia"/>
                <w:bCs/>
                <w:sz w:val="18"/>
                <w:szCs w:val="18"/>
              </w:rPr>
              <w:t>10</w:t>
            </w:r>
          </w:p>
        </w:tc>
        <w:tc>
          <w:tcPr>
            <w:tcW w:w="4000" w:type="dxa"/>
          </w:tcPr>
          <w:p w14:paraId="61402958" w14:textId="77777777" w:rsidR="007209DB" w:rsidRDefault="00F66667">
            <w:pPr>
              <w:spacing w:line="340" w:lineRule="exact"/>
              <w:rPr>
                <w:bCs/>
                <w:sz w:val="18"/>
                <w:szCs w:val="18"/>
              </w:rPr>
            </w:pPr>
            <w:r>
              <w:rPr>
                <w:rFonts w:hint="eastAsia"/>
                <w:bCs/>
                <w:sz w:val="18"/>
                <w:szCs w:val="18"/>
              </w:rPr>
              <w:t>紧急电动运行</w:t>
            </w:r>
          </w:p>
        </w:tc>
        <w:tc>
          <w:tcPr>
            <w:tcW w:w="2907" w:type="dxa"/>
          </w:tcPr>
          <w:p w14:paraId="757EF792" w14:textId="77777777" w:rsidR="007209DB" w:rsidRDefault="00F66667">
            <w:pPr>
              <w:spacing w:line="340" w:lineRule="exact"/>
              <w:rPr>
                <w:bCs/>
                <w:sz w:val="18"/>
                <w:szCs w:val="18"/>
              </w:rPr>
            </w:pPr>
            <w:r>
              <w:rPr>
                <w:rFonts w:hint="eastAsia"/>
                <w:bCs/>
                <w:sz w:val="18"/>
                <w:szCs w:val="18"/>
              </w:rPr>
              <w:t>工作正常</w:t>
            </w:r>
          </w:p>
        </w:tc>
        <w:tc>
          <w:tcPr>
            <w:tcW w:w="1418" w:type="dxa"/>
          </w:tcPr>
          <w:p w14:paraId="22EC9DBE" w14:textId="77777777" w:rsidR="007209DB" w:rsidRDefault="007209DB">
            <w:pPr>
              <w:spacing w:line="340" w:lineRule="exact"/>
              <w:rPr>
                <w:bCs/>
                <w:sz w:val="18"/>
                <w:szCs w:val="18"/>
              </w:rPr>
            </w:pPr>
          </w:p>
        </w:tc>
      </w:tr>
      <w:tr w:rsidR="007209DB" w14:paraId="4E1BF04C" w14:textId="77777777">
        <w:trPr>
          <w:jc w:val="center"/>
        </w:trPr>
        <w:tc>
          <w:tcPr>
            <w:tcW w:w="601" w:type="dxa"/>
          </w:tcPr>
          <w:p w14:paraId="56BA253D" w14:textId="77777777" w:rsidR="007209DB" w:rsidRDefault="00F66667">
            <w:pPr>
              <w:spacing w:line="340" w:lineRule="exact"/>
              <w:jc w:val="center"/>
              <w:rPr>
                <w:bCs/>
                <w:sz w:val="18"/>
                <w:szCs w:val="18"/>
              </w:rPr>
            </w:pPr>
            <w:r>
              <w:rPr>
                <w:rFonts w:hint="eastAsia"/>
                <w:bCs/>
                <w:sz w:val="18"/>
                <w:szCs w:val="18"/>
              </w:rPr>
              <w:t>11</w:t>
            </w:r>
          </w:p>
        </w:tc>
        <w:tc>
          <w:tcPr>
            <w:tcW w:w="4000" w:type="dxa"/>
          </w:tcPr>
          <w:p w14:paraId="3E3366C2" w14:textId="77777777" w:rsidR="007209DB" w:rsidRDefault="00F66667">
            <w:pPr>
              <w:spacing w:line="340" w:lineRule="exact"/>
              <w:rPr>
                <w:bCs/>
                <w:sz w:val="18"/>
                <w:szCs w:val="18"/>
              </w:rPr>
            </w:pPr>
            <w:r>
              <w:rPr>
                <w:rFonts w:hint="eastAsia"/>
                <w:bCs/>
                <w:sz w:val="18"/>
                <w:szCs w:val="18"/>
              </w:rPr>
              <w:t>轿顶</w:t>
            </w:r>
          </w:p>
        </w:tc>
        <w:tc>
          <w:tcPr>
            <w:tcW w:w="2907" w:type="dxa"/>
          </w:tcPr>
          <w:p w14:paraId="54F9F2E6" w14:textId="77777777" w:rsidR="007209DB" w:rsidRDefault="00F66667">
            <w:pPr>
              <w:spacing w:line="340" w:lineRule="exact"/>
              <w:rPr>
                <w:bCs/>
                <w:sz w:val="18"/>
                <w:szCs w:val="18"/>
              </w:rPr>
            </w:pPr>
            <w:r>
              <w:rPr>
                <w:rFonts w:hint="eastAsia"/>
                <w:bCs/>
                <w:sz w:val="18"/>
                <w:szCs w:val="18"/>
              </w:rPr>
              <w:t>清洁，防护栏安全可靠</w:t>
            </w:r>
          </w:p>
        </w:tc>
        <w:tc>
          <w:tcPr>
            <w:tcW w:w="1418" w:type="dxa"/>
          </w:tcPr>
          <w:p w14:paraId="13E833E7" w14:textId="77777777" w:rsidR="007209DB" w:rsidRDefault="007209DB">
            <w:pPr>
              <w:spacing w:line="340" w:lineRule="exact"/>
              <w:rPr>
                <w:bCs/>
                <w:sz w:val="18"/>
                <w:szCs w:val="18"/>
              </w:rPr>
            </w:pPr>
          </w:p>
        </w:tc>
      </w:tr>
      <w:tr w:rsidR="007209DB" w14:paraId="1120D5AB" w14:textId="77777777">
        <w:trPr>
          <w:jc w:val="center"/>
        </w:trPr>
        <w:tc>
          <w:tcPr>
            <w:tcW w:w="601" w:type="dxa"/>
          </w:tcPr>
          <w:p w14:paraId="20DE631C" w14:textId="77777777" w:rsidR="007209DB" w:rsidRDefault="00F66667">
            <w:pPr>
              <w:spacing w:line="340" w:lineRule="exact"/>
              <w:jc w:val="center"/>
              <w:rPr>
                <w:bCs/>
                <w:sz w:val="18"/>
                <w:szCs w:val="18"/>
              </w:rPr>
            </w:pPr>
            <w:r>
              <w:rPr>
                <w:rFonts w:hint="eastAsia"/>
                <w:bCs/>
                <w:sz w:val="18"/>
                <w:szCs w:val="18"/>
              </w:rPr>
              <w:t>12</w:t>
            </w:r>
          </w:p>
        </w:tc>
        <w:tc>
          <w:tcPr>
            <w:tcW w:w="4000" w:type="dxa"/>
          </w:tcPr>
          <w:p w14:paraId="0E8CF84D" w14:textId="77777777" w:rsidR="007209DB" w:rsidRDefault="00F66667">
            <w:pPr>
              <w:spacing w:line="340" w:lineRule="exact"/>
              <w:rPr>
                <w:bCs/>
                <w:sz w:val="18"/>
                <w:szCs w:val="18"/>
              </w:rPr>
            </w:pPr>
            <w:r>
              <w:rPr>
                <w:rFonts w:hint="eastAsia"/>
                <w:bCs/>
                <w:sz w:val="18"/>
                <w:szCs w:val="18"/>
              </w:rPr>
              <w:t>轿顶检修开光、停止装置</w:t>
            </w:r>
          </w:p>
        </w:tc>
        <w:tc>
          <w:tcPr>
            <w:tcW w:w="2907" w:type="dxa"/>
          </w:tcPr>
          <w:p w14:paraId="511E4E41" w14:textId="77777777" w:rsidR="007209DB" w:rsidRDefault="00F66667">
            <w:pPr>
              <w:spacing w:line="340" w:lineRule="exact"/>
              <w:jc w:val="center"/>
              <w:rPr>
                <w:bCs/>
                <w:sz w:val="18"/>
                <w:szCs w:val="18"/>
              </w:rPr>
            </w:pPr>
            <w:r>
              <w:rPr>
                <w:rFonts w:hint="eastAsia"/>
                <w:bCs/>
                <w:sz w:val="18"/>
                <w:szCs w:val="18"/>
              </w:rPr>
              <w:t>工作正常</w:t>
            </w:r>
          </w:p>
        </w:tc>
        <w:tc>
          <w:tcPr>
            <w:tcW w:w="1418" w:type="dxa"/>
          </w:tcPr>
          <w:p w14:paraId="12ACFADE" w14:textId="77777777" w:rsidR="007209DB" w:rsidRDefault="007209DB">
            <w:pPr>
              <w:spacing w:line="340" w:lineRule="exact"/>
              <w:jc w:val="center"/>
              <w:rPr>
                <w:bCs/>
                <w:sz w:val="18"/>
                <w:szCs w:val="18"/>
              </w:rPr>
            </w:pPr>
          </w:p>
        </w:tc>
      </w:tr>
      <w:tr w:rsidR="007209DB" w14:paraId="5C6AD438" w14:textId="77777777">
        <w:trPr>
          <w:jc w:val="center"/>
        </w:trPr>
        <w:tc>
          <w:tcPr>
            <w:tcW w:w="601" w:type="dxa"/>
          </w:tcPr>
          <w:p w14:paraId="33B1AB62" w14:textId="77777777" w:rsidR="007209DB" w:rsidRDefault="00F66667">
            <w:pPr>
              <w:spacing w:line="340" w:lineRule="exact"/>
              <w:jc w:val="center"/>
              <w:rPr>
                <w:bCs/>
                <w:sz w:val="18"/>
                <w:szCs w:val="18"/>
              </w:rPr>
            </w:pPr>
            <w:r>
              <w:rPr>
                <w:rFonts w:hint="eastAsia"/>
                <w:bCs/>
                <w:sz w:val="18"/>
                <w:szCs w:val="18"/>
              </w:rPr>
              <w:t>13</w:t>
            </w:r>
          </w:p>
        </w:tc>
        <w:tc>
          <w:tcPr>
            <w:tcW w:w="4000" w:type="dxa"/>
          </w:tcPr>
          <w:p w14:paraId="42089329" w14:textId="77777777" w:rsidR="007209DB" w:rsidRDefault="00F66667">
            <w:pPr>
              <w:spacing w:line="340" w:lineRule="exact"/>
              <w:ind w:left="900" w:hangingChars="500" w:hanging="900"/>
              <w:rPr>
                <w:bCs/>
                <w:sz w:val="18"/>
                <w:szCs w:val="18"/>
              </w:rPr>
            </w:pPr>
            <w:r>
              <w:rPr>
                <w:rFonts w:hint="eastAsia"/>
                <w:bCs/>
                <w:sz w:val="18"/>
                <w:szCs w:val="18"/>
              </w:rPr>
              <w:t>导靴上油杯</w:t>
            </w:r>
          </w:p>
        </w:tc>
        <w:tc>
          <w:tcPr>
            <w:tcW w:w="2907" w:type="dxa"/>
          </w:tcPr>
          <w:p w14:paraId="5E026D73" w14:textId="77777777" w:rsidR="007209DB" w:rsidRDefault="00F66667">
            <w:pPr>
              <w:spacing w:line="340" w:lineRule="exact"/>
              <w:rPr>
                <w:bCs/>
                <w:sz w:val="18"/>
                <w:szCs w:val="18"/>
              </w:rPr>
            </w:pPr>
            <w:r>
              <w:rPr>
                <w:rFonts w:hint="eastAsia"/>
                <w:bCs/>
                <w:sz w:val="18"/>
                <w:szCs w:val="18"/>
              </w:rPr>
              <w:t>吸油毛毡齐全，油量适宜，油杯无泄漏</w:t>
            </w:r>
          </w:p>
        </w:tc>
        <w:tc>
          <w:tcPr>
            <w:tcW w:w="1418" w:type="dxa"/>
          </w:tcPr>
          <w:p w14:paraId="1E2DC1A7" w14:textId="77777777" w:rsidR="007209DB" w:rsidRDefault="007209DB">
            <w:pPr>
              <w:spacing w:line="340" w:lineRule="exact"/>
              <w:rPr>
                <w:bCs/>
                <w:sz w:val="18"/>
                <w:szCs w:val="18"/>
              </w:rPr>
            </w:pPr>
          </w:p>
        </w:tc>
      </w:tr>
      <w:tr w:rsidR="007209DB" w14:paraId="7AD61CE7" w14:textId="77777777">
        <w:trPr>
          <w:jc w:val="center"/>
        </w:trPr>
        <w:tc>
          <w:tcPr>
            <w:tcW w:w="601" w:type="dxa"/>
          </w:tcPr>
          <w:p w14:paraId="095C5D29" w14:textId="77777777" w:rsidR="007209DB" w:rsidRDefault="00F66667">
            <w:pPr>
              <w:spacing w:line="340" w:lineRule="exact"/>
              <w:jc w:val="center"/>
              <w:rPr>
                <w:bCs/>
                <w:sz w:val="18"/>
                <w:szCs w:val="18"/>
              </w:rPr>
            </w:pPr>
            <w:r>
              <w:rPr>
                <w:rFonts w:hint="eastAsia"/>
                <w:bCs/>
                <w:sz w:val="18"/>
                <w:szCs w:val="18"/>
              </w:rPr>
              <w:t>14</w:t>
            </w:r>
          </w:p>
        </w:tc>
        <w:tc>
          <w:tcPr>
            <w:tcW w:w="4000" w:type="dxa"/>
          </w:tcPr>
          <w:p w14:paraId="376EA831" w14:textId="77777777" w:rsidR="007209DB" w:rsidRDefault="00F66667">
            <w:pPr>
              <w:spacing w:line="340" w:lineRule="exact"/>
              <w:ind w:left="900" w:hangingChars="500" w:hanging="900"/>
              <w:rPr>
                <w:bCs/>
                <w:sz w:val="18"/>
                <w:szCs w:val="18"/>
              </w:rPr>
            </w:pPr>
            <w:r>
              <w:rPr>
                <w:rFonts w:hint="eastAsia"/>
                <w:bCs/>
                <w:sz w:val="18"/>
                <w:szCs w:val="18"/>
              </w:rPr>
              <w:t>对重</w:t>
            </w:r>
            <w:r>
              <w:rPr>
                <w:rFonts w:hint="eastAsia"/>
                <w:bCs/>
                <w:sz w:val="18"/>
                <w:szCs w:val="18"/>
              </w:rPr>
              <w:t>/</w:t>
            </w:r>
            <w:r>
              <w:rPr>
                <w:rFonts w:hint="eastAsia"/>
                <w:bCs/>
                <w:sz w:val="18"/>
                <w:szCs w:val="18"/>
              </w:rPr>
              <w:t>平衡重块及其压板</w:t>
            </w:r>
          </w:p>
        </w:tc>
        <w:tc>
          <w:tcPr>
            <w:tcW w:w="2907" w:type="dxa"/>
          </w:tcPr>
          <w:p w14:paraId="2B371F6B" w14:textId="77777777" w:rsidR="007209DB" w:rsidRDefault="00F66667">
            <w:pPr>
              <w:spacing w:line="340" w:lineRule="exact"/>
              <w:rPr>
                <w:bCs/>
                <w:sz w:val="18"/>
                <w:szCs w:val="18"/>
              </w:rPr>
            </w:pPr>
            <w:r>
              <w:rPr>
                <w:rFonts w:hint="eastAsia"/>
                <w:bCs/>
                <w:sz w:val="18"/>
                <w:szCs w:val="18"/>
              </w:rPr>
              <w:t>对重</w:t>
            </w:r>
            <w:r>
              <w:rPr>
                <w:rFonts w:hint="eastAsia"/>
                <w:bCs/>
                <w:sz w:val="18"/>
                <w:szCs w:val="18"/>
              </w:rPr>
              <w:t>/</w:t>
            </w:r>
            <w:r>
              <w:rPr>
                <w:rFonts w:hint="eastAsia"/>
                <w:bCs/>
                <w:sz w:val="18"/>
                <w:szCs w:val="18"/>
              </w:rPr>
              <w:t>平衡重块五松动，压板紧固</w:t>
            </w:r>
          </w:p>
        </w:tc>
        <w:tc>
          <w:tcPr>
            <w:tcW w:w="1418" w:type="dxa"/>
          </w:tcPr>
          <w:p w14:paraId="7CBD0783" w14:textId="77777777" w:rsidR="007209DB" w:rsidRDefault="007209DB">
            <w:pPr>
              <w:spacing w:line="340" w:lineRule="exact"/>
              <w:rPr>
                <w:bCs/>
                <w:sz w:val="18"/>
                <w:szCs w:val="18"/>
              </w:rPr>
            </w:pPr>
          </w:p>
        </w:tc>
      </w:tr>
      <w:tr w:rsidR="007209DB" w14:paraId="74359882" w14:textId="77777777">
        <w:trPr>
          <w:jc w:val="center"/>
        </w:trPr>
        <w:tc>
          <w:tcPr>
            <w:tcW w:w="601" w:type="dxa"/>
          </w:tcPr>
          <w:p w14:paraId="031FD4EA" w14:textId="77777777" w:rsidR="007209DB" w:rsidRDefault="00F66667">
            <w:pPr>
              <w:spacing w:line="340" w:lineRule="exact"/>
              <w:jc w:val="center"/>
              <w:rPr>
                <w:bCs/>
                <w:sz w:val="18"/>
                <w:szCs w:val="18"/>
              </w:rPr>
            </w:pPr>
            <w:r>
              <w:rPr>
                <w:rFonts w:hint="eastAsia"/>
                <w:bCs/>
                <w:sz w:val="18"/>
                <w:szCs w:val="18"/>
              </w:rPr>
              <w:t>15</w:t>
            </w:r>
          </w:p>
        </w:tc>
        <w:tc>
          <w:tcPr>
            <w:tcW w:w="4000" w:type="dxa"/>
          </w:tcPr>
          <w:p w14:paraId="7737C662" w14:textId="77777777" w:rsidR="007209DB" w:rsidRDefault="00F66667">
            <w:pPr>
              <w:spacing w:line="340" w:lineRule="exact"/>
              <w:ind w:left="900" w:hangingChars="500" w:hanging="900"/>
              <w:rPr>
                <w:bCs/>
                <w:sz w:val="18"/>
                <w:szCs w:val="18"/>
              </w:rPr>
            </w:pPr>
            <w:r>
              <w:rPr>
                <w:rFonts w:hint="eastAsia"/>
                <w:bCs/>
                <w:sz w:val="18"/>
                <w:szCs w:val="18"/>
              </w:rPr>
              <w:t>井道照明</w:t>
            </w:r>
          </w:p>
        </w:tc>
        <w:tc>
          <w:tcPr>
            <w:tcW w:w="2907" w:type="dxa"/>
          </w:tcPr>
          <w:p w14:paraId="31C29258" w14:textId="77777777" w:rsidR="007209DB" w:rsidRDefault="00F66667">
            <w:pPr>
              <w:spacing w:line="340" w:lineRule="exact"/>
              <w:rPr>
                <w:bCs/>
                <w:sz w:val="18"/>
                <w:szCs w:val="18"/>
              </w:rPr>
            </w:pPr>
            <w:r>
              <w:rPr>
                <w:rFonts w:hint="eastAsia"/>
                <w:bCs/>
                <w:sz w:val="18"/>
                <w:szCs w:val="18"/>
              </w:rPr>
              <w:t>齐全、正常</w:t>
            </w:r>
          </w:p>
        </w:tc>
        <w:tc>
          <w:tcPr>
            <w:tcW w:w="1418" w:type="dxa"/>
          </w:tcPr>
          <w:p w14:paraId="10750460" w14:textId="77777777" w:rsidR="007209DB" w:rsidRDefault="007209DB">
            <w:pPr>
              <w:spacing w:line="340" w:lineRule="exact"/>
              <w:rPr>
                <w:bCs/>
                <w:sz w:val="18"/>
                <w:szCs w:val="18"/>
              </w:rPr>
            </w:pPr>
          </w:p>
        </w:tc>
      </w:tr>
      <w:tr w:rsidR="007209DB" w14:paraId="1E7EE63C" w14:textId="77777777">
        <w:trPr>
          <w:jc w:val="center"/>
        </w:trPr>
        <w:tc>
          <w:tcPr>
            <w:tcW w:w="601" w:type="dxa"/>
          </w:tcPr>
          <w:p w14:paraId="4728B7ED" w14:textId="77777777" w:rsidR="007209DB" w:rsidRDefault="00F66667">
            <w:pPr>
              <w:spacing w:line="340" w:lineRule="exact"/>
              <w:jc w:val="center"/>
              <w:rPr>
                <w:bCs/>
                <w:sz w:val="18"/>
                <w:szCs w:val="18"/>
              </w:rPr>
            </w:pPr>
            <w:r>
              <w:rPr>
                <w:rFonts w:hint="eastAsia"/>
                <w:bCs/>
                <w:sz w:val="18"/>
                <w:szCs w:val="18"/>
              </w:rPr>
              <w:t>16</w:t>
            </w:r>
          </w:p>
        </w:tc>
        <w:tc>
          <w:tcPr>
            <w:tcW w:w="4000" w:type="dxa"/>
          </w:tcPr>
          <w:p w14:paraId="0024CCF4" w14:textId="77777777" w:rsidR="007209DB" w:rsidRDefault="00F66667">
            <w:pPr>
              <w:spacing w:line="340" w:lineRule="exact"/>
              <w:ind w:left="900" w:hangingChars="500" w:hanging="900"/>
              <w:rPr>
                <w:bCs/>
                <w:sz w:val="18"/>
                <w:szCs w:val="18"/>
              </w:rPr>
            </w:pPr>
            <w:r>
              <w:rPr>
                <w:rFonts w:hint="eastAsia"/>
                <w:bCs/>
                <w:sz w:val="18"/>
                <w:szCs w:val="18"/>
              </w:rPr>
              <w:t>轿厢照明、风扇、应急照明</w:t>
            </w:r>
          </w:p>
        </w:tc>
        <w:tc>
          <w:tcPr>
            <w:tcW w:w="2907" w:type="dxa"/>
          </w:tcPr>
          <w:p w14:paraId="1ED7558E" w14:textId="77777777" w:rsidR="007209DB" w:rsidRDefault="00F66667">
            <w:pPr>
              <w:spacing w:line="340" w:lineRule="exact"/>
              <w:rPr>
                <w:bCs/>
                <w:sz w:val="18"/>
                <w:szCs w:val="18"/>
              </w:rPr>
            </w:pPr>
            <w:r>
              <w:rPr>
                <w:rFonts w:hint="eastAsia"/>
                <w:bCs/>
                <w:sz w:val="18"/>
                <w:szCs w:val="18"/>
              </w:rPr>
              <w:t>工作正常</w:t>
            </w:r>
          </w:p>
        </w:tc>
        <w:tc>
          <w:tcPr>
            <w:tcW w:w="1418" w:type="dxa"/>
          </w:tcPr>
          <w:p w14:paraId="45F9E2CF" w14:textId="77777777" w:rsidR="007209DB" w:rsidRDefault="007209DB">
            <w:pPr>
              <w:spacing w:line="340" w:lineRule="exact"/>
              <w:rPr>
                <w:bCs/>
                <w:sz w:val="18"/>
                <w:szCs w:val="18"/>
              </w:rPr>
            </w:pPr>
          </w:p>
        </w:tc>
      </w:tr>
      <w:tr w:rsidR="007209DB" w14:paraId="2A5441BF" w14:textId="77777777">
        <w:trPr>
          <w:jc w:val="center"/>
        </w:trPr>
        <w:tc>
          <w:tcPr>
            <w:tcW w:w="601" w:type="dxa"/>
          </w:tcPr>
          <w:p w14:paraId="055346C5" w14:textId="77777777" w:rsidR="007209DB" w:rsidRDefault="00F66667">
            <w:pPr>
              <w:spacing w:line="340" w:lineRule="exact"/>
              <w:jc w:val="center"/>
              <w:rPr>
                <w:bCs/>
                <w:sz w:val="18"/>
                <w:szCs w:val="18"/>
              </w:rPr>
            </w:pPr>
            <w:r>
              <w:rPr>
                <w:rFonts w:hint="eastAsia"/>
                <w:bCs/>
                <w:sz w:val="18"/>
                <w:szCs w:val="18"/>
              </w:rPr>
              <w:t>17</w:t>
            </w:r>
          </w:p>
        </w:tc>
        <w:tc>
          <w:tcPr>
            <w:tcW w:w="4000" w:type="dxa"/>
          </w:tcPr>
          <w:p w14:paraId="66CEA52B" w14:textId="77777777" w:rsidR="007209DB" w:rsidRDefault="00F66667">
            <w:pPr>
              <w:spacing w:line="340" w:lineRule="exact"/>
              <w:ind w:left="900" w:hangingChars="500" w:hanging="900"/>
              <w:rPr>
                <w:bCs/>
                <w:sz w:val="18"/>
                <w:szCs w:val="18"/>
              </w:rPr>
            </w:pPr>
            <w:r>
              <w:rPr>
                <w:rFonts w:hint="eastAsia"/>
                <w:bCs/>
                <w:sz w:val="18"/>
                <w:szCs w:val="18"/>
              </w:rPr>
              <w:t>轿厢检修开关、停止装置</w:t>
            </w:r>
          </w:p>
        </w:tc>
        <w:tc>
          <w:tcPr>
            <w:tcW w:w="2907" w:type="dxa"/>
          </w:tcPr>
          <w:p w14:paraId="20A345E7" w14:textId="77777777" w:rsidR="007209DB" w:rsidRDefault="00F66667">
            <w:pPr>
              <w:spacing w:line="340" w:lineRule="exact"/>
              <w:rPr>
                <w:bCs/>
                <w:sz w:val="18"/>
                <w:szCs w:val="18"/>
              </w:rPr>
            </w:pPr>
            <w:r>
              <w:rPr>
                <w:rFonts w:hint="eastAsia"/>
                <w:bCs/>
                <w:sz w:val="18"/>
                <w:szCs w:val="18"/>
              </w:rPr>
              <w:t>工作正常</w:t>
            </w:r>
          </w:p>
        </w:tc>
        <w:tc>
          <w:tcPr>
            <w:tcW w:w="1418" w:type="dxa"/>
          </w:tcPr>
          <w:p w14:paraId="32BD7C3F" w14:textId="77777777" w:rsidR="007209DB" w:rsidRDefault="007209DB">
            <w:pPr>
              <w:spacing w:line="340" w:lineRule="exact"/>
              <w:rPr>
                <w:bCs/>
                <w:sz w:val="18"/>
                <w:szCs w:val="18"/>
              </w:rPr>
            </w:pPr>
          </w:p>
        </w:tc>
      </w:tr>
      <w:tr w:rsidR="007209DB" w14:paraId="67FA1349" w14:textId="77777777">
        <w:trPr>
          <w:jc w:val="center"/>
        </w:trPr>
        <w:tc>
          <w:tcPr>
            <w:tcW w:w="601" w:type="dxa"/>
          </w:tcPr>
          <w:p w14:paraId="7D6B1373" w14:textId="77777777" w:rsidR="007209DB" w:rsidRDefault="00F66667">
            <w:pPr>
              <w:spacing w:line="340" w:lineRule="exact"/>
              <w:jc w:val="center"/>
              <w:rPr>
                <w:bCs/>
                <w:sz w:val="18"/>
                <w:szCs w:val="18"/>
              </w:rPr>
            </w:pPr>
            <w:r>
              <w:rPr>
                <w:rFonts w:hint="eastAsia"/>
                <w:bCs/>
                <w:sz w:val="18"/>
                <w:szCs w:val="18"/>
              </w:rPr>
              <w:t>18</w:t>
            </w:r>
          </w:p>
        </w:tc>
        <w:tc>
          <w:tcPr>
            <w:tcW w:w="4000" w:type="dxa"/>
          </w:tcPr>
          <w:p w14:paraId="0FD62588" w14:textId="77777777" w:rsidR="007209DB" w:rsidRDefault="00F66667">
            <w:pPr>
              <w:spacing w:line="340" w:lineRule="exact"/>
              <w:ind w:left="900" w:hangingChars="500" w:hanging="900"/>
              <w:rPr>
                <w:bCs/>
                <w:sz w:val="18"/>
                <w:szCs w:val="18"/>
              </w:rPr>
            </w:pPr>
            <w:r>
              <w:rPr>
                <w:rFonts w:hint="eastAsia"/>
                <w:bCs/>
                <w:sz w:val="18"/>
                <w:szCs w:val="18"/>
              </w:rPr>
              <w:t>轿内报警装置、对讲系统</w:t>
            </w:r>
          </w:p>
        </w:tc>
        <w:tc>
          <w:tcPr>
            <w:tcW w:w="2907" w:type="dxa"/>
          </w:tcPr>
          <w:p w14:paraId="256A8489" w14:textId="77777777" w:rsidR="007209DB" w:rsidRDefault="00F66667">
            <w:pPr>
              <w:spacing w:line="340" w:lineRule="exact"/>
              <w:rPr>
                <w:bCs/>
                <w:sz w:val="18"/>
                <w:szCs w:val="18"/>
              </w:rPr>
            </w:pPr>
            <w:r>
              <w:rPr>
                <w:rFonts w:hint="eastAsia"/>
                <w:bCs/>
                <w:sz w:val="18"/>
                <w:szCs w:val="18"/>
              </w:rPr>
              <w:t>工作正常</w:t>
            </w:r>
          </w:p>
        </w:tc>
        <w:tc>
          <w:tcPr>
            <w:tcW w:w="1418" w:type="dxa"/>
          </w:tcPr>
          <w:p w14:paraId="026B431B" w14:textId="77777777" w:rsidR="007209DB" w:rsidRDefault="007209DB">
            <w:pPr>
              <w:spacing w:line="340" w:lineRule="exact"/>
              <w:rPr>
                <w:bCs/>
                <w:sz w:val="18"/>
                <w:szCs w:val="18"/>
              </w:rPr>
            </w:pPr>
          </w:p>
        </w:tc>
      </w:tr>
      <w:tr w:rsidR="007209DB" w14:paraId="1B6ACC74" w14:textId="77777777">
        <w:trPr>
          <w:jc w:val="center"/>
        </w:trPr>
        <w:tc>
          <w:tcPr>
            <w:tcW w:w="601" w:type="dxa"/>
          </w:tcPr>
          <w:p w14:paraId="7FC2C55D" w14:textId="77777777" w:rsidR="007209DB" w:rsidRDefault="00F66667">
            <w:pPr>
              <w:spacing w:line="340" w:lineRule="exact"/>
              <w:jc w:val="center"/>
              <w:rPr>
                <w:bCs/>
                <w:sz w:val="18"/>
                <w:szCs w:val="18"/>
              </w:rPr>
            </w:pPr>
            <w:r>
              <w:rPr>
                <w:rFonts w:hint="eastAsia"/>
                <w:bCs/>
                <w:sz w:val="18"/>
                <w:szCs w:val="18"/>
              </w:rPr>
              <w:t>19</w:t>
            </w:r>
          </w:p>
        </w:tc>
        <w:tc>
          <w:tcPr>
            <w:tcW w:w="4000" w:type="dxa"/>
          </w:tcPr>
          <w:p w14:paraId="6E1A7C90" w14:textId="77777777" w:rsidR="007209DB" w:rsidRDefault="00F66667">
            <w:pPr>
              <w:spacing w:line="340" w:lineRule="exact"/>
              <w:ind w:left="900" w:hangingChars="500" w:hanging="900"/>
              <w:rPr>
                <w:bCs/>
                <w:sz w:val="18"/>
                <w:szCs w:val="18"/>
              </w:rPr>
            </w:pPr>
            <w:r>
              <w:rPr>
                <w:rFonts w:hint="eastAsia"/>
                <w:bCs/>
                <w:sz w:val="18"/>
                <w:szCs w:val="18"/>
              </w:rPr>
              <w:t>轿内显示、指令按钮、</w:t>
            </w:r>
            <w:r>
              <w:rPr>
                <w:rFonts w:hint="eastAsia"/>
                <w:bCs/>
                <w:sz w:val="18"/>
                <w:szCs w:val="18"/>
              </w:rPr>
              <w:t>IC</w:t>
            </w:r>
            <w:r>
              <w:rPr>
                <w:rFonts w:hint="eastAsia"/>
                <w:bCs/>
                <w:sz w:val="18"/>
                <w:szCs w:val="18"/>
              </w:rPr>
              <w:t>卡系统</w:t>
            </w:r>
          </w:p>
        </w:tc>
        <w:tc>
          <w:tcPr>
            <w:tcW w:w="2907" w:type="dxa"/>
          </w:tcPr>
          <w:p w14:paraId="0929A337" w14:textId="77777777" w:rsidR="007209DB" w:rsidRDefault="00F66667">
            <w:pPr>
              <w:spacing w:line="340" w:lineRule="exact"/>
              <w:rPr>
                <w:bCs/>
                <w:sz w:val="18"/>
                <w:szCs w:val="18"/>
              </w:rPr>
            </w:pPr>
            <w:r>
              <w:rPr>
                <w:rFonts w:hint="eastAsia"/>
                <w:bCs/>
                <w:sz w:val="18"/>
                <w:szCs w:val="18"/>
              </w:rPr>
              <w:t>工作正常</w:t>
            </w:r>
          </w:p>
        </w:tc>
        <w:tc>
          <w:tcPr>
            <w:tcW w:w="1418" w:type="dxa"/>
          </w:tcPr>
          <w:p w14:paraId="1D67350C" w14:textId="77777777" w:rsidR="007209DB" w:rsidRDefault="007209DB">
            <w:pPr>
              <w:spacing w:line="340" w:lineRule="exact"/>
              <w:rPr>
                <w:bCs/>
                <w:sz w:val="18"/>
                <w:szCs w:val="18"/>
              </w:rPr>
            </w:pPr>
          </w:p>
        </w:tc>
      </w:tr>
      <w:tr w:rsidR="007209DB" w14:paraId="622F057D" w14:textId="77777777">
        <w:trPr>
          <w:jc w:val="center"/>
        </w:trPr>
        <w:tc>
          <w:tcPr>
            <w:tcW w:w="601" w:type="dxa"/>
          </w:tcPr>
          <w:p w14:paraId="6B322F5E" w14:textId="77777777" w:rsidR="007209DB" w:rsidRDefault="00F66667">
            <w:pPr>
              <w:spacing w:line="340" w:lineRule="exact"/>
              <w:jc w:val="center"/>
              <w:rPr>
                <w:bCs/>
                <w:sz w:val="18"/>
                <w:szCs w:val="18"/>
              </w:rPr>
            </w:pPr>
            <w:r>
              <w:rPr>
                <w:rFonts w:hint="eastAsia"/>
                <w:bCs/>
                <w:sz w:val="18"/>
                <w:szCs w:val="18"/>
              </w:rPr>
              <w:t>20</w:t>
            </w:r>
          </w:p>
        </w:tc>
        <w:tc>
          <w:tcPr>
            <w:tcW w:w="4000" w:type="dxa"/>
          </w:tcPr>
          <w:p w14:paraId="7F500FF2" w14:textId="77777777" w:rsidR="007209DB" w:rsidRDefault="00F66667">
            <w:pPr>
              <w:spacing w:line="340" w:lineRule="exact"/>
              <w:ind w:left="900" w:hangingChars="500" w:hanging="900"/>
              <w:rPr>
                <w:bCs/>
                <w:sz w:val="18"/>
                <w:szCs w:val="18"/>
              </w:rPr>
            </w:pPr>
            <w:r>
              <w:rPr>
                <w:rFonts w:hint="eastAsia"/>
                <w:bCs/>
                <w:sz w:val="18"/>
                <w:szCs w:val="18"/>
              </w:rPr>
              <w:t>轿门防撞击保护装置（安全触板、光幕、光电等）</w:t>
            </w:r>
          </w:p>
        </w:tc>
        <w:tc>
          <w:tcPr>
            <w:tcW w:w="2907" w:type="dxa"/>
          </w:tcPr>
          <w:p w14:paraId="3D80BF36" w14:textId="77777777" w:rsidR="007209DB" w:rsidRDefault="00F66667">
            <w:pPr>
              <w:spacing w:line="340" w:lineRule="exact"/>
              <w:rPr>
                <w:bCs/>
                <w:sz w:val="18"/>
                <w:szCs w:val="18"/>
              </w:rPr>
            </w:pPr>
            <w:r>
              <w:rPr>
                <w:rFonts w:hint="eastAsia"/>
                <w:bCs/>
                <w:sz w:val="18"/>
                <w:szCs w:val="18"/>
              </w:rPr>
              <w:t>功能有效</w:t>
            </w:r>
          </w:p>
        </w:tc>
        <w:tc>
          <w:tcPr>
            <w:tcW w:w="1418" w:type="dxa"/>
          </w:tcPr>
          <w:p w14:paraId="0F343DAE" w14:textId="77777777" w:rsidR="007209DB" w:rsidRDefault="007209DB">
            <w:pPr>
              <w:spacing w:line="340" w:lineRule="exact"/>
              <w:rPr>
                <w:bCs/>
                <w:sz w:val="18"/>
                <w:szCs w:val="18"/>
              </w:rPr>
            </w:pPr>
          </w:p>
        </w:tc>
      </w:tr>
      <w:tr w:rsidR="007209DB" w14:paraId="20B328DE" w14:textId="77777777">
        <w:trPr>
          <w:jc w:val="center"/>
        </w:trPr>
        <w:tc>
          <w:tcPr>
            <w:tcW w:w="601" w:type="dxa"/>
          </w:tcPr>
          <w:p w14:paraId="40F27EFA" w14:textId="77777777" w:rsidR="007209DB" w:rsidRDefault="00F66667">
            <w:pPr>
              <w:spacing w:line="340" w:lineRule="exact"/>
              <w:jc w:val="center"/>
              <w:rPr>
                <w:bCs/>
                <w:sz w:val="18"/>
                <w:szCs w:val="18"/>
              </w:rPr>
            </w:pPr>
            <w:r>
              <w:rPr>
                <w:rFonts w:hint="eastAsia"/>
                <w:bCs/>
                <w:sz w:val="18"/>
                <w:szCs w:val="18"/>
              </w:rPr>
              <w:t>21</w:t>
            </w:r>
          </w:p>
        </w:tc>
        <w:tc>
          <w:tcPr>
            <w:tcW w:w="4000" w:type="dxa"/>
          </w:tcPr>
          <w:p w14:paraId="31FE0C3F" w14:textId="77777777" w:rsidR="007209DB" w:rsidRDefault="00F66667">
            <w:pPr>
              <w:spacing w:line="340" w:lineRule="exact"/>
              <w:ind w:left="900" w:hangingChars="500" w:hanging="900"/>
              <w:rPr>
                <w:bCs/>
                <w:sz w:val="18"/>
                <w:szCs w:val="18"/>
              </w:rPr>
            </w:pPr>
            <w:r>
              <w:rPr>
                <w:rFonts w:hint="eastAsia"/>
                <w:bCs/>
                <w:sz w:val="18"/>
                <w:szCs w:val="18"/>
              </w:rPr>
              <w:t>轿门门锁电气触点</w:t>
            </w:r>
          </w:p>
        </w:tc>
        <w:tc>
          <w:tcPr>
            <w:tcW w:w="2907" w:type="dxa"/>
          </w:tcPr>
          <w:p w14:paraId="7A28950A" w14:textId="77777777" w:rsidR="007209DB" w:rsidRDefault="00F66667">
            <w:pPr>
              <w:spacing w:line="340" w:lineRule="exact"/>
              <w:rPr>
                <w:bCs/>
                <w:sz w:val="18"/>
                <w:szCs w:val="18"/>
              </w:rPr>
            </w:pPr>
            <w:r>
              <w:rPr>
                <w:rFonts w:hint="eastAsia"/>
                <w:bCs/>
                <w:sz w:val="18"/>
                <w:szCs w:val="18"/>
              </w:rPr>
              <w:t>清洁，触点接触良好，接线可靠</w:t>
            </w:r>
          </w:p>
        </w:tc>
        <w:tc>
          <w:tcPr>
            <w:tcW w:w="1418" w:type="dxa"/>
          </w:tcPr>
          <w:p w14:paraId="01EA9DC4" w14:textId="77777777" w:rsidR="007209DB" w:rsidRDefault="007209DB">
            <w:pPr>
              <w:spacing w:line="340" w:lineRule="exact"/>
              <w:rPr>
                <w:bCs/>
                <w:sz w:val="18"/>
                <w:szCs w:val="18"/>
              </w:rPr>
            </w:pPr>
          </w:p>
        </w:tc>
      </w:tr>
      <w:tr w:rsidR="007209DB" w14:paraId="64968ADF" w14:textId="77777777">
        <w:trPr>
          <w:jc w:val="center"/>
        </w:trPr>
        <w:tc>
          <w:tcPr>
            <w:tcW w:w="601" w:type="dxa"/>
          </w:tcPr>
          <w:p w14:paraId="14339D20" w14:textId="77777777" w:rsidR="007209DB" w:rsidRDefault="00F66667">
            <w:pPr>
              <w:spacing w:line="340" w:lineRule="exact"/>
              <w:jc w:val="center"/>
              <w:rPr>
                <w:bCs/>
                <w:sz w:val="18"/>
                <w:szCs w:val="18"/>
              </w:rPr>
            </w:pPr>
            <w:r>
              <w:rPr>
                <w:rFonts w:hint="eastAsia"/>
                <w:bCs/>
                <w:sz w:val="18"/>
                <w:szCs w:val="18"/>
              </w:rPr>
              <w:t>22</w:t>
            </w:r>
          </w:p>
        </w:tc>
        <w:tc>
          <w:tcPr>
            <w:tcW w:w="4000" w:type="dxa"/>
          </w:tcPr>
          <w:p w14:paraId="1B1FA241" w14:textId="77777777" w:rsidR="007209DB" w:rsidRDefault="00F66667">
            <w:pPr>
              <w:spacing w:line="340" w:lineRule="exact"/>
              <w:ind w:left="900" w:hangingChars="500" w:hanging="900"/>
              <w:rPr>
                <w:bCs/>
                <w:sz w:val="18"/>
                <w:szCs w:val="18"/>
              </w:rPr>
            </w:pPr>
            <w:r>
              <w:rPr>
                <w:rFonts w:hint="eastAsia"/>
                <w:bCs/>
                <w:sz w:val="18"/>
                <w:szCs w:val="18"/>
              </w:rPr>
              <w:t>轿门运行</w:t>
            </w:r>
          </w:p>
        </w:tc>
        <w:tc>
          <w:tcPr>
            <w:tcW w:w="2907" w:type="dxa"/>
          </w:tcPr>
          <w:p w14:paraId="27A051FC" w14:textId="77777777" w:rsidR="007209DB" w:rsidRDefault="00F66667">
            <w:pPr>
              <w:spacing w:line="340" w:lineRule="exact"/>
              <w:rPr>
                <w:bCs/>
                <w:sz w:val="18"/>
                <w:szCs w:val="18"/>
              </w:rPr>
            </w:pPr>
            <w:r>
              <w:rPr>
                <w:rFonts w:hint="eastAsia"/>
                <w:bCs/>
                <w:sz w:val="18"/>
                <w:szCs w:val="18"/>
              </w:rPr>
              <w:t>开启和关闭工作正常</w:t>
            </w:r>
          </w:p>
        </w:tc>
        <w:tc>
          <w:tcPr>
            <w:tcW w:w="1418" w:type="dxa"/>
          </w:tcPr>
          <w:p w14:paraId="4C75F721" w14:textId="77777777" w:rsidR="007209DB" w:rsidRDefault="007209DB">
            <w:pPr>
              <w:spacing w:line="340" w:lineRule="exact"/>
              <w:rPr>
                <w:bCs/>
                <w:sz w:val="18"/>
                <w:szCs w:val="18"/>
              </w:rPr>
            </w:pPr>
          </w:p>
        </w:tc>
      </w:tr>
      <w:tr w:rsidR="007209DB" w14:paraId="33ADDDFB" w14:textId="77777777">
        <w:trPr>
          <w:jc w:val="center"/>
        </w:trPr>
        <w:tc>
          <w:tcPr>
            <w:tcW w:w="601" w:type="dxa"/>
          </w:tcPr>
          <w:p w14:paraId="7E5A7DB3" w14:textId="77777777" w:rsidR="007209DB" w:rsidRDefault="00F66667">
            <w:pPr>
              <w:spacing w:line="340" w:lineRule="exact"/>
              <w:jc w:val="center"/>
              <w:rPr>
                <w:bCs/>
                <w:sz w:val="18"/>
                <w:szCs w:val="18"/>
              </w:rPr>
            </w:pPr>
            <w:r>
              <w:rPr>
                <w:rFonts w:hint="eastAsia"/>
                <w:bCs/>
                <w:sz w:val="18"/>
                <w:szCs w:val="18"/>
              </w:rPr>
              <w:t>23</w:t>
            </w:r>
          </w:p>
        </w:tc>
        <w:tc>
          <w:tcPr>
            <w:tcW w:w="4000" w:type="dxa"/>
          </w:tcPr>
          <w:p w14:paraId="7095436C" w14:textId="77777777" w:rsidR="007209DB" w:rsidRDefault="00F66667">
            <w:pPr>
              <w:spacing w:line="340" w:lineRule="exact"/>
              <w:ind w:left="900" w:hangingChars="500" w:hanging="900"/>
              <w:rPr>
                <w:bCs/>
                <w:sz w:val="18"/>
                <w:szCs w:val="18"/>
              </w:rPr>
            </w:pPr>
            <w:r>
              <w:rPr>
                <w:rFonts w:hint="eastAsia"/>
                <w:bCs/>
                <w:sz w:val="18"/>
                <w:szCs w:val="18"/>
              </w:rPr>
              <w:t>轿厢平层准确度</w:t>
            </w:r>
          </w:p>
        </w:tc>
        <w:tc>
          <w:tcPr>
            <w:tcW w:w="2907" w:type="dxa"/>
          </w:tcPr>
          <w:p w14:paraId="294868C4" w14:textId="77777777" w:rsidR="007209DB" w:rsidRDefault="00F66667">
            <w:pPr>
              <w:spacing w:line="340" w:lineRule="exact"/>
              <w:rPr>
                <w:bCs/>
                <w:sz w:val="18"/>
                <w:szCs w:val="18"/>
              </w:rPr>
            </w:pPr>
            <w:r>
              <w:rPr>
                <w:rFonts w:hint="eastAsia"/>
                <w:bCs/>
                <w:sz w:val="18"/>
                <w:szCs w:val="18"/>
              </w:rPr>
              <w:t>符合标准值</w:t>
            </w:r>
          </w:p>
        </w:tc>
        <w:tc>
          <w:tcPr>
            <w:tcW w:w="1418" w:type="dxa"/>
          </w:tcPr>
          <w:p w14:paraId="59E7FBA5" w14:textId="77777777" w:rsidR="007209DB" w:rsidRDefault="007209DB">
            <w:pPr>
              <w:spacing w:line="340" w:lineRule="exact"/>
              <w:rPr>
                <w:bCs/>
                <w:sz w:val="18"/>
                <w:szCs w:val="18"/>
              </w:rPr>
            </w:pPr>
          </w:p>
        </w:tc>
      </w:tr>
      <w:tr w:rsidR="007209DB" w14:paraId="25350733" w14:textId="77777777">
        <w:trPr>
          <w:jc w:val="center"/>
        </w:trPr>
        <w:tc>
          <w:tcPr>
            <w:tcW w:w="601" w:type="dxa"/>
          </w:tcPr>
          <w:p w14:paraId="3029B562" w14:textId="77777777" w:rsidR="007209DB" w:rsidRDefault="00F66667">
            <w:pPr>
              <w:spacing w:line="340" w:lineRule="exact"/>
              <w:jc w:val="center"/>
              <w:rPr>
                <w:bCs/>
                <w:sz w:val="18"/>
                <w:szCs w:val="18"/>
              </w:rPr>
            </w:pPr>
            <w:r>
              <w:rPr>
                <w:rFonts w:hint="eastAsia"/>
                <w:bCs/>
                <w:sz w:val="18"/>
                <w:szCs w:val="18"/>
              </w:rPr>
              <w:t>24</w:t>
            </w:r>
          </w:p>
        </w:tc>
        <w:tc>
          <w:tcPr>
            <w:tcW w:w="4000" w:type="dxa"/>
          </w:tcPr>
          <w:p w14:paraId="4B204A37" w14:textId="77777777" w:rsidR="007209DB" w:rsidRDefault="00F66667">
            <w:pPr>
              <w:spacing w:line="340" w:lineRule="exact"/>
              <w:ind w:left="900" w:hangingChars="500" w:hanging="900"/>
              <w:rPr>
                <w:bCs/>
                <w:sz w:val="18"/>
                <w:szCs w:val="18"/>
              </w:rPr>
            </w:pPr>
            <w:r>
              <w:rPr>
                <w:rFonts w:hint="eastAsia"/>
                <w:bCs/>
                <w:sz w:val="18"/>
                <w:szCs w:val="18"/>
              </w:rPr>
              <w:t>召唤层楼显示</w:t>
            </w:r>
          </w:p>
        </w:tc>
        <w:tc>
          <w:tcPr>
            <w:tcW w:w="2907" w:type="dxa"/>
          </w:tcPr>
          <w:p w14:paraId="30CC031D" w14:textId="77777777" w:rsidR="007209DB" w:rsidRDefault="00F66667">
            <w:pPr>
              <w:spacing w:line="340" w:lineRule="exact"/>
              <w:rPr>
                <w:bCs/>
                <w:sz w:val="18"/>
                <w:szCs w:val="18"/>
              </w:rPr>
            </w:pPr>
            <w:r>
              <w:rPr>
                <w:rFonts w:hint="eastAsia"/>
                <w:bCs/>
                <w:sz w:val="18"/>
                <w:szCs w:val="18"/>
              </w:rPr>
              <w:t>齐全、有效</w:t>
            </w:r>
          </w:p>
        </w:tc>
        <w:tc>
          <w:tcPr>
            <w:tcW w:w="1418" w:type="dxa"/>
          </w:tcPr>
          <w:p w14:paraId="1DA02EED" w14:textId="77777777" w:rsidR="007209DB" w:rsidRDefault="007209DB">
            <w:pPr>
              <w:spacing w:line="340" w:lineRule="exact"/>
              <w:rPr>
                <w:bCs/>
                <w:sz w:val="18"/>
                <w:szCs w:val="18"/>
              </w:rPr>
            </w:pPr>
          </w:p>
        </w:tc>
      </w:tr>
      <w:tr w:rsidR="007209DB" w14:paraId="21A1A5FD" w14:textId="77777777">
        <w:trPr>
          <w:jc w:val="center"/>
        </w:trPr>
        <w:tc>
          <w:tcPr>
            <w:tcW w:w="601" w:type="dxa"/>
          </w:tcPr>
          <w:p w14:paraId="7E6205D7" w14:textId="77777777" w:rsidR="007209DB" w:rsidRDefault="00F66667">
            <w:pPr>
              <w:spacing w:line="340" w:lineRule="exact"/>
              <w:jc w:val="center"/>
              <w:rPr>
                <w:bCs/>
                <w:sz w:val="18"/>
                <w:szCs w:val="18"/>
              </w:rPr>
            </w:pPr>
            <w:r>
              <w:rPr>
                <w:rFonts w:hint="eastAsia"/>
                <w:bCs/>
                <w:sz w:val="18"/>
                <w:szCs w:val="18"/>
              </w:rPr>
              <w:t>25</w:t>
            </w:r>
          </w:p>
        </w:tc>
        <w:tc>
          <w:tcPr>
            <w:tcW w:w="4000" w:type="dxa"/>
          </w:tcPr>
          <w:p w14:paraId="118712E7" w14:textId="77777777" w:rsidR="007209DB" w:rsidRDefault="00F66667">
            <w:pPr>
              <w:spacing w:line="340" w:lineRule="exact"/>
              <w:ind w:left="900" w:hangingChars="500" w:hanging="900"/>
              <w:rPr>
                <w:bCs/>
                <w:sz w:val="18"/>
                <w:szCs w:val="18"/>
              </w:rPr>
            </w:pPr>
            <w:r>
              <w:rPr>
                <w:rFonts w:hint="eastAsia"/>
                <w:bCs/>
                <w:sz w:val="18"/>
                <w:szCs w:val="18"/>
              </w:rPr>
              <w:t>层门地坎</w:t>
            </w:r>
          </w:p>
        </w:tc>
        <w:tc>
          <w:tcPr>
            <w:tcW w:w="2907" w:type="dxa"/>
          </w:tcPr>
          <w:p w14:paraId="05ECDCE5" w14:textId="77777777" w:rsidR="007209DB" w:rsidRDefault="00F66667">
            <w:pPr>
              <w:spacing w:line="340" w:lineRule="exact"/>
              <w:rPr>
                <w:bCs/>
                <w:sz w:val="18"/>
                <w:szCs w:val="18"/>
              </w:rPr>
            </w:pPr>
            <w:r>
              <w:rPr>
                <w:rFonts w:hint="eastAsia"/>
                <w:bCs/>
                <w:sz w:val="18"/>
                <w:szCs w:val="18"/>
              </w:rPr>
              <w:t>清洁</w:t>
            </w:r>
          </w:p>
        </w:tc>
        <w:tc>
          <w:tcPr>
            <w:tcW w:w="1418" w:type="dxa"/>
          </w:tcPr>
          <w:p w14:paraId="6AE300C6" w14:textId="77777777" w:rsidR="007209DB" w:rsidRDefault="007209DB">
            <w:pPr>
              <w:spacing w:line="340" w:lineRule="exact"/>
              <w:rPr>
                <w:bCs/>
                <w:sz w:val="18"/>
                <w:szCs w:val="18"/>
              </w:rPr>
            </w:pPr>
          </w:p>
        </w:tc>
      </w:tr>
      <w:tr w:rsidR="007209DB" w14:paraId="316CB186" w14:textId="77777777">
        <w:trPr>
          <w:jc w:val="center"/>
        </w:trPr>
        <w:tc>
          <w:tcPr>
            <w:tcW w:w="601" w:type="dxa"/>
          </w:tcPr>
          <w:p w14:paraId="5169B0B4" w14:textId="77777777" w:rsidR="007209DB" w:rsidRDefault="00F66667">
            <w:pPr>
              <w:spacing w:line="340" w:lineRule="exact"/>
              <w:jc w:val="center"/>
              <w:rPr>
                <w:bCs/>
                <w:sz w:val="18"/>
                <w:szCs w:val="18"/>
              </w:rPr>
            </w:pPr>
            <w:r>
              <w:rPr>
                <w:rFonts w:hint="eastAsia"/>
                <w:bCs/>
                <w:sz w:val="18"/>
                <w:szCs w:val="18"/>
              </w:rPr>
              <w:t>26</w:t>
            </w:r>
          </w:p>
        </w:tc>
        <w:tc>
          <w:tcPr>
            <w:tcW w:w="4000" w:type="dxa"/>
          </w:tcPr>
          <w:p w14:paraId="5EACC267" w14:textId="77777777" w:rsidR="007209DB" w:rsidRDefault="00F66667">
            <w:pPr>
              <w:spacing w:line="340" w:lineRule="exact"/>
              <w:ind w:left="900" w:hangingChars="500" w:hanging="900"/>
              <w:rPr>
                <w:bCs/>
                <w:sz w:val="18"/>
                <w:szCs w:val="18"/>
              </w:rPr>
            </w:pPr>
            <w:r>
              <w:rPr>
                <w:rFonts w:hint="eastAsia"/>
                <w:bCs/>
                <w:sz w:val="18"/>
                <w:szCs w:val="18"/>
              </w:rPr>
              <w:t>层门自动关门装置</w:t>
            </w:r>
          </w:p>
        </w:tc>
        <w:tc>
          <w:tcPr>
            <w:tcW w:w="2907" w:type="dxa"/>
          </w:tcPr>
          <w:p w14:paraId="24AAE188" w14:textId="77777777" w:rsidR="007209DB" w:rsidRDefault="00F66667">
            <w:pPr>
              <w:spacing w:line="340" w:lineRule="exact"/>
              <w:rPr>
                <w:bCs/>
                <w:sz w:val="18"/>
                <w:szCs w:val="18"/>
              </w:rPr>
            </w:pPr>
            <w:r>
              <w:rPr>
                <w:rFonts w:hint="eastAsia"/>
                <w:bCs/>
                <w:sz w:val="18"/>
                <w:szCs w:val="18"/>
              </w:rPr>
              <w:t>正常</w:t>
            </w:r>
          </w:p>
        </w:tc>
        <w:tc>
          <w:tcPr>
            <w:tcW w:w="1418" w:type="dxa"/>
          </w:tcPr>
          <w:p w14:paraId="4A9AD867" w14:textId="77777777" w:rsidR="007209DB" w:rsidRDefault="007209DB">
            <w:pPr>
              <w:spacing w:line="340" w:lineRule="exact"/>
              <w:rPr>
                <w:bCs/>
                <w:sz w:val="18"/>
                <w:szCs w:val="18"/>
              </w:rPr>
            </w:pPr>
          </w:p>
        </w:tc>
      </w:tr>
      <w:tr w:rsidR="007209DB" w14:paraId="35F63492" w14:textId="77777777">
        <w:trPr>
          <w:jc w:val="center"/>
        </w:trPr>
        <w:tc>
          <w:tcPr>
            <w:tcW w:w="601" w:type="dxa"/>
          </w:tcPr>
          <w:p w14:paraId="31E32DCF" w14:textId="77777777" w:rsidR="007209DB" w:rsidRDefault="00F66667">
            <w:pPr>
              <w:spacing w:line="340" w:lineRule="exact"/>
              <w:jc w:val="center"/>
              <w:rPr>
                <w:bCs/>
                <w:sz w:val="18"/>
                <w:szCs w:val="18"/>
              </w:rPr>
            </w:pPr>
            <w:r>
              <w:rPr>
                <w:rFonts w:hint="eastAsia"/>
                <w:bCs/>
                <w:sz w:val="18"/>
                <w:szCs w:val="18"/>
              </w:rPr>
              <w:t>27</w:t>
            </w:r>
          </w:p>
        </w:tc>
        <w:tc>
          <w:tcPr>
            <w:tcW w:w="4000" w:type="dxa"/>
          </w:tcPr>
          <w:p w14:paraId="736126A7" w14:textId="77777777" w:rsidR="007209DB" w:rsidRDefault="00F66667">
            <w:pPr>
              <w:spacing w:line="340" w:lineRule="exact"/>
              <w:rPr>
                <w:bCs/>
                <w:sz w:val="18"/>
                <w:szCs w:val="18"/>
              </w:rPr>
            </w:pPr>
            <w:r>
              <w:rPr>
                <w:rFonts w:hint="eastAsia"/>
                <w:bCs/>
                <w:sz w:val="18"/>
                <w:szCs w:val="18"/>
              </w:rPr>
              <w:t>层门门锁自动复位</w:t>
            </w:r>
          </w:p>
        </w:tc>
        <w:tc>
          <w:tcPr>
            <w:tcW w:w="2907" w:type="dxa"/>
          </w:tcPr>
          <w:p w14:paraId="7114C74E" w14:textId="77777777" w:rsidR="007209DB" w:rsidRDefault="00F66667">
            <w:pPr>
              <w:spacing w:line="340" w:lineRule="exact"/>
              <w:rPr>
                <w:bCs/>
                <w:sz w:val="18"/>
                <w:szCs w:val="18"/>
              </w:rPr>
            </w:pPr>
            <w:r>
              <w:rPr>
                <w:rFonts w:hint="eastAsia"/>
                <w:bCs/>
                <w:sz w:val="18"/>
                <w:szCs w:val="18"/>
              </w:rPr>
              <w:t>用层门钥匙打开手动开锁装置释放后，层门门锁能自动复位</w:t>
            </w:r>
          </w:p>
        </w:tc>
        <w:tc>
          <w:tcPr>
            <w:tcW w:w="1418" w:type="dxa"/>
          </w:tcPr>
          <w:p w14:paraId="452EF83E" w14:textId="77777777" w:rsidR="007209DB" w:rsidRDefault="007209DB">
            <w:pPr>
              <w:spacing w:line="340" w:lineRule="exact"/>
              <w:rPr>
                <w:bCs/>
                <w:sz w:val="18"/>
                <w:szCs w:val="18"/>
              </w:rPr>
            </w:pPr>
          </w:p>
        </w:tc>
      </w:tr>
      <w:tr w:rsidR="007209DB" w14:paraId="6150F4D5" w14:textId="77777777">
        <w:trPr>
          <w:jc w:val="center"/>
        </w:trPr>
        <w:tc>
          <w:tcPr>
            <w:tcW w:w="601" w:type="dxa"/>
          </w:tcPr>
          <w:p w14:paraId="414B9AE8" w14:textId="77777777" w:rsidR="007209DB" w:rsidRDefault="00F66667">
            <w:pPr>
              <w:spacing w:line="340" w:lineRule="exact"/>
              <w:jc w:val="center"/>
              <w:rPr>
                <w:bCs/>
                <w:sz w:val="18"/>
                <w:szCs w:val="18"/>
              </w:rPr>
            </w:pPr>
            <w:r>
              <w:rPr>
                <w:rFonts w:hint="eastAsia"/>
                <w:bCs/>
                <w:sz w:val="18"/>
                <w:szCs w:val="18"/>
              </w:rPr>
              <w:t>28</w:t>
            </w:r>
          </w:p>
        </w:tc>
        <w:tc>
          <w:tcPr>
            <w:tcW w:w="4000" w:type="dxa"/>
          </w:tcPr>
          <w:p w14:paraId="0C829645" w14:textId="77777777" w:rsidR="007209DB" w:rsidRDefault="00F66667">
            <w:pPr>
              <w:spacing w:line="340" w:lineRule="exact"/>
              <w:rPr>
                <w:bCs/>
                <w:sz w:val="18"/>
                <w:szCs w:val="18"/>
              </w:rPr>
            </w:pPr>
            <w:r>
              <w:rPr>
                <w:rFonts w:hint="eastAsia"/>
                <w:bCs/>
                <w:sz w:val="18"/>
                <w:szCs w:val="18"/>
              </w:rPr>
              <w:t>层门门锁电气触点</w:t>
            </w:r>
          </w:p>
        </w:tc>
        <w:tc>
          <w:tcPr>
            <w:tcW w:w="2907" w:type="dxa"/>
          </w:tcPr>
          <w:p w14:paraId="08CB7C55" w14:textId="77777777" w:rsidR="007209DB" w:rsidRDefault="00F66667">
            <w:pPr>
              <w:spacing w:line="340" w:lineRule="exact"/>
              <w:rPr>
                <w:bCs/>
                <w:sz w:val="18"/>
                <w:szCs w:val="18"/>
              </w:rPr>
            </w:pPr>
            <w:r>
              <w:rPr>
                <w:rFonts w:hint="eastAsia"/>
                <w:bCs/>
                <w:sz w:val="18"/>
                <w:szCs w:val="18"/>
              </w:rPr>
              <w:t>清洁，触点接触良好，接线可靠</w:t>
            </w:r>
          </w:p>
        </w:tc>
        <w:tc>
          <w:tcPr>
            <w:tcW w:w="1418" w:type="dxa"/>
          </w:tcPr>
          <w:p w14:paraId="016D8341" w14:textId="77777777" w:rsidR="007209DB" w:rsidRDefault="007209DB">
            <w:pPr>
              <w:spacing w:line="340" w:lineRule="exact"/>
              <w:rPr>
                <w:bCs/>
                <w:sz w:val="18"/>
                <w:szCs w:val="18"/>
              </w:rPr>
            </w:pPr>
          </w:p>
        </w:tc>
      </w:tr>
      <w:tr w:rsidR="007209DB" w14:paraId="062C8443" w14:textId="77777777">
        <w:trPr>
          <w:jc w:val="center"/>
        </w:trPr>
        <w:tc>
          <w:tcPr>
            <w:tcW w:w="601" w:type="dxa"/>
          </w:tcPr>
          <w:p w14:paraId="79CD6D43" w14:textId="77777777" w:rsidR="007209DB" w:rsidRDefault="00F66667">
            <w:pPr>
              <w:spacing w:line="340" w:lineRule="exact"/>
              <w:jc w:val="center"/>
              <w:rPr>
                <w:bCs/>
                <w:sz w:val="18"/>
                <w:szCs w:val="18"/>
              </w:rPr>
            </w:pPr>
            <w:r>
              <w:rPr>
                <w:rFonts w:hint="eastAsia"/>
                <w:bCs/>
                <w:sz w:val="18"/>
                <w:szCs w:val="18"/>
              </w:rPr>
              <w:t>29</w:t>
            </w:r>
          </w:p>
        </w:tc>
        <w:tc>
          <w:tcPr>
            <w:tcW w:w="4000" w:type="dxa"/>
          </w:tcPr>
          <w:p w14:paraId="58E59F7F" w14:textId="77777777" w:rsidR="007209DB" w:rsidRDefault="00F66667">
            <w:pPr>
              <w:spacing w:line="340" w:lineRule="exact"/>
              <w:rPr>
                <w:bCs/>
                <w:sz w:val="18"/>
                <w:szCs w:val="18"/>
              </w:rPr>
            </w:pPr>
            <w:r>
              <w:rPr>
                <w:rFonts w:hint="eastAsia"/>
                <w:bCs/>
                <w:sz w:val="18"/>
                <w:szCs w:val="18"/>
              </w:rPr>
              <w:t>层门锁紧元件啮合长度</w:t>
            </w:r>
          </w:p>
        </w:tc>
        <w:tc>
          <w:tcPr>
            <w:tcW w:w="2907" w:type="dxa"/>
          </w:tcPr>
          <w:p w14:paraId="7C24A439" w14:textId="77777777" w:rsidR="007209DB" w:rsidRDefault="00F66667">
            <w:pPr>
              <w:spacing w:line="340" w:lineRule="exact"/>
              <w:rPr>
                <w:bCs/>
                <w:sz w:val="18"/>
                <w:szCs w:val="18"/>
              </w:rPr>
            </w:pPr>
            <w:r>
              <w:rPr>
                <w:rFonts w:hint="eastAsia"/>
                <w:bCs/>
                <w:sz w:val="18"/>
                <w:szCs w:val="18"/>
              </w:rPr>
              <w:t>不小于</w:t>
            </w:r>
            <w:r>
              <w:rPr>
                <w:rFonts w:hint="eastAsia"/>
                <w:bCs/>
                <w:sz w:val="18"/>
                <w:szCs w:val="18"/>
              </w:rPr>
              <w:t>7mm</w:t>
            </w:r>
          </w:p>
        </w:tc>
        <w:tc>
          <w:tcPr>
            <w:tcW w:w="1418" w:type="dxa"/>
          </w:tcPr>
          <w:p w14:paraId="24BD1DCA" w14:textId="77777777" w:rsidR="007209DB" w:rsidRDefault="007209DB">
            <w:pPr>
              <w:spacing w:line="340" w:lineRule="exact"/>
              <w:rPr>
                <w:bCs/>
                <w:sz w:val="18"/>
                <w:szCs w:val="18"/>
              </w:rPr>
            </w:pPr>
          </w:p>
        </w:tc>
      </w:tr>
      <w:tr w:rsidR="007209DB" w14:paraId="5E849BA6" w14:textId="77777777">
        <w:trPr>
          <w:jc w:val="center"/>
        </w:trPr>
        <w:tc>
          <w:tcPr>
            <w:tcW w:w="601" w:type="dxa"/>
          </w:tcPr>
          <w:p w14:paraId="74DAA274" w14:textId="77777777" w:rsidR="007209DB" w:rsidRDefault="00F66667">
            <w:pPr>
              <w:spacing w:line="340" w:lineRule="exact"/>
              <w:jc w:val="center"/>
              <w:rPr>
                <w:bCs/>
                <w:sz w:val="18"/>
                <w:szCs w:val="18"/>
              </w:rPr>
            </w:pPr>
            <w:r>
              <w:rPr>
                <w:rFonts w:hint="eastAsia"/>
                <w:bCs/>
                <w:sz w:val="18"/>
                <w:szCs w:val="18"/>
              </w:rPr>
              <w:t>30</w:t>
            </w:r>
          </w:p>
        </w:tc>
        <w:tc>
          <w:tcPr>
            <w:tcW w:w="4000" w:type="dxa"/>
          </w:tcPr>
          <w:p w14:paraId="02972B1D" w14:textId="77777777" w:rsidR="007209DB" w:rsidRDefault="00F66667">
            <w:pPr>
              <w:spacing w:line="340" w:lineRule="exact"/>
              <w:rPr>
                <w:bCs/>
                <w:sz w:val="18"/>
                <w:szCs w:val="18"/>
              </w:rPr>
            </w:pPr>
            <w:r>
              <w:rPr>
                <w:rFonts w:hint="eastAsia"/>
                <w:bCs/>
                <w:sz w:val="18"/>
                <w:szCs w:val="18"/>
              </w:rPr>
              <w:t>底坑环境</w:t>
            </w:r>
          </w:p>
        </w:tc>
        <w:tc>
          <w:tcPr>
            <w:tcW w:w="2907" w:type="dxa"/>
          </w:tcPr>
          <w:p w14:paraId="7C5DAB75" w14:textId="77777777" w:rsidR="007209DB" w:rsidRDefault="00F66667">
            <w:pPr>
              <w:spacing w:line="340" w:lineRule="exact"/>
              <w:rPr>
                <w:bCs/>
                <w:sz w:val="18"/>
                <w:szCs w:val="18"/>
              </w:rPr>
            </w:pPr>
            <w:r>
              <w:rPr>
                <w:rFonts w:hint="eastAsia"/>
                <w:bCs/>
                <w:sz w:val="18"/>
                <w:szCs w:val="18"/>
              </w:rPr>
              <w:t>清洁，无渗水、积水，照明正常</w:t>
            </w:r>
          </w:p>
        </w:tc>
        <w:tc>
          <w:tcPr>
            <w:tcW w:w="1418" w:type="dxa"/>
          </w:tcPr>
          <w:p w14:paraId="3087A2FD" w14:textId="77777777" w:rsidR="007209DB" w:rsidRDefault="007209DB">
            <w:pPr>
              <w:spacing w:line="340" w:lineRule="exact"/>
              <w:rPr>
                <w:bCs/>
                <w:sz w:val="18"/>
                <w:szCs w:val="18"/>
              </w:rPr>
            </w:pPr>
          </w:p>
        </w:tc>
      </w:tr>
      <w:tr w:rsidR="007209DB" w14:paraId="4F4BAE73" w14:textId="77777777">
        <w:trPr>
          <w:jc w:val="center"/>
        </w:trPr>
        <w:tc>
          <w:tcPr>
            <w:tcW w:w="601" w:type="dxa"/>
          </w:tcPr>
          <w:p w14:paraId="2054240C" w14:textId="77777777" w:rsidR="007209DB" w:rsidRDefault="00F66667">
            <w:pPr>
              <w:spacing w:line="340" w:lineRule="exact"/>
              <w:jc w:val="center"/>
              <w:rPr>
                <w:bCs/>
                <w:sz w:val="18"/>
                <w:szCs w:val="18"/>
              </w:rPr>
            </w:pPr>
            <w:r>
              <w:rPr>
                <w:rFonts w:hint="eastAsia"/>
                <w:bCs/>
                <w:sz w:val="18"/>
                <w:szCs w:val="18"/>
              </w:rPr>
              <w:t>31</w:t>
            </w:r>
          </w:p>
        </w:tc>
        <w:tc>
          <w:tcPr>
            <w:tcW w:w="4000" w:type="dxa"/>
          </w:tcPr>
          <w:p w14:paraId="56F793AF" w14:textId="77777777" w:rsidR="007209DB" w:rsidRDefault="00F66667">
            <w:pPr>
              <w:spacing w:line="340" w:lineRule="exact"/>
              <w:rPr>
                <w:bCs/>
                <w:sz w:val="18"/>
                <w:szCs w:val="18"/>
              </w:rPr>
            </w:pPr>
            <w:r>
              <w:rPr>
                <w:rFonts w:hint="eastAsia"/>
                <w:bCs/>
                <w:sz w:val="18"/>
                <w:szCs w:val="18"/>
              </w:rPr>
              <w:t>底坑停止装置</w:t>
            </w:r>
          </w:p>
        </w:tc>
        <w:tc>
          <w:tcPr>
            <w:tcW w:w="2907" w:type="dxa"/>
          </w:tcPr>
          <w:p w14:paraId="72E98AAB" w14:textId="77777777" w:rsidR="007209DB" w:rsidRDefault="00F66667">
            <w:pPr>
              <w:spacing w:line="340" w:lineRule="exact"/>
              <w:rPr>
                <w:bCs/>
                <w:sz w:val="18"/>
                <w:szCs w:val="18"/>
              </w:rPr>
            </w:pPr>
            <w:r>
              <w:rPr>
                <w:rFonts w:hint="eastAsia"/>
                <w:bCs/>
                <w:sz w:val="18"/>
                <w:szCs w:val="18"/>
              </w:rPr>
              <w:t>工作正常</w:t>
            </w:r>
          </w:p>
        </w:tc>
        <w:tc>
          <w:tcPr>
            <w:tcW w:w="1418" w:type="dxa"/>
          </w:tcPr>
          <w:p w14:paraId="0479CA1F" w14:textId="77777777" w:rsidR="007209DB" w:rsidRDefault="007209DB">
            <w:pPr>
              <w:spacing w:line="340" w:lineRule="exact"/>
              <w:rPr>
                <w:bCs/>
                <w:sz w:val="18"/>
                <w:szCs w:val="18"/>
              </w:rPr>
            </w:pPr>
          </w:p>
        </w:tc>
      </w:tr>
      <w:tr w:rsidR="007209DB" w14:paraId="6B8DC552" w14:textId="77777777">
        <w:trPr>
          <w:jc w:val="center"/>
        </w:trPr>
        <w:tc>
          <w:tcPr>
            <w:tcW w:w="601" w:type="dxa"/>
          </w:tcPr>
          <w:p w14:paraId="25704B8B" w14:textId="77777777" w:rsidR="007209DB" w:rsidRDefault="00F66667">
            <w:pPr>
              <w:spacing w:line="340" w:lineRule="exact"/>
              <w:jc w:val="center"/>
              <w:rPr>
                <w:bCs/>
                <w:sz w:val="18"/>
                <w:szCs w:val="18"/>
              </w:rPr>
            </w:pPr>
            <w:r>
              <w:rPr>
                <w:rFonts w:hint="eastAsia"/>
                <w:bCs/>
                <w:sz w:val="18"/>
                <w:szCs w:val="18"/>
              </w:rPr>
              <w:t>32</w:t>
            </w:r>
          </w:p>
        </w:tc>
        <w:tc>
          <w:tcPr>
            <w:tcW w:w="4000" w:type="dxa"/>
          </w:tcPr>
          <w:p w14:paraId="600EDE33" w14:textId="77777777" w:rsidR="007209DB" w:rsidRDefault="00F66667">
            <w:pPr>
              <w:spacing w:line="340" w:lineRule="exact"/>
              <w:rPr>
                <w:bCs/>
                <w:sz w:val="18"/>
                <w:szCs w:val="18"/>
              </w:rPr>
            </w:pPr>
            <w:r>
              <w:rPr>
                <w:rFonts w:hint="eastAsia"/>
                <w:bCs/>
                <w:sz w:val="18"/>
                <w:szCs w:val="18"/>
              </w:rPr>
              <w:t>减速机润滑油</w:t>
            </w:r>
          </w:p>
        </w:tc>
        <w:tc>
          <w:tcPr>
            <w:tcW w:w="2907" w:type="dxa"/>
          </w:tcPr>
          <w:p w14:paraId="356F280A" w14:textId="77777777" w:rsidR="007209DB" w:rsidRDefault="00F66667">
            <w:pPr>
              <w:spacing w:line="340" w:lineRule="exact"/>
              <w:rPr>
                <w:bCs/>
                <w:sz w:val="18"/>
                <w:szCs w:val="18"/>
              </w:rPr>
            </w:pPr>
            <w:r>
              <w:rPr>
                <w:rFonts w:hint="eastAsia"/>
                <w:bCs/>
                <w:sz w:val="18"/>
                <w:szCs w:val="18"/>
              </w:rPr>
              <w:t>油量适宜，除蜗杆伸出端外均无渗</w:t>
            </w:r>
            <w:r>
              <w:rPr>
                <w:rFonts w:hint="eastAsia"/>
                <w:bCs/>
                <w:sz w:val="18"/>
                <w:szCs w:val="18"/>
              </w:rPr>
              <w:lastRenderedPageBreak/>
              <w:t>漏</w:t>
            </w:r>
          </w:p>
        </w:tc>
        <w:tc>
          <w:tcPr>
            <w:tcW w:w="1418" w:type="dxa"/>
          </w:tcPr>
          <w:p w14:paraId="045FD57D" w14:textId="77777777" w:rsidR="007209DB" w:rsidRDefault="007209DB">
            <w:pPr>
              <w:spacing w:line="340" w:lineRule="exact"/>
              <w:rPr>
                <w:bCs/>
                <w:sz w:val="18"/>
                <w:szCs w:val="18"/>
              </w:rPr>
            </w:pPr>
          </w:p>
        </w:tc>
      </w:tr>
      <w:tr w:rsidR="007209DB" w14:paraId="2693948E" w14:textId="77777777">
        <w:trPr>
          <w:jc w:val="center"/>
        </w:trPr>
        <w:tc>
          <w:tcPr>
            <w:tcW w:w="601" w:type="dxa"/>
          </w:tcPr>
          <w:p w14:paraId="38D7BB5F" w14:textId="77777777" w:rsidR="007209DB" w:rsidRDefault="00F66667">
            <w:pPr>
              <w:spacing w:line="340" w:lineRule="exact"/>
              <w:jc w:val="center"/>
              <w:rPr>
                <w:bCs/>
                <w:sz w:val="18"/>
                <w:szCs w:val="18"/>
              </w:rPr>
            </w:pPr>
            <w:r>
              <w:rPr>
                <w:rFonts w:hint="eastAsia"/>
                <w:bCs/>
                <w:sz w:val="18"/>
                <w:szCs w:val="18"/>
              </w:rPr>
              <w:t>33</w:t>
            </w:r>
          </w:p>
        </w:tc>
        <w:tc>
          <w:tcPr>
            <w:tcW w:w="4000" w:type="dxa"/>
          </w:tcPr>
          <w:p w14:paraId="473C0A98" w14:textId="77777777" w:rsidR="007209DB" w:rsidRDefault="00F66667">
            <w:pPr>
              <w:spacing w:line="340" w:lineRule="exact"/>
              <w:rPr>
                <w:bCs/>
                <w:sz w:val="18"/>
                <w:szCs w:val="18"/>
              </w:rPr>
            </w:pPr>
            <w:r>
              <w:rPr>
                <w:rFonts w:hint="eastAsia"/>
                <w:bCs/>
                <w:sz w:val="18"/>
                <w:szCs w:val="18"/>
              </w:rPr>
              <w:t>制动衬</w:t>
            </w:r>
          </w:p>
        </w:tc>
        <w:tc>
          <w:tcPr>
            <w:tcW w:w="2907" w:type="dxa"/>
          </w:tcPr>
          <w:p w14:paraId="656F5650" w14:textId="77777777" w:rsidR="007209DB" w:rsidRDefault="00F66667">
            <w:pPr>
              <w:spacing w:line="340" w:lineRule="exact"/>
              <w:rPr>
                <w:bCs/>
                <w:sz w:val="18"/>
                <w:szCs w:val="18"/>
              </w:rPr>
            </w:pPr>
            <w:r>
              <w:rPr>
                <w:rFonts w:hint="eastAsia"/>
                <w:bCs/>
                <w:sz w:val="18"/>
                <w:szCs w:val="18"/>
              </w:rPr>
              <w:t>清洁，磨损量不超过制造单位要求</w:t>
            </w:r>
          </w:p>
        </w:tc>
        <w:tc>
          <w:tcPr>
            <w:tcW w:w="1418" w:type="dxa"/>
          </w:tcPr>
          <w:p w14:paraId="7B4F26E2" w14:textId="77777777" w:rsidR="007209DB" w:rsidRDefault="007209DB">
            <w:pPr>
              <w:spacing w:line="340" w:lineRule="exact"/>
              <w:rPr>
                <w:bCs/>
                <w:sz w:val="18"/>
                <w:szCs w:val="18"/>
              </w:rPr>
            </w:pPr>
          </w:p>
        </w:tc>
      </w:tr>
      <w:tr w:rsidR="007209DB" w14:paraId="5840969C" w14:textId="77777777">
        <w:trPr>
          <w:jc w:val="center"/>
        </w:trPr>
        <w:tc>
          <w:tcPr>
            <w:tcW w:w="601" w:type="dxa"/>
          </w:tcPr>
          <w:p w14:paraId="06B6C728" w14:textId="77777777" w:rsidR="007209DB" w:rsidRDefault="00F66667">
            <w:pPr>
              <w:spacing w:line="340" w:lineRule="exact"/>
              <w:jc w:val="center"/>
              <w:rPr>
                <w:bCs/>
                <w:sz w:val="18"/>
                <w:szCs w:val="18"/>
              </w:rPr>
            </w:pPr>
            <w:r>
              <w:rPr>
                <w:rFonts w:hint="eastAsia"/>
                <w:bCs/>
                <w:sz w:val="18"/>
                <w:szCs w:val="18"/>
              </w:rPr>
              <w:t>34</w:t>
            </w:r>
          </w:p>
        </w:tc>
        <w:tc>
          <w:tcPr>
            <w:tcW w:w="4000" w:type="dxa"/>
          </w:tcPr>
          <w:p w14:paraId="2D030C85" w14:textId="77777777" w:rsidR="007209DB" w:rsidRDefault="00F66667">
            <w:pPr>
              <w:spacing w:line="340" w:lineRule="exact"/>
              <w:rPr>
                <w:bCs/>
                <w:sz w:val="18"/>
                <w:szCs w:val="18"/>
              </w:rPr>
            </w:pPr>
            <w:r>
              <w:rPr>
                <w:rFonts w:hint="eastAsia"/>
                <w:bCs/>
                <w:sz w:val="18"/>
                <w:szCs w:val="18"/>
              </w:rPr>
              <w:t>编码器</w:t>
            </w:r>
          </w:p>
        </w:tc>
        <w:tc>
          <w:tcPr>
            <w:tcW w:w="2907" w:type="dxa"/>
          </w:tcPr>
          <w:p w14:paraId="69040CA0" w14:textId="77777777" w:rsidR="007209DB" w:rsidRDefault="00F66667">
            <w:pPr>
              <w:spacing w:line="340" w:lineRule="exact"/>
              <w:rPr>
                <w:bCs/>
                <w:sz w:val="18"/>
                <w:szCs w:val="18"/>
              </w:rPr>
            </w:pPr>
            <w:r>
              <w:rPr>
                <w:rFonts w:hint="eastAsia"/>
                <w:bCs/>
                <w:sz w:val="18"/>
                <w:szCs w:val="18"/>
              </w:rPr>
              <w:t>工作正常</w:t>
            </w:r>
          </w:p>
        </w:tc>
        <w:tc>
          <w:tcPr>
            <w:tcW w:w="1418" w:type="dxa"/>
          </w:tcPr>
          <w:p w14:paraId="5B654CCF" w14:textId="77777777" w:rsidR="007209DB" w:rsidRDefault="007209DB">
            <w:pPr>
              <w:spacing w:line="340" w:lineRule="exact"/>
              <w:rPr>
                <w:bCs/>
                <w:sz w:val="18"/>
                <w:szCs w:val="18"/>
              </w:rPr>
            </w:pPr>
          </w:p>
        </w:tc>
      </w:tr>
      <w:tr w:rsidR="007209DB" w14:paraId="293562D6" w14:textId="77777777">
        <w:trPr>
          <w:jc w:val="center"/>
        </w:trPr>
        <w:tc>
          <w:tcPr>
            <w:tcW w:w="601" w:type="dxa"/>
          </w:tcPr>
          <w:p w14:paraId="40DED0B7" w14:textId="77777777" w:rsidR="007209DB" w:rsidRDefault="00F66667">
            <w:pPr>
              <w:spacing w:line="340" w:lineRule="exact"/>
              <w:jc w:val="center"/>
              <w:rPr>
                <w:bCs/>
                <w:sz w:val="18"/>
                <w:szCs w:val="18"/>
              </w:rPr>
            </w:pPr>
            <w:r>
              <w:rPr>
                <w:rFonts w:hint="eastAsia"/>
                <w:bCs/>
                <w:sz w:val="18"/>
                <w:szCs w:val="18"/>
              </w:rPr>
              <w:t>35</w:t>
            </w:r>
          </w:p>
        </w:tc>
        <w:tc>
          <w:tcPr>
            <w:tcW w:w="4000" w:type="dxa"/>
          </w:tcPr>
          <w:p w14:paraId="3EF9C17D" w14:textId="77777777" w:rsidR="007209DB" w:rsidRDefault="00F66667">
            <w:pPr>
              <w:spacing w:line="340" w:lineRule="exact"/>
              <w:rPr>
                <w:bCs/>
                <w:sz w:val="18"/>
                <w:szCs w:val="18"/>
              </w:rPr>
            </w:pPr>
            <w:r>
              <w:rPr>
                <w:rFonts w:hint="eastAsia"/>
                <w:bCs/>
                <w:sz w:val="18"/>
                <w:szCs w:val="18"/>
              </w:rPr>
              <w:t>选层器动静触点</w:t>
            </w:r>
          </w:p>
        </w:tc>
        <w:tc>
          <w:tcPr>
            <w:tcW w:w="2907" w:type="dxa"/>
          </w:tcPr>
          <w:p w14:paraId="0E80BD6B" w14:textId="77777777" w:rsidR="007209DB" w:rsidRDefault="00F66667">
            <w:pPr>
              <w:spacing w:line="340" w:lineRule="exact"/>
              <w:rPr>
                <w:bCs/>
                <w:sz w:val="18"/>
                <w:szCs w:val="18"/>
              </w:rPr>
            </w:pPr>
            <w:r>
              <w:rPr>
                <w:rFonts w:hint="eastAsia"/>
                <w:bCs/>
                <w:sz w:val="18"/>
                <w:szCs w:val="18"/>
              </w:rPr>
              <w:t>清洁，无烧蚀</w:t>
            </w:r>
          </w:p>
        </w:tc>
        <w:tc>
          <w:tcPr>
            <w:tcW w:w="1418" w:type="dxa"/>
          </w:tcPr>
          <w:p w14:paraId="7BEF5FA6" w14:textId="77777777" w:rsidR="007209DB" w:rsidRDefault="007209DB">
            <w:pPr>
              <w:spacing w:line="340" w:lineRule="exact"/>
              <w:rPr>
                <w:bCs/>
                <w:sz w:val="18"/>
                <w:szCs w:val="18"/>
              </w:rPr>
            </w:pPr>
          </w:p>
        </w:tc>
      </w:tr>
      <w:tr w:rsidR="007209DB" w14:paraId="61095520" w14:textId="77777777">
        <w:trPr>
          <w:jc w:val="center"/>
        </w:trPr>
        <w:tc>
          <w:tcPr>
            <w:tcW w:w="601" w:type="dxa"/>
          </w:tcPr>
          <w:p w14:paraId="001D6537" w14:textId="77777777" w:rsidR="007209DB" w:rsidRDefault="00F66667">
            <w:pPr>
              <w:spacing w:line="340" w:lineRule="exact"/>
              <w:jc w:val="center"/>
              <w:rPr>
                <w:bCs/>
                <w:sz w:val="18"/>
                <w:szCs w:val="18"/>
              </w:rPr>
            </w:pPr>
            <w:r>
              <w:rPr>
                <w:rFonts w:hint="eastAsia"/>
                <w:bCs/>
                <w:sz w:val="18"/>
                <w:szCs w:val="18"/>
              </w:rPr>
              <w:t>36</w:t>
            </w:r>
          </w:p>
        </w:tc>
        <w:tc>
          <w:tcPr>
            <w:tcW w:w="4000" w:type="dxa"/>
          </w:tcPr>
          <w:p w14:paraId="02C0AEAC" w14:textId="77777777" w:rsidR="007209DB" w:rsidRDefault="00F66667">
            <w:pPr>
              <w:spacing w:line="340" w:lineRule="exact"/>
              <w:rPr>
                <w:bCs/>
                <w:sz w:val="18"/>
                <w:szCs w:val="18"/>
              </w:rPr>
            </w:pPr>
            <w:r>
              <w:rPr>
                <w:rFonts w:hint="eastAsia"/>
                <w:bCs/>
                <w:sz w:val="18"/>
                <w:szCs w:val="18"/>
              </w:rPr>
              <w:t>曳引轮槽、悬挂装置</w:t>
            </w:r>
          </w:p>
        </w:tc>
        <w:tc>
          <w:tcPr>
            <w:tcW w:w="2907" w:type="dxa"/>
          </w:tcPr>
          <w:p w14:paraId="34F9BF19" w14:textId="77777777" w:rsidR="007209DB" w:rsidRDefault="00F66667">
            <w:pPr>
              <w:spacing w:line="340" w:lineRule="exact"/>
              <w:rPr>
                <w:bCs/>
                <w:sz w:val="18"/>
                <w:szCs w:val="18"/>
              </w:rPr>
            </w:pPr>
            <w:r>
              <w:rPr>
                <w:rFonts w:hint="eastAsia"/>
                <w:bCs/>
                <w:sz w:val="18"/>
                <w:szCs w:val="18"/>
              </w:rPr>
              <w:t>清洁，钢丝绳无严重油腻，张力均匀，符合制造单位要求</w:t>
            </w:r>
          </w:p>
        </w:tc>
        <w:tc>
          <w:tcPr>
            <w:tcW w:w="1418" w:type="dxa"/>
          </w:tcPr>
          <w:p w14:paraId="6C24F64A" w14:textId="77777777" w:rsidR="007209DB" w:rsidRDefault="007209DB">
            <w:pPr>
              <w:spacing w:line="340" w:lineRule="exact"/>
              <w:rPr>
                <w:bCs/>
                <w:sz w:val="18"/>
                <w:szCs w:val="18"/>
              </w:rPr>
            </w:pPr>
          </w:p>
        </w:tc>
      </w:tr>
      <w:tr w:rsidR="007209DB" w14:paraId="3BA04DD4" w14:textId="77777777">
        <w:trPr>
          <w:jc w:val="center"/>
        </w:trPr>
        <w:tc>
          <w:tcPr>
            <w:tcW w:w="601" w:type="dxa"/>
          </w:tcPr>
          <w:p w14:paraId="3E13A5EF" w14:textId="77777777" w:rsidR="007209DB" w:rsidRDefault="00F66667">
            <w:pPr>
              <w:spacing w:line="340" w:lineRule="exact"/>
              <w:jc w:val="center"/>
              <w:rPr>
                <w:bCs/>
                <w:sz w:val="18"/>
                <w:szCs w:val="18"/>
              </w:rPr>
            </w:pPr>
            <w:r>
              <w:rPr>
                <w:rFonts w:hint="eastAsia"/>
                <w:bCs/>
                <w:sz w:val="18"/>
                <w:szCs w:val="18"/>
              </w:rPr>
              <w:t>37</w:t>
            </w:r>
          </w:p>
        </w:tc>
        <w:tc>
          <w:tcPr>
            <w:tcW w:w="4000" w:type="dxa"/>
          </w:tcPr>
          <w:p w14:paraId="12D19E97" w14:textId="77777777" w:rsidR="007209DB" w:rsidRDefault="00F66667">
            <w:pPr>
              <w:spacing w:line="340" w:lineRule="exact"/>
              <w:rPr>
                <w:bCs/>
                <w:sz w:val="18"/>
                <w:szCs w:val="18"/>
              </w:rPr>
            </w:pPr>
            <w:r>
              <w:rPr>
                <w:rFonts w:hint="eastAsia"/>
                <w:bCs/>
                <w:sz w:val="18"/>
                <w:szCs w:val="18"/>
              </w:rPr>
              <w:t>限速器轮槽、限速器钢丝绳</w:t>
            </w:r>
          </w:p>
        </w:tc>
        <w:tc>
          <w:tcPr>
            <w:tcW w:w="2907" w:type="dxa"/>
          </w:tcPr>
          <w:p w14:paraId="0EBDB564" w14:textId="77777777" w:rsidR="007209DB" w:rsidRDefault="00F66667">
            <w:pPr>
              <w:spacing w:line="340" w:lineRule="exact"/>
              <w:rPr>
                <w:bCs/>
                <w:sz w:val="18"/>
                <w:szCs w:val="18"/>
              </w:rPr>
            </w:pPr>
            <w:r>
              <w:rPr>
                <w:rFonts w:hint="eastAsia"/>
                <w:bCs/>
                <w:sz w:val="18"/>
                <w:szCs w:val="18"/>
              </w:rPr>
              <w:t>清洁，无严重油腻</w:t>
            </w:r>
          </w:p>
        </w:tc>
        <w:tc>
          <w:tcPr>
            <w:tcW w:w="1418" w:type="dxa"/>
          </w:tcPr>
          <w:p w14:paraId="1EE46917" w14:textId="77777777" w:rsidR="007209DB" w:rsidRDefault="007209DB">
            <w:pPr>
              <w:spacing w:line="340" w:lineRule="exact"/>
              <w:rPr>
                <w:bCs/>
                <w:sz w:val="18"/>
                <w:szCs w:val="18"/>
              </w:rPr>
            </w:pPr>
          </w:p>
        </w:tc>
      </w:tr>
      <w:tr w:rsidR="007209DB" w14:paraId="09761C75" w14:textId="77777777">
        <w:trPr>
          <w:jc w:val="center"/>
        </w:trPr>
        <w:tc>
          <w:tcPr>
            <w:tcW w:w="601" w:type="dxa"/>
          </w:tcPr>
          <w:p w14:paraId="0FD699E2" w14:textId="77777777" w:rsidR="007209DB" w:rsidRDefault="00F66667">
            <w:pPr>
              <w:spacing w:line="340" w:lineRule="exact"/>
              <w:jc w:val="center"/>
              <w:rPr>
                <w:bCs/>
                <w:sz w:val="18"/>
                <w:szCs w:val="18"/>
              </w:rPr>
            </w:pPr>
            <w:r>
              <w:rPr>
                <w:rFonts w:hint="eastAsia"/>
                <w:bCs/>
                <w:sz w:val="18"/>
                <w:szCs w:val="18"/>
              </w:rPr>
              <w:t>38</w:t>
            </w:r>
          </w:p>
        </w:tc>
        <w:tc>
          <w:tcPr>
            <w:tcW w:w="4000" w:type="dxa"/>
          </w:tcPr>
          <w:p w14:paraId="36DA1ABD" w14:textId="77777777" w:rsidR="007209DB" w:rsidRDefault="00F66667">
            <w:pPr>
              <w:spacing w:line="340" w:lineRule="exact"/>
              <w:rPr>
                <w:bCs/>
                <w:sz w:val="18"/>
                <w:szCs w:val="18"/>
              </w:rPr>
            </w:pPr>
            <w:r>
              <w:rPr>
                <w:rFonts w:hint="eastAsia"/>
                <w:bCs/>
                <w:sz w:val="18"/>
                <w:szCs w:val="18"/>
              </w:rPr>
              <w:t>靴衬、滚轮</w:t>
            </w:r>
          </w:p>
        </w:tc>
        <w:tc>
          <w:tcPr>
            <w:tcW w:w="2907" w:type="dxa"/>
          </w:tcPr>
          <w:p w14:paraId="6840A1DE" w14:textId="77777777" w:rsidR="007209DB" w:rsidRDefault="00F66667">
            <w:pPr>
              <w:spacing w:line="340" w:lineRule="exact"/>
              <w:rPr>
                <w:bCs/>
                <w:sz w:val="18"/>
                <w:szCs w:val="18"/>
              </w:rPr>
            </w:pPr>
            <w:r>
              <w:rPr>
                <w:rFonts w:hint="eastAsia"/>
                <w:bCs/>
                <w:sz w:val="18"/>
                <w:szCs w:val="18"/>
              </w:rPr>
              <w:t>清洁，磨损量不超过制造单位要求</w:t>
            </w:r>
          </w:p>
        </w:tc>
        <w:tc>
          <w:tcPr>
            <w:tcW w:w="1418" w:type="dxa"/>
          </w:tcPr>
          <w:p w14:paraId="128EC05B" w14:textId="77777777" w:rsidR="007209DB" w:rsidRDefault="007209DB">
            <w:pPr>
              <w:spacing w:line="340" w:lineRule="exact"/>
              <w:rPr>
                <w:bCs/>
                <w:sz w:val="18"/>
                <w:szCs w:val="18"/>
              </w:rPr>
            </w:pPr>
          </w:p>
        </w:tc>
      </w:tr>
      <w:tr w:rsidR="007209DB" w14:paraId="49EAF351" w14:textId="77777777">
        <w:trPr>
          <w:jc w:val="center"/>
        </w:trPr>
        <w:tc>
          <w:tcPr>
            <w:tcW w:w="601" w:type="dxa"/>
          </w:tcPr>
          <w:p w14:paraId="132E6D3A" w14:textId="77777777" w:rsidR="007209DB" w:rsidRDefault="00F66667">
            <w:pPr>
              <w:spacing w:line="340" w:lineRule="exact"/>
              <w:jc w:val="center"/>
              <w:rPr>
                <w:bCs/>
                <w:sz w:val="18"/>
                <w:szCs w:val="18"/>
              </w:rPr>
            </w:pPr>
            <w:r>
              <w:rPr>
                <w:rFonts w:hint="eastAsia"/>
                <w:bCs/>
                <w:sz w:val="18"/>
                <w:szCs w:val="18"/>
              </w:rPr>
              <w:t>39</w:t>
            </w:r>
          </w:p>
        </w:tc>
        <w:tc>
          <w:tcPr>
            <w:tcW w:w="4000" w:type="dxa"/>
          </w:tcPr>
          <w:p w14:paraId="772110CD" w14:textId="77777777" w:rsidR="007209DB" w:rsidRDefault="00F66667">
            <w:pPr>
              <w:spacing w:line="340" w:lineRule="exact"/>
              <w:rPr>
                <w:bCs/>
                <w:sz w:val="18"/>
                <w:szCs w:val="18"/>
              </w:rPr>
            </w:pPr>
            <w:r>
              <w:rPr>
                <w:rFonts w:hint="eastAsia"/>
                <w:bCs/>
                <w:sz w:val="18"/>
                <w:szCs w:val="18"/>
              </w:rPr>
              <w:t>验证轿门关闭的电气安全装置</w:t>
            </w:r>
          </w:p>
        </w:tc>
        <w:tc>
          <w:tcPr>
            <w:tcW w:w="2907" w:type="dxa"/>
          </w:tcPr>
          <w:p w14:paraId="4A8E744B" w14:textId="77777777" w:rsidR="007209DB" w:rsidRDefault="00F66667">
            <w:pPr>
              <w:spacing w:line="340" w:lineRule="exact"/>
              <w:rPr>
                <w:bCs/>
                <w:sz w:val="18"/>
                <w:szCs w:val="18"/>
              </w:rPr>
            </w:pPr>
            <w:r>
              <w:rPr>
                <w:rFonts w:hint="eastAsia"/>
                <w:bCs/>
                <w:sz w:val="18"/>
                <w:szCs w:val="18"/>
              </w:rPr>
              <w:t>工作正常</w:t>
            </w:r>
          </w:p>
        </w:tc>
        <w:tc>
          <w:tcPr>
            <w:tcW w:w="1418" w:type="dxa"/>
          </w:tcPr>
          <w:p w14:paraId="561049C5" w14:textId="77777777" w:rsidR="007209DB" w:rsidRDefault="007209DB">
            <w:pPr>
              <w:spacing w:line="340" w:lineRule="exact"/>
              <w:rPr>
                <w:bCs/>
                <w:sz w:val="18"/>
                <w:szCs w:val="18"/>
              </w:rPr>
            </w:pPr>
          </w:p>
        </w:tc>
      </w:tr>
      <w:tr w:rsidR="007209DB" w14:paraId="39BEAB9D" w14:textId="77777777">
        <w:trPr>
          <w:jc w:val="center"/>
        </w:trPr>
        <w:tc>
          <w:tcPr>
            <w:tcW w:w="601" w:type="dxa"/>
          </w:tcPr>
          <w:p w14:paraId="558541B7" w14:textId="77777777" w:rsidR="007209DB" w:rsidRDefault="00F66667">
            <w:pPr>
              <w:spacing w:line="340" w:lineRule="exact"/>
              <w:jc w:val="center"/>
              <w:rPr>
                <w:bCs/>
                <w:sz w:val="18"/>
                <w:szCs w:val="18"/>
              </w:rPr>
            </w:pPr>
            <w:r>
              <w:rPr>
                <w:rFonts w:hint="eastAsia"/>
                <w:bCs/>
                <w:sz w:val="18"/>
                <w:szCs w:val="18"/>
              </w:rPr>
              <w:t>40</w:t>
            </w:r>
          </w:p>
        </w:tc>
        <w:tc>
          <w:tcPr>
            <w:tcW w:w="4000" w:type="dxa"/>
          </w:tcPr>
          <w:p w14:paraId="7436FAC5" w14:textId="77777777" w:rsidR="007209DB" w:rsidRDefault="00F66667">
            <w:pPr>
              <w:spacing w:line="340" w:lineRule="exact"/>
              <w:rPr>
                <w:bCs/>
                <w:sz w:val="18"/>
                <w:szCs w:val="18"/>
              </w:rPr>
            </w:pPr>
            <w:r>
              <w:rPr>
                <w:rFonts w:hint="eastAsia"/>
                <w:bCs/>
                <w:sz w:val="18"/>
                <w:szCs w:val="18"/>
              </w:rPr>
              <w:t>层门、轿门系统中传动钢丝绳、链条、传动带</w:t>
            </w:r>
          </w:p>
        </w:tc>
        <w:tc>
          <w:tcPr>
            <w:tcW w:w="2907" w:type="dxa"/>
          </w:tcPr>
          <w:p w14:paraId="7C3F49FB" w14:textId="77777777" w:rsidR="007209DB" w:rsidRDefault="00F66667">
            <w:pPr>
              <w:spacing w:line="340" w:lineRule="exact"/>
              <w:rPr>
                <w:bCs/>
                <w:sz w:val="18"/>
                <w:szCs w:val="18"/>
              </w:rPr>
            </w:pPr>
            <w:r>
              <w:rPr>
                <w:rFonts w:hint="eastAsia"/>
                <w:bCs/>
                <w:sz w:val="18"/>
                <w:szCs w:val="18"/>
              </w:rPr>
              <w:t>按照制造单位要求进行清洁、调整</w:t>
            </w:r>
          </w:p>
        </w:tc>
        <w:tc>
          <w:tcPr>
            <w:tcW w:w="1418" w:type="dxa"/>
          </w:tcPr>
          <w:p w14:paraId="23060A1C" w14:textId="77777777" w:rsidR="007209DB" w:rsidRDefault="007209DB">
            <w:pPr>
              <w:spacing w:line="340" w:lineRule="exact"/>
              <w:rPr>
                <w:bCs/>
                <w:sz w:val="18"/>
                <w:szCs w:val="18"/>
              </w:rPr>
            </w:pPr>
          </w:p>
        </w:tc>
      </w:tr>
      <w:tr w:rsidR="007209DB" w14:paraId="56EEE4C6" w14:textId="77777777">
        <w:trPr>
          <w:jc w:val="center"/>
        </w:trPr>
        <w:tc>
          <w:tcPr>
            <w:tcW w:w="601" w:type="dxa"/>
          </w:tcPr>
          <w:p w14:paraId="62CA7EE6" w14:textId="77777777" w:rsidR="007209DB" w:rsidRDefault="00F66667">
            <w:pPr>
              <w:spacing w:line="340" w:lineRule="exact"/>
              <w:jc w:val="center"/>
              <w:rPr>
                <w:bCs/>
                <w:sz w:val="18"/>
                <w:szCs w:val="18"/>
              </w:rPr>
            </w:pPr>
            <w:r>
              <w:rPr>
                <w:rFonts w:hint="eastAsia"/>
                <w:bCs/>
                <w:sz w:val="18"/>
                <w:szCs w:val="18"/>
              </w:rPr>
              <w:t>41</w:t>
            </w:r>
          </w:p>
        </w:tc>
        <w:tc>
          <w:tcPr>
            <w:tcW w:w="4000" w:type="dxa"/>
          </w:tcPr>
          <w:p w14:paraId="0D7327BB" w14:textId="77777777" w:rsidR="007209DB" w:rsidRDefault="00F66667">
            <w:pPr>
              <w:spacing w:line="340" w:lineRule="exact"/>
              <w:rPr>
                <w:bCs/>
                <w:sz w:val="18"/>
                <w:szCs w:val="18"/>
              </w:rPr>
            </w:pPr>
            <w:r>
              <w:rPr>
                <w:rFonts w:hint="eastAsia"/>
                <w:bCs/>
                <w:sz w:val="18"/>
                <w:szCs w:val="18"/>
              </w:rPr>
              <w:t>层门门导靴</w:t>
            </w:r>
          </w:p>
        </w:tc>
        <w:tc>
          <w:tcPr>
            <w:tcW w:w="2907" w:type="dxa"/>
          </w:tcPr>
          <w:p w14:paraId="15C7F32C" w14:textId="77777777" w:rsidR="007209DB" w:rsidRDefault="00F66667">
            <w:pPr>
              <w:spacing w:line="340" w:lineRule="exact"/>
              <w:rPr>
                <w:bCs/>
                <w:sz w:val="18"/>
                <w:szCs w:val="18"/>
              </w:rPr>
            </w:pPr>
            <w:r>
              <w:rPr>
                <w:rFonts w:hint="eastAsia"/>
                <w:bCs/>
                <w:sz w:val="18"/>
                <w:szCs w:val="18"/>
              </w:rPr>
              <w:t>磨损量不超过制造单位要求</w:t>
            </w:r>
          </w:p>
        </w:tc>
        <w:tc>
          <w:tcPr>
            <w:tcW w:w="1418" w:type="dxa"/>
          </w:tcPr>
          <w:p w14:paraId="32C8A857" w14:textId="77777777" w:rsidR="007209DB" w:rsidRDefault="007209DB">
            <w:pPr>
              <w:spacing w:line="340" w:lineRule="exact"/>
              <w:rPr>
                <w:bCs/>
                <w:sz w:val="18"/>
                <w:szCs w:val="18"/>
              </w:rPr>
            </w:pPr>
          </w:p>
        </w:tc>
      </w:tr>
      <w:tr w:rsidR="007209DB" w14:paraId="1B626306" w14:textId="77777777">
        <w:trPr>
          <w:jc w:val="center"/>
        </w:trPr>
        <w:tc>
          <w:tcPr>
            <w:tcW w:w="601" w:type="dxa"/>
          </w:tcPr>
          <w:p w14:paraId="25CB7199" w14:textId="77777777" w:rsidR="007209DB" w:rsidRDefault="00F66667">
            <w:pPr>
              <w:spacing w:line="340" w:lineRule="exact"/>
              <w:jc w:val="center"/>
              <w:rPr>
                <w:bCs/>
                <w:sz w:val="18"/>
                <w:szCs w:val="18"/>
              </w:rPr>
            </w:pPr>
            <w:r>
              <w:rPr>
                <w:rFonts w:hint="eastAsia"/>
                <w:bCs/>
                <w:sz w:val="18"/>
                <w:szCs w:val="18"/>
              </w:rPr>
              <w:t>42</w:t>
            </w:r>
          </w:p>
        </w:tc>
        <w:tc>
          <w:tcPr>
            <w:tcW w:w="4000" w:type="dxa"/>
          </w:tcPr>
          <w:p w14:paraId="08D1C31E" w14:textId="77777777" w:rsidR="007209DB" w:rsidRDefault="00F66667">
            <w:pPr>
              <w:spacing w:line="340" w:lineRule="exact"/>
              <w:rPr>
                <w:bCs/>
                <w:sz w:val="18"/>
                <w:szCs w:val="18"/>
              </w:rPr>
            </w:pPr>
            <w:r>
              <w:rPr>
                <w:rFonts w:hint="eastAsia"/>
                <w:bCs/>
                <w:sz w:val="18"/>
                <w:szCs w:val="18"/>
              </w:rPr>
              <w:t>消防开关</w:t>
            </w:r>
          </w:p>
        </w:tc>
        <w:tc>
          <w:tcPr>
            <w:tcW w:w="2907" w:type="dxa"/>
          </w:tcPr>
          <w:p w14:paraId="723702C7" w14:textId="77777777" w:rsidR="007209DB" w:rsidRDefault="00F66667">
            <w:pPr>
              <w:spacing w:line="340" w:lineRule="exact"/>
              <w:rPr>
                <w:bCs/>
                <w:sz w:val="18"/>
                <w:szCs w:val="18"/>
              </w:rPr>
            </w:pPr>
            <w:r>
              <w:rPr>
                <w:rFonts w:hint="eastAsia"/>
                <w:bCs/>
                <w:sz w:val="18"/>
                <w:szCs w:val="18"/>
              </w:rPr>
              <w:t>工作正常，功能有效</w:t>
            </w:r>
          </w:p>
        </w:tc>
        <w:tc>
          <w:tcPr>
            <w:tcW w:w="1418" w:type="dxa"/>
          </w:tcPr>
          <w:p w14:paraId="437284ED" w14:textId="77777777" w:rsidR="007209DB" w:rsidRDefault="007209DB">
            <w:pPr>
              <w:spacing w:line="340" w:lineRule="exact"/>
              <w:rPr>
                <w:bCs/>
                <w:sz w:val="18"/>
                <w:szCs w:val="18"/>
              </w:rPr>
            </w:pPr>
          </w:p>
        </w:tc>
      </w:tr>
      <w:tr w:rsidR="007209DB" w14:paraId="07C1A6DD" w14:textId="77777777">
        <w:trPr>
          <w:jc w:val="center"/>
        </w:trPr>
        <w:tc>
          <w:tcPr>
            <w:tcW w:w="601" w:type="dxa"/>
          </w:tcPr>
          <w:p w14:paraId="287D9860" w14:textId="77777777" w:rsidR="007209DB" w:rsidRDefault="00F66667">
            <w:pPr>
              <w:spacing w:line="340" w:lineRule="exact"/>
              <w:jc w:val="center"/>
              <w:rPr>
                <w:bCs/>
                <w:sz w:val="18"/>
                <w:szCs w:val="18"/>
              </w:rPr>
            </w:pPr>
            <w:r>
              <w:rPr>
                <w:rFonts w:hint="eastAsia"/>
                <w:bCs/>
                <w:sz w:val="18"/>
                <w:szCs w:val="18"/>
              </w:rPr>
              <w:t>43</w:t>
            </w:r>
          </w:p>
        </w:tc>
        <w:tc>
          <w:tcPr>
            <w:tcW w:w="4000" w:type="dxa"/>
          </w:tcPr>
          <w:p w14:paraId="754B6161" w14:textId="77777777" w:rsidR="007209DB" w:rsidRDefault="00F66667">
            <w:pPr>
              <w:spacing w:line="340" w:lineRule="exact"/>
              <w:rPr>
                <w:bCs/>
                <w:sz w:val="18"/>
                <w:szCs w:val="18"/>
              </w:rPr>
            </w:pPr>
            <w:r>
              <w:rPr>
                <w:rFonts w:hint="eastAsia"/>
                <w:bCs/>
                <w:sz w:val="18"/>
                <w:szCs w:val="18"/>
              </w:rPr>
              <w:t>耗能缓冲器</w:t>
            </w:r>
          </w:p>
        </w:tc>
        <w:tc>
          <w:tcPr>
            <w:tcW w:w="2907" w:type="dxa"/>
          </w:tcPr>
          <w:p w14:paraId="67E3C384" w14:textId="77777777" w:rsidR="007209DB" w:rsidRDefault="00F66667">
            <w:pPr>
              <w:spacing w:line="340" w:lineRule="exact"/>
              <w:rPr>
                <w:bCs/>
                <w:sz w:val="18"/>
                <w:szCs w:val="18"/>
              </w:rPr>
            </w:pPr>
            <w:r>
              <w:rPr>
                <w:rFonts w:hint="eastAsia"/>
                <w:bCs/>
                <w:sz w:val="18"/>
                <w:szCs w:val="18"/>
              </w:rPr>
              <w:t>电气安全装置功能有效，油量适宜，柱塞无锈蚀</w:t>
            </w:r>
          </w:p>
        </w:tc>
        <w:tc>
          <w:tcPr>
            <w:tcW w:w="1418" w:type="dxa"/>
          </w:tcPr>
          <w:p w14:paraId="27D093C5" w14:textId="77777777" w:rsidR="007209DB" w:rsidRDefault="007209DB">
            <w:pPr>
              <w:spacing w:line="340" w:lineRule="exact"/>
              <w:rPr>
                <w:bCs/>
                <w:sz w:val="18"/>
                <w:szCs w:val="18"/>
              </w:rPr>
            </w:pPr>
          </w:p>
        </w:tc>
      </w:tr>
      <w:tr w:rsidR="007209DB" w14:paraId="0BF8FBAE" w14:textId="77777777">
        <w:trPr>
          <w:jc w:val="center"/>
        </w:trPr>
        <w:tc>
          <w:tcPr>
            <w:tcW w:w="601" w:type="dxa"/>
          </w:tcPr>
          <w:p w14:paraId="2B2B2BE7" w14:textId="77777777" w:rsidR="007209DB" w:rsidRDefault="00F66667">
            <w:pPr>
              <w:spacing w:line="340" w:lineRule="exact"/>
              <w:jc w:val="center"/>
              <w:rPr>
                <w:bCs/>
                <w:sz w:val="18"/>
                <w:szCs w:val="18"/>
              </w:rPr>
            </w:pPr>
            <w:r>
              <w:rPr>
                <w:rFonts w:hint="eastAsia"/>
                <w:bCs/>
                <w:sz w:val="18"/>
                <w:szCs w:val="18"/>
              </w:rPr>
              <w:t>44</w:t>
            </w:r>
          </w:p>
        </w:tc>
        <w:tc>
          <w:tcPr>
            <w:tcW w:w="4000" w:type="dxa"/>
          </w:tcPr>
          <w:p w14:paraId="323FF890" w14:textId="77777777" w:rsidR="007209DB" w:rsidRDefault="00F66667">
            <w:pPr>
              <w:spacing w:line="340" w:lineRule="exact"/>
              <w:rPr>
                <w:bCs/>
                <w:sz w:val="18"/>
                <w:szCs w:val="18"/>
              </w:rPr>
            </w:pPr>
            <w:r>
              <w:rPr>
                <w:rFonts w:hint="eastAsia"/>
                <w:bCs/>
                <w:sz w:val="18"/>
                <w:szCs w:val="18"/>
              </w:rPr>
              <w:t>限速器涨紧轮装置和电气安全装置</w:t>
            </w:r>
          </w:p>
        </w:tc>
        <w:tc>
          <w:tcPr>
            <w:tcW w:w="2907" w:type="dxa"/>
          </w:tcPr>
          <w:p w14:paraId="5B2F7644" w14:textId="77777777" w:rsidR="007209DB" w:rsidRDefault="00F66667">
            <w:pPr>
              <w:spacing w:line="340" w:lineRule="exact"/>
              <w:rPr>
                <w:bCs/>
                <w:sz w:val="18"/>
                <w:szCs w:val="18"/>
              </w:rPr>
            </w:pPr>
            <w:r>
              <w:rPr>
                <w:rFonts w:hint="eastAsia"/>
                <w:bCs/>
                <w:sz w:val="18"/>
                <w:szCs w:val="18"/>
              </w:rPr>
              <w:t>工作正常</w:t>
            </w:r>
          </w:p>
        </w:tc>
        <w:tc>
          <w:tcPr>
            <w:tcW w:w="1418" w:type="dxa"/>
          </w:tcPr>
          <w:p w14:paraId="46D8F342" w14:textId="77777777" w:rsidR="007209DB" w:rsidRDefault="007209DB">
            <w:pPr>
              <w:spacing w:line="340" w:lineRule="exact"/>
              <w:rPr>
                <w:bCs/>
                <w:sz w:val="18"/>
                <w:szCs w:val="18"/>
              </w:rPr>
            </w:pPr>
          </w:p>
        </w:tc>
      </w:tr>
      <w:tr w:rsidR="007209DB" w14:paraId="28C103E9" w14:textId="77777777">
        <w:trPr>
          <w:jc w:val="center"/>
        </w:trPr>
        <w:tc>
          <w:tcPr>
            <w:tcW w:w="601" w:type="dxa"/>
          </w:tcPr>
          <w:p w14:paraId="69DBE760" w14:textId="77777777" w:rsidR="007209DB" w:rsidRDefault="00F66667">
            <w:pPr>
              <w:spacing w:line="340" w:lineRule="exact"/>
              <w:jc w:val="center"/>
              <w:rPr>
                <w:bCs/>
                <w:sz w:val="18"/>
                <w:szCs w:val="18"/>
              </w:rPr>
            </w:pPr>
            <w:r>
              <w:rPr>
                <w:rFonts w:hint="eastAsia"/>
                <w:bCs/>
                <w:sz w:val="18"/>
                <w:szCs w:val="18"/>
              </w:rPr>
              <w:t>45</w:t>
            </w:r>
          </w:p>
        </w:tc>
        <w:tc>
          <w:tcPr>
            <w:tcW w:w="4000" w:type="dxa"/>
          </w:tcPr>
          <w:p w14:paraId="34482B50" w14:textId="77777777" w:rsidR="007209DB" w:rsidRDefault="00F66667">
            <w:pPr>
              <w:spacing w:line="340" w:lineRule="exact"/>
              <w:rPr>
                <w:bCs/>
                <w:sz w:val="18"/>
                <w:szCs w:val="18"/>
              </w:rPr>
            </w:pPr>
            <w:r>
              <w:rPr>
                <w:rFonts w:hint="eastAsia"/>
                <w:bCs/>
                <w:sz w:val="18"/>
                <w:szCs w:val="18"/>
              </w:rPr>
              <w:t>电动机与减速机联轴器</w:t>
            </w:r>
          </w:p>
        </w:tc>
        <w:tc>
          <w:tcPr>
            <w:tcW w:w="2907" w:type="dxa"/>
          </w:tcPr>
          <w:p w14:paraId="4FB262F2" w14:textId="77777777" w:rsidR="007209DB" w:rsidRDefault="00F66667">
            <w:pPr>
              <w:spacing w:line="340" w:lineRule="exact"/>
              <w:rPr>
                <w:bCs/>
                <w:sz w:val="18"/>
                <w:szCs w:val="18"/>
              </w:rPr>
            </w:pPr>
            <w:r>
              <w:rPr>
                <w:rFonts w:hint="eastAsia"/>
                <w:bCs/>
                <w:sz w:val="18"/>
                <w:szCs w:val="18"/>
              </w:rPr>
              <w:t>链接无松动，弹性元件外观良好，无老化等现象</w:t>
            </w:r>
          </w:p>
        </w:tc>
        <w:tc>
          <w:tcPr>
            <w:tcW w:w="1418" w:type="dxa"/>
          </w:tcPr>
          <w:p w14:paraId="098AB150" w14:textId="77777777" w:rsidR="007209DB" w:rsidRDefault="007209DB">
            <w:pPr>
              <w:spacing w:line="340" w:lineRule="exact"/>
              <w:rPr>
                <w:bCs/>
                <w:sz w:val="18"/>
                <w:szCs w:val="18"/>
              </w:rPr>
            </w:pPr>
          </w:p>
        </w:tc>
      </w:tr>
      <w:tr w:rsidR="007209DB" w14:paraId="39F83CD0" w14:textId="77777777">
        <w:trPr>
          <w:jc w:val="center"/>
        </w:trPr>
        <w:tc>
          <w:tcPr>
            <w:tcW w:w="601" w:type="dxa"/>
          </w:tcPr>
          <w:p w14:paraId="0FBFBDD1" w14:textId="77777777" w:rsidR="007209DB" w:rsidRDefault="00F66667">
            <w:pPr>
              <w:spacing w:line="340" w:lineRule="exact"/>
              <w:jc w:val="center"/>
              <w:rPr>
                <w:bCs/>
                <w:sz w:val="18"/>
                <w:szCs w:val="18"/>
              </w:rPr>
            </w:pPr>
            <w:r>
              <w:rPr>
                <w:rFonts w:hint="eastAsia"/>
                <w:bCs/>
                <w:sz w:val="18"/>
                <w:szCs w:val="18"/>
              </w:rPr>
              <w:t>46</w:t>
            </w:r>
          </w:p>
        </w:tc>
        <w:tc>
          <w:tcPr>
            <w:tcW w:w="4000" w:type="dxa"/>
          </w:tcPr>
          <w:p w14:paraId="49E1A8EE" w14:textId="77777777" w:rsidR="007209DB" w:rsidRDefault="00F66667">
            <w:pPr>
              <w:spacing w:line="340" w:lineRule="exact"/>
              <w:rPr>
                <w:bCs/>
                <w:sz w:val="18"/>
                <w:szCs w:val="18"/>
              </w:rPr>
            </w:pPr>
            <w:r>
              <w:rPr>
                <w:rFonts w:hint="eastAsia"/>
                <w:bCs/>
                <w:sz w:val="18"/>
                <w:szCs w:val="18"/>
              </w:rPr>
              <w:t>驱动轮、导向轮轴承部</w:t>
            </w:r>
            <w:r>
              <w:rPr>
                <w:rFonts w:hint="eastAsia"/>
                <w:bCs/>
                <w:sz w:val="18"/>
                <w:szCs w:val="18"/>
              </w:rPr>
              <w:t xml:space="preserve"> </w:t>
            </w:r>
          </w:p>
        </w:tc>
        <w:tc>
          <w:tcPr>
            <w:tcW w:w="2907" w:type="dxa"/>
          </w:tcPr>
          <w:p w14:paraId="711AA087" w14:textId="77777777" w:rsidR="007209DB" w:rsidRDefault="00F66667">
            <w:pPr>
              <w:spacing w:line="340" w:lineRule="exact"/>
              <w:rPr>
                <w:bCs/>
                <w:sz w:val="18"/>
                <w:szCs w:val="18"/>
              </w:rPr>
            </w:pPr>
            <w:r>
              <w:rPr>
                <w:rFonts w:hint="eastAsia"/>
                <w:bCs/>
                <w:sz w:val="18"/>
                <w:szCs w:val="18"/>
              </w:rPr>
              <w:t>无异常声响，无振动，润滑良好</w:t>
            </w:r>
          </w:p>
        </w:tc>
        <w:tc>
          <w:tcPr>
            <w:tcW w:w="1418" w:type="dxa"/>
          </w:tcPr>
          <w:p w14:paraId="258D54BA" w14:textId="77777777" w:rsidR="007209DB" w:rsidRDefault="007209DB">
            <w:pPr>
              <w:spacing w:line="340" w:lineRule="exact"/>
              <w:rPr>
                <w:bCs/>
                <w:sz w:val="18"/>
                <w:szCs w:val="18"/>
              </w:rPr>
            </w:pPr>
          </w:p>
        </w:tc>
      </w:tr>
      <w:tr w:rsidR="007209DB" w14:paraId="7BE3F03E" w14:textId="77777777">
        <w:trPr>
          <w:jc w:val="center"/>
        </w:trPr>
        <w:tc>
          <w:tcPr>
            <w:tcW w:w="601" w:type="dxa"/>
          </w:tcPr>
          <w:p w14:paraId="0341B7DB" w14:textId="77777777" w:rsidR="007209DB" w:rsidRDefault="00F66667">
            <w:pPr>
              <w:spacing w:line="340" w:lineRule="exact"/>
              <w:jc w:val="center"/>
              <w:rPr>
                <w:bCs/>
                <w:sz w:val="18"/>
                <w:szCs w:val="18"/>
              </w:rPr>
            </w:pPr>
            <w:r>
              <w:rPr>
                <w:rFonts w:hint="eastAsia"/>
                <w:bCs/>
                <w:sz w:val="18"/>
                <w:szCs w:val="18"/>
              </w:rPr>
              <w:t>47</w:t>
            </w:r>
          </w:p>
        </w:tc>
        <w:tc>
          <w:tcPr>
            <w:tcW w:w="4000" w:type="dxa"/>
          </w:tcPr>
          <w:p w14:paraId="0B36FA32" w14:textId="77777777" w:rsidR="007209DB" w:rsidRDefault="00F66667">
            <w:pPr>
              <w:spacing w:line="340" w:lineRule="exact"/>
              <w:rPr>
                <w:bCs/>
                <w:sz w:val="18"/>
                <w:szCs w:val="18"/>
              </w:rPr>
            </w:pPr>
            <w:r>
              <w:rPr>
                <w:rFonts w:hint="eastAsia"/>
                <w:bCs/>
                <w:sz w:val="18"/>
                <w:szCs w:val="18"/>
              </w:rPr>
              <w:t>曳引轮槽</w:t>
            </w:r>
          </w:p>
        </w:tc>
        <w:tc>
          <w:tcPr>
            <w:tcW w:w="2907" w:type="dxa"/>
          </w:tcPr>
          <w:p w14:paraId="5728F508" w14:textId="77777777" w:rsidR="007209DB" w:rsidRDefault="00F66667">
            <w:pPr>
              <w:spacing w:line="340" w:lineRule="exact"/>
              <w:rPr>
                <w:bCs/>
                <w:sz w:val="18"/>
                <w:szCs w:val="18"/>
              </w:rPr>
            </w:pPr>
            <w:r>
              <w:rPr>
                <w:rFonts w:hint="eastAsia"/>
                <w:bCs/>
                <w:sz w:val="18"/>
                <w:szCs w:val="18"/>
              </w:rPr>
              <w:t>磨损量不超过制造单位要求</w:t>
            </w:r>
          </w:p>
        </w:tc>
        <w:tc>
          <w:tcPr>
            <w:tcW w:w="1418" w:type="dxa"/>
          </w:tcPr>
          <w:p w14:paraId="594D0C76" w14:textId="77777777" w:rsidR="007209DB" w:rsidRDefault="007209DB">
            <w:pPr>
              <w:spacing w:line="340" w:lineRule="exact"/>
              <w:rPr>
                <w:bCs/>
                <w:sz w:val="18"/>
                <w:szCs w:val="18"/>
              </w:rPr>
            </w:pPr>
          </w:p>
        </w:tc>
      </w:tr>
      <w:tr w:rsidR="007209DB" w14:paraId="4F1C460E" w14:textId="77777777">
        <w:trPr>
          <w:jc w:val="center"/>
        </w:trPr>
        <w:tc>
          <w:tcPr>
            <w:tcW w:w="601" w:type="dxa"/>
          </w:tcPr>
          <w:p w14:paraId="72847182" w14:textId="77777777" w:rsidR="007209DB" w:rsidRDefault="00F66667">
            <w:pPr>
              <w:spacing w:line="340" w:lineRule="exact"/>
              <w:jc w:val="center"/>
              <w:rPr>
                <w:bCs/>
                <w:sz w:val="18"/>
                <w:szCs w:val="18"/>
              </w:rPr>
            </w:pPr>
            <w:r>
              <w:rPr>
                <w:rFonts w:hint="eastAsia"/>
                <w:bCs/>
                <w:sz w:val="18"/>
                <w:szCs w:val="18"/>
              </w:rPr>
              <w:t>48</w:t>
            </w:r>
          </w:p>
        </w:tc>
        <w:tc>
          <w:tcPr>
            <w:tcW w:w="4000" w:type="dxa"/>
          </w:tcPr>
          <w:p w14:paraId="5E037326" w14:textId="77777777" w:rsidR="007209DB" w:rsidRDefault="00F66667">
            <w:pPr>
              <w:spacing w:line="340" w:lineRule="exact"/>
              <w:rPr>
                <w:bCs/>
                <w:sz w:val="18"/>
                <w:szCs w:val="18"/>
              </w:rPr>
            </w:pPr>
            <w:r>
              <w:rPr>
                <w:rFonts w:hint="eastAsia"/>
                <w:bCs/>
                <w:sz w:val="18"/>
                <w:szCs w:val="18"/>
              </w:rPr>
              <w:t>制动器动作状态监测装置</w:t>
            </w:r>
          </w:p>
        </w:tc>
        <w:tc>
          <w:tcPr>
            <w:tcW w:w="2907" w:type="dxa"/>
          </w:tcPr>
          <w:p w14:paraId="45655A70" w14:textId="77777777" w:rsidR="007209DB" w:rsidRDefault="00F66667">
            <w:pPr>
              <w:spacing w:line="340" w:lineRule="exact"/>
              <w:rPr>
                <w:bCs/>
                <w:sz w:val="18"/>
                <w:szCs w:val="18"/>
              </w:rPr>
            </w:pPr>
            <w:r>
              <w:rPr>
                <w:rFonts w:hint="eastAsia"/>
                <w:bCs/>
                <w:sz w:val="18"/>
                <w:szCs w:val="18"/>
              </w:rPr>
              <w:t>工作正常，制动器动作可靠</w:t>
            </w:r>
          </w:p>
        </w:tc>
        <w:tc>
          <w:tcPr>
            <w:tcW w:w="1418" w:type="dxa"/>
          </w:tcPr>
          <w:p w14:paraId="5C4B4829" w14:textId="77777777" w:rsidR="007209DB" w:rsidRDefault="007209DB">
            <w:pPr>
              <w:spacing w:line="340" w:lineRule="exact"/>
              <w:rPr>
                <w:bCs/>
                <w:sz w:val="18"/>
                <w:szCs w:val="18"/>
              </w:rPr>
            </w:pPr>
          </w:p>
        </w:tc>
      </w:tr>
      <w:tr w:rsidR="007209DB" w14:paraId="0D9F2006" w14:textId="77777777">
        <w:trPr>
          <w:jc w:val="center"/>
        </w:trPr>
        <w:tc>
          <w:tcPr>
            <w:tcW w:w="601" w:type="dxa"/>
          </w:tcPr>
          <w:p w14:paraId="0AB855EA" w14:textId="77777777" w:rsidR="007209DB" w:rsidRDefault="00F66667">
            <w:pPr>
              <w:spacing w:line="340" w:lineRule="exact"/>
              <w:jc w:val="center"/>
              <w:rPr>
                <w:bCs/>
                <w:sz w:val="18"/>
                <w:szCs w:val="18"/>
              </w:rPr>
            </w:pPr>
            <w:r>
              <w:rPr>
                <w:rFonts w:hint="eastAsia"/>
                <w:bCs/>
                <w:sz w:val="18"/>
                <w:szCs w:val="18"/>
              </w:rPr>
              <w:t>49</w:t>
            </w:r>
          </w:p>
        </w:tc>
        <w:tc>
          <w:tcPr>
            <w:tcW w:w="4000" w:type="dxa"/>
          </w:tcPr>
          <w:p w14:paraId="5CC4A8C7" w14:textId="77777777" w:rsidR="007209DB" w:rsidRDefault="00F66667">
            <w:pPr>
              <w:spacing w:line="340" w:lineRule="exact"/>
              <w:rPr>
                <w:bCs/>
                <w:sz w:val="18"/>
                <w:szCs w:val="18"/>
              </w:rPr>
            </w:pPr>
            <w:r>
              <w:rPr>
                <w:rFonts w:hint="eastAsia"/>
                <w:bCs/>
                <w:sz w:val="18"/>
                <w:szCs w:val="18"/>
              </w:rPr>
              <w:t>控制柜内各接线端子</w:t>
            </w:r>
          </w:p>
        </w:tc>
        <w:tc>
          <w:tcPr>
            <w:tcW w:w="2907" w:type="dxa"/>
          </w:tcPr>
          <w:p w14:paraId="7F8BD206" w14:textId="77777777" w:rsidR="007209DB" w:rsidRDefault="00F66667">
            <w:pPr>
              <w:spacing w:line="340" w:lineRule="exact"/>
              <w:rPr>
                <w:bCs/>
                <w:sz w:val="18"/>
                <w:szCs w:val="18"/>
              </w:rPr>
            </w:pPr>
            <w:r>
              <w:rPr>
                <w:rFonts w:hint="eastAsia"/>
                <w:bCs/>
                <w:sz w:val="18"/>
                <w:szCs w:val="18"/>
              </w:rPr>
              <w:t>各接线紧固、整齐，线号齐全清晰</w:t>
            </w:r>
          </w:p>
        </w:tc>
        <w:tc>
          <w:tcPr>
            <w:tcW w:w="1418" w:type="dxa"/>
          </w:tcPr>
          <w:p w14:paraId="32053A6C" w14:textId="77777777" w:rsidR="007209DB" w:rsidRDefault="007209DB">
            <w:pPr>
              <w:spacing w:line="340" w:lineRule="exact"/>
              <w:rPr>
                <w:bCs/>
                <w:sz w:val="18"/>
                <w:szCs w:val="18"/>
              </w:rPr>
            </w:pPr>
          </w:p>
        </w:tc>
      </w:tr>
      <w:tr w:rsidR="007209DB" w14:paraId="35D6F93D" w14:textId="77777777">
        <w:trPr>
          <w:jc w:val="center"/>
        </w:trPr>
        <w:tc>
          <w:tcPr>
            <w:tcW w:w="601" w:type="dxa"/>
          </w:tcPr>
          <w:p w14:paraId="2C9C310A" w14:textId="77777777" w:rsidR="007209DB" w:rsidRDefault="00F66667">
            <w:pPr>
              <w:spacing w:line="340" w:lineRule="exact"/>
              <w:jc w:val="center"/>
              <w:rPr>
                <w:bCs/>
                <w:sz w:val="18"/>
                <w:szCs w:val="18"/>
              </w:rPr>
            </w:pPr>
            <w:r>
              <w:rPr>
                <w:rFonts w:hint="eastAsia"/>
                <w:bCs/>
                <w:sz w:val="18"/>
                <w:szCs w:val="18"/>
              </w:rPr>
              <w:t>50</w:t>
            </w:r>
          </w:p>
        </w:tc>
        <w:tc>
          <w:tcPr>
            <w:tcW w:w="4000" w:type="dxa"/>
          </w:tcPr>
          <w:p w14:paraId="7F122292" w14:textId="77777777" w:rsidR="007209DB" w:rsidRDefault="00F66667">
            <w:pPr>
              <w:spacing w:line="340" w:lineRule="exact"/>
              <w:rPr>
                <w:bCs/>
                <w:sz w:val="18"/>
                <w:szCs w:val="18"/>
              </w:rPr>
            </w:pPr>
            <w:r>
              <w:rPr>
                <w:rFonts w:hint="eastAsia"/>
                <w:bCs/>
                <w:sz w:val="18"/>
                <w:szCs w:val="18"/>
              </w:rPr>
              <w:t>控制柜各仪表</w:t>
            </w:r>
          </w:p>
        </w:tc>
        <w:tc>
          <w:tcPr>
            <w:tcW w:w="2907" w:type="dxa"/>
          </w:tcPr>
          <w:p w14:paraId="75C5485A" w14:textId="77777777" w:rsidR="007209DB" w:rsidRDefault="00F66667">
            <w:pPr>
              <w:spacing w:line="340" w:lineRule="exact"/>
              <w:rPr>
                <w:bCs/>
                <w:sz w:val="18"/>
                <w:szCs w:val="18"/>
              </w:rPr>
            </w:pPr>
            <w:r>
              <w:rPr>
                <w:rFonts w:hint="eastAsia"/>
                <w:bCs/>
                <w:sz w:val="18"/>
                <w:szCs w:val="18"/>
              </w:rPr>
              <w:t>显示正常</w:t>
            </w:r>
          </w:p>
        </w:tc>
        <w:tc>
          <w:tcPr>
            <w:tcW w:w="1418" w:type="dxa"/>
          </w:tcPr>
          <w:p w14:paraId="2C7594B7" w14:textId="77777777" w:rsidR="007209DB" w:rsidRDefault="007209DB">
            <w:pPr>
              <w:spacing w:line="340" w:lineRule="exact"/>
              <w:rPr>
                <w:bCs/>
                <w:sz w:val="18"/>
                <w:szCs w:val="18"/>
              </w:rPr>
            </w:pPr>
          </w:p>
        </w:tc>
      </w:tr>
      <w:tr w:rsidR="007209DB" w14:paraId="7BAD243F" w14:textId="77777777">
        <w:trPr>
          <w:jc w:val="center"/>
        </w:trPr>
        <w:tc>
          <w:tcPr>
            <w:tcW w:w="601" w:type="dxa"/>
          </w:tcPr>
          <w:p w14:paraId="13245AF3" w14:textId="77777777" w:rsidR="007209DB" w:rsidRDefault="00F66667">
            <w:pPr>
              <w:spacing w:line="340" w:lineRule="exact"/>
              <w:jc w:val="center"/>
              <w:rPr>
                <w:bCs/>
                <w:sz w:val="18"/>
                <w:szCs w:val="18"/>
              </w:rPr>
            </w:pPr>
            <w:r>
              <w:rPr>
                <w:rFonts w:hint="eastAsia"/>
                <w:bCs/>
                <w:sz w:val="18"/>
                <w:szCs w:val="18"/>
              </w:rPr>
              <w:t>51</w:t>
            </w:r>
          </w:p>
        </w:tc>
        <w:tc>
          <w:tcPr>
            <w:tcW w:w="4000" w:type="dxa"/>
          </w:tcPr>
          <w:p w14:paraId="74C1E22F" w14:textId="77777777" w:rsidR="007209DB" w:rsidRDefault="00F66667">
            <w:pPr>
              <w:spacing w:line="340" w:lineRule="exact"/>
              <w:rPr>
                <w:bCs/>
                <w:sz w:val="18"/>
                <w:szCs w:val="18"/>
              </w:rPr>
            </w:pPr>
            <w:r>
              <w:rPr>
                <w:rFonts w:hint="eastAsia"/>
                <w:bCs/>
                <w:sz w:val="18"/>
                <w:szCs w:val="18"/>
              </w:rPr>
              <w:t>井道、对重、轿顶各反绳轮轴承部</w:t>
            </w:r>
          </w:p>
        </w:tc>
        <w:tc>
          <w:tcPr>
            <w:tcW w:w="2907" w:type="dxa"/>
          </w:tcPr>
          <w:p w14:paraId="4D0F10F8" w14:textId="77777777" w:rsidR="007209DB" w:rsidRDefault="00F66667">
            <w:pPr>
              <w:spacing w:line="340" w:lineRule="exact"/>
              <w:rPr>
                <w:bCs/>
                <w:sz w:val="18"/>
                <w:szCs w:val="18"/>
              </w:rPr>
            </w:pPr>
            <w:r>
              <w:rPr>
                <w:rFonts w:hint="eastAsia"/>
                <w:bCs/>
                <w:sz w:val="18"/>
                <w:szCs w:val="18"/>
              </w:rPr>
              <w:t>无异常声响，无振动，润滑良好</w:t>
            </w:r>
          </w:p>
        </w:tc>
        <w:tc>
          <w:tcPr>
            <w:tcW w:w="1418" w:type="dxa"/>
          </w:tcPr>
          <w:p w14:paraId="560AE983" w14:textId="77777777" w:rsidR="007209DB" w:rsidRDefault="007209DB">
            <w:pPr>
              <w:spacing w:line="340" w:lineRule="exact"/>
              <w:rPr>
                <w:bCs/>
                <w:sz w:val="18"/>
                <w:szCs w:val="18"/>
              </w:rPr>
            </w:pPr>
          </w:p>
        </w:tc>
      </w:tr>
      <w:tr w:rsidR="007209DB" w14:paraId="68E36745" w14:textId="77777777">
        <w:trPr>
          <w:jc w:val="center"/>
        </w:trPr>
        <w:tc>
          <w:tcPr>
            <w:tcW w:w="601" w:type="dxa"/>
          </w:tcPr>
          <w:p w14:paraId="3C54870A" w14:textId="77777777" w:rsidR="007209DB" w:rsidRDefault="00F66667">
            <w:pPr>
              <w:spacing w:line="340" w:lineRule="exact"/>
              <w:jc w:val="center"/>
              <w:rPr>
                <w:bCs/>
                <w:sz w:val="18"/>
                <w:szCs w:val="18"/>
              </w:rPr>
            </w:pPr>
            <w:r>
              <w:rPr>
                <w:rFonts w:hint="eastAsia"/>
                <w:bCs/>
                <w:sz w:val="18"/>
                <w:szCs w:val="18"/>
              </w:rPr>
              <w:t>52</w:t>
            </w:r>
          </w:p>
        </w:tc>
        <w:tc>
          <w:tcPr>
            <w:tcW w:w="4000" w:type="dxa"/>
          </w:tcPr>
          <w:p w14:paraId="11CD51BE" w14:textId="77777777" w:rsidR="007209DB" w:rsidRDefault="00F66667">
            <w:pPr>
              <w:spacing w:line="340" w:lineRule="exact"/>
              <w:rPr>
                <w:bCs/>
                <w:sz w:val="18"/>
                <w:szCs w:val="18"/>
              </w:rPr>
            </w:pPr>
            <w:r>
              <w:rPr>
                <w:rFonts w:hint="eastAsia"/>
                <w:bCs/>
                <w:sz w:val="18"/>
                <w:szCs w:val="18"/>
              </w:rPr>
              <w:t>悬挂装置、补偿绳</w:t>
            </w:r>
          </w:p>
        </w:tc>
        <w:tc>
          <w:tcPr>
            <w:tcW w:w="2907" w:type="dxa"/>
          </w:tcPr>
          <w:p w14:paraId="0CC5A7F7" w14:textId="77777777" w:rsidR="007209DB" w:rsidRDefault="00F66667">
            <w:pPr>
              <w:spacing w:line="340" w:lineRule="exact"/>
              <w:rPr>
                <w:bCs/>
                <w:sz w:val="18"/>
                <w:szCs w:val="18"/>
              </w:rPr>
            </w:pPr>
            <w:r>
              <w:rPr>
                <w:rFonts w:hint="eastAsia"/>
                <w:bCs/>
                <w:sz w:val="18"/>
                <w:szCs w:val="18"/>
              </w:rPr>
              <w:t>磨损量、断丝数不超过要求</w:t>
            </w:r>
          </w:p>
        </w:tc>
        <w:tc>
          <w:tcPr>
            <w:tcW w:w="1418" w:type="dxa"/>
          </w:tcPr>
          <w:p w14:paraId="15C95C37" w14:textId="77777777" w:rsidR="007209DB" w:rsidRDefault="007209DB">
            <w:pPr>
              <w:spacing w:line="340" w:lineRule="exact"/>
              <w:rPr>
                <w:bCs/>
                <w:sz w:val="18"/>
                <w:szCs w:val="18"/>
              </w:rPr>
            </w:pPr>
          </w:p>
        </w:tc>
      </w:tr>
      <w:tr w:rsidR="007209DB" w14:paraId="375882F0" w14:textId="77777777">
        <w:trPr>
          <w:jc w:val="center"/>
        </w:trPr>
        <w:tc>
          <w:tcPr>
            <w:tcW w:w="601" w:type="dxa"/>
          </w:tcPr>
          <w:p w14:paraId="76FDB23B" w14:textId="77777777" w:rsidR="007209DB" w:rsidRDefault="00F66667">
            <w:pPr>
              <w:spacing w:line="340" w:lineRule="exact"/>
              <w:jc w:val="center"/>
              <w:rPr>
                <w:bCs/>
                <w:sz w:val="18"/>
                <w:szCs w:val="18"/>
              </w:rPr>
            </w:pPr>
            <w:r>
              <w:rPr>
                <w:rFonts w:hint="eastAsia"/>
                <w:bCs/>
                <w:sz w:val="18"/>
                <w:szCs w:val="18"/>
              </w:rPr>
              <w:t>53</w:t>
            </w:r>
          </w:p>
        </w:tc>
        <w:tc>
          <w:tcPr>
            <w:tcW w:w="4000" w:type="dxa"/>
          </w:tcPr>
          <w:p w14:paraId="7DAB7E69" w14:textId="77777777" w:rsidR="007209DB" w:rsidRDefault="00F66667">
            <w:pPr>
              <w:spacing w:line="340" w:lineRule="exact"/>
              <w:rPr>
                <w:bCs/>
                <w:sz w:val="18"/>
                <w:szCs w:val="18"/>
              </w:rPr>
            </w:pPr>
            <w:r>
              <w:rPr>
                <w:rFonts w:hint="eastAsia"/>
                <w:bCs/>
                <w:sz w:val="18"/>
                <w:szCs w:val="18"/>
              </w:rPr>
              <w:t>绳头组合</w:t>
            </w:r>
          </w:p>
        </w:tc>
        <w:tc>
          <w:tcPr>
            <w:tcW w:w="2907" w:type="dxa"/>
          </w:tcPr>
          <w:p w14:paraId="371D8173" w14:textId="77777777" w:rsidR="007209DB" w:rsidRDefault="00F66667">
            <w:pPr>
              <w:spacing w:line="340" w:lineRule="exact"/>
              <w:rPr>
                <w:bCs/>
                <w:sz w:val="18"/>
                <w:szCs w:val="18"/>
              </w:rPr>
            </w:pPr>
            <w:r>
              <w:rPr>
                <w:rFonts w:hint="eastAsia"/>
                <w:bCs/>
                <w:sz w:val="18"/>
                <w:szCs w:val="18"/>
              </w:rPr>
              <w:t>螺母无松动</w:t>
            </w:r>
          </w:p>
        </w:tc>
        <w:tc>
          <w:tcPr>
            <w:tcW w:w="1418" w:type="dxa"/>
          </w:tcPr>
          <w:p w14:paraId="01FBE3A3" w14:textId="77777777" w:rsidR="007209DB" w:rsidRDefault="007209DB">
            <w:pPr>
              <w:spacing w:line="340" w:lineRule="exact"/>
              <w:rPr>
                <w:bCs/>
                <w:sz w:val="18"/>
                <w:szCs w:val="18"/>
              </w:rPr>
            </w:pPr>
          </w:p>
        </w:tc>
      </w:tr>
      <w:tr w:rsidR="007209DB" w14:paraId="52F24009" w14:textId="77777777">
        <w:trPr>
          <w:jc w:val="center"/>
        </w:trPr>
        <w:tc>
          <w:tcPr>
            <w:tcW w:w="601" w:type="dxa"/>
          </w:tcPr>
          <w:p w14:paraId="59A3F6CC" w14:textId="77777777" w:rsidR="007209DB" w:rsidRDefault="00F66667">
            <w:pPr>
              <w:spacing w:line="340" w:lineRule="exact"/>
              <w:jc w:val="center"/>
              <w:rPr>
                <w:bCs/>
                <w:sz w:val="18"/>
                <w:szCs w:val="18"/>
              </w:rPr>
            </w:pPr>
            <w:r>
              <w:rPr>
                <w:rFonts w:hint="eastAsia"/>
                <w:bCs/>
                <w:sz w:val="18"/>
                <w:szCs w:val="18"/>
              </w:rPr>
              <w:t>54</w:t>
            </w:r>
          </w:p>
        </w:tc>
        <w:tc>
          <w:tcPr>
            <w:tcW w:w="4000" w:type="dxa"/>
          </w:tcPr>
          <w:p w14:paraId="023FD724" w14:textId="77777777" w:rsidR="007209DB" w:rsidRDefault="00F66667">
            <w:pPr>
              <w:spacing w:line="340" w:lineRule="exact"/>
              <w:rPr>
                <w:bCs/>
                <w:sz w:val="18"/>
                <w:szCs w:val="18"/>
              </w:rPr>
            </w:pPr>
            <w:r>
              <w:rPr>
                <w:rFonts w:hint="eastAsia"/>
                <w:bCs/>
                <w:sz w:val="18"/>
                <w:szCs w:val="18"/>
              </w:rPr>
              <w:t>限速器钢丝绳</w:t>
            </w:r>
          </w:p>
        </w:tc>
        <w:tc>
          <w:tcPr>
            <w:tcW w:w="2907" w:type="dxa"/>
          </w:tcPr>
          <w:p w14:paraId="662D2A30" w14:textId="77777777" w:rsidR="007209DB" w:rsidRDefault="00F66667">
            <w:pPr>
              <w:spacing w:line="340" w:lineRule="exact"/>
              <w:rPr>
                <w:bCs/>
                <w:sz w:val="18"/>
                <w:szCs w:val="18"/>
              </w:rPr>
            </w:pPr>
            <w:r>
              <w:rPr>
                <w:rFonts w:hint="eastAsia"/>
                <w:bCs/>
                <w:sz w:val="18"/>
                <w:szCs w:val="18"/>
              </w:rPr>
              <w:t>磨损量、断丝数不超过要求</w:t>
            </w:r>
          </w:p>
        </w:tc>
        <w:tc>
          <w:tcPr>
            <w:tcW w:w="1418" w:type="dxa"/>
          </w:tcPr>
          <w:p w14:paraId="6DB8506C" w14:textId="77777777" w:rsidR="007209DB" w:rsidRDefault="007209DB">
            <w:pPr>
              <w:spacing w:line="340" w:lineRule="exact"/>
              <w:rPr>
                <w:bCs/>
                <w:sz w:val="18"/>
                <w:szCs w:val="18"/>
              </w:rPr>
            </w:pPr>
          </w:p>
        </w:tc>
      </w:tr>
      <w:tr w:rsidR="007209DB" w14:paraId="6629DE50" w14:textId="77777777">
        <w:trPr>
          <w:jc w:val="center"/>
        </w:trPr>
        <w:tc>
          <w:tcPr>
            <w:tcW w:w="601" w:type="dxa"/>
          </w:tcPr>
          <w:p w14:paraId="328F7C67" w14:textId="77777777" w:rsidR="007209DB" w:rsidRDefault="00F66667">
            <w:pPr>
              <w:spacing w:line="340" w:lineRule="exact"/>
              <w:jc w:val="center"/>
              <w:rPr>
                <w:bCs/>
                <w:sz w:val="18"/>
                <w:szCs w:val="18"/>
              </w:rPr>
            </w:pPr>
            <w:r>
              <w:rPr>
                <w:rFonts w:hint="eastAsia"/>
                <w:bCs/>
                <w:sz w:val="18"/>
                <w:szCs w:val="18"/>
              </w:rPr>
              <w:t>55</w:t>
            </w:r>
          </w:p>
        </w:tc>
        <w:tc>
          <w:tcPr>
            <w:tcW w:w="4000" w:type="dxa"/>
          </w:tcPr>
          <w:p w14:paraId="45A43ACF" w14:textId="77777777" w:rsidR="007209DB" w:rsidRDefault="00F66667">
            <w:pPr>
              <w:spacing w:line="340" w:lineRule="exact"/>
              <w:rPr>
                <w:bCs/>
                <w:sz w:val="18"/>
                <w:szCs w:val="18"/>
              </w:rPr>
            </w:pPr>
            <w:r>
              <w:rPr>
                <w:rFonts w:hint="eastAsia"/>
                <w:bCs/>
                <w:sz w:val="18"/>
                <w:szCs w:val="18"/>
              </w:rPr>
              <w:t>层门、轿门门扇</w:t>
            </w:r>
          </w:p>
        </w:tc>
        <w:tc>
          <w:tcPr>
            <w:tcW w:w="2907" w:type="dxa"/>
          </w:tcPr>
          <w:p w14:paraId="4870E44D" w14:textId="77777777" w:rsidR="007209DB" w:rsidRDefault="00F66667">
            <w:pPr>
              <w:spacing w:line="340" w:lineRule="exact"/>
              <w:rPr>
                <w:bCs/>
                <w:sz w:val="18"/>
                <w:szCs w:val="18"/>
              </w:rPr>
            </w:pPr>
            <w:r>
              <w:rPr>
                <w:rFonts w:hint="eastAsia"/>
                <w:bCs/>
                <w:sz w:val="18"/>
                <w:szCs w:val="18"/>
              </w:rPr>
              <w:t>门扇各相关间隙不超过制造单位要求</w:t>
            </w:r>
          </w:p>
        </w:tc>
        <w:tc>
          <w:tcPr>
            <w:tcW w:w="1418" w:type="dxa"/>
          </w:tcPr>
          <w:p w14:paraId="2DF3344B" w14:textId="77777777" w:rsidR="007209DB" w:rsidRDefault="007209DB">
            <w:pPr>
              <w:spacing w:line="340" w:lineRule="exact"/>
              <w:rPr>
                <w:bCs/>
                <w:sz w:val="18"/>
                <w:szCs w:val="18"/>
              </w:rPr>
            </w:pPr>
          </w:p>
        </w:tc>
      </w:tr>
      <w:tr w:rsidR="007209DB" w14:paraId="5A739E30" w14:textId="77777777">
        <w:trPr>
          <w:jc w:val="center"/>
        </w:trPr>
        <w:tc>
          <w:tcPr>
            <w:tcW w:w="601" w:type="dxa"/>
          </w:tcPr>
          <w:p w14:paraId="6F427E53" w14:textId="77777777" w:rsidR="007209DB" w:rsidRDefault="00F66667">
            <w:pPr>
              <w:spacing w:line="340" w:lineRule="exact"/>
              <w:jc w:val="center"/>
              <w:rPr>
                <w:bCs/>
                <w:sz w:val="18"/>
                <w:szCs w:val="18"/>
              </w:rPr>
            </w:pPr>
            <w:r>
              <w:rPr>
                <w:rFonts w:hint="eastAsia"/>
                <w:bCs/>
                <w:sz w:val="18"/>
                <w:szCs w:val="18"/>
              </w:rPr>
              <w:t>56</w:t>
            </w:r>
          </w:p>
        </w:tc>
        <w:tc>
          <w:tcPr>
            <w:tcW w:w="4000" w:type="dxa"/>
          </w:tcPr>
          <w:p w14:paraId="64F51921" w14:textId="77777777" w:rsidR="007209DB" w:rsidRDefault="00F66667">
            <w:pPr>
              <w:spacing w:line="340" w:lineRule="exact"/>
              <w:rPr>
                <w:bCs/>
                <w:sz w:val="18"/>
                <w:szCs w:val="18"/>
              </w:rPr>
            </w:pPr>
            <w:r>
              <w:rPr>
                <w:rFonts w:hint="eastAsia"/>
                <w:bCs/>
                <w:sz w:val="18"/>
                <w:szCs w:val="18"/>
              </w:rPr>
              <w:t>轿门开门限制装置</w:t>
            </w:r>
          </w:p>
        </w:tc>
        <w:tc>
          <w:tcPr>
            <w:tcW w:w="2907" w:type="dxa"/>
          </w:tcPr>
          <w:p w14:paraId="29D2053E" w14:textId="77777777" w:rsidR="007209DB" w:rsidRDefault="00F66667">
            <w:pPr>
              <w:spacing w:line="340" w:lineRule="exact"/>
              <w:rPr>
                <w:bCs/>
                <w:sz w:val="18"/>
                <w:szCs w:val="18"/>
              </w:rPr>
            </w:pPr>
            <w:r>
              <w:rPr>
                <w:rFonts w:hint="eastAsia"/>
                <w:bCs/>
                <w:sz w:val="18"/>
                <w:szCs w:val="18"/>
              </w:rPr>
              <w:t>工作正常</w:t>
            </w:r>
          </w:p>
        </w:tc>
        <w:tc>
          <w:tcPr>
            <w:tcW w:w="1418" w:type="dxa"/>
          </w:tcPr>
          <w:p w14:paraId="791FF7D5" w14:textId="77777777" w:rsidR="007209DB" w:rsidRDefault="007209DB">
            <w:pPr>
              <w:spacing w:line="340" w:lineRule="exact"/>
              <w:rPr>
                <w:bCs/>
                <w:sz w:val="18"/>
                <w:szCs w:val="18"/>
              </w:rPr>
            </w:pPr>
          </w:p>
        </w:tc>
      </w:tr>
      <w:tr w:rsidR="007209DB" w14:paraId="70EC2ACA" w14:textId="77777777">
        <w:trPr>
          <w:jc w:val="center"/>
        </w:trPr>
        <w:tc>
          <w:tcPr>
            <w:tcW w:w="601" w:type="dxa"/>
          </w:tcPr>
          <w:p w14:paraId="2088825D" w14:textId="77777777" w:rsidR="007209DB" w:rsidRDefault="00F66667">
            <w:pPr>
              <w:spacing w:line="340" w:lineRule="exact"/>
              <w:jc w:val="center"/>
              <w:rPr>
                <w:bCs/>
                <w:sz w:val="18"/>
                <w:szCs w:val="18"/>
              </w:rPr>
            </w:pPr>
            <w:r>
              <w:rPr>
                <w:rFonts w:hint="eastAsia"/>
                <w:bCs/>
                <w:sz w:val="18"/>
                <w:szCs w:val="18"/>
              </w:rPr>
              <w:t>57</w:t>
            </w:r>
          </w:p>
        </w:tc>
        <w:tc>
          <w:tcPr>
            <w:tcW w:w="4000" w:type="dxa"/>
          </w:tcPr>
          <w:p w14:paraId="2FFDE4FB" w14:textId="77777777" w:rsidR="007209DB" w:rsidRDefault="00F66667">
            <w:pPr>
              <w:spacing w:line="340" w:lineRule="exact"/>
              <w:rPr>
                <w:bCs/>
                <w:sz w:val="18"/>
                <w:szCs w:val="18"/>
              </w:rPr>
            </w:pPr>
            <w:r>
              <w:rPr>
                <w:rFonts w:hint="eastAsia"/>
                <w:bCs/>
                <w:sz w:val="18"/>
                <w:szCs w:val="18"/>
              </w:rPr>
              <w:t>对重缓冲距离</w:t>
            </w:r>
          </w:p>
        </w:tc>
        <w:tc>
          <w:tcPr>
            <w:tcW w:w="2907" w:type="dxa"/>
          </w:tcPr>
          <w:p w14:paraId="3A4637B1" w14:textId="77777777" w:rsidR="007209DB" w:rsidRDefault="00F66667">
            <w:pPr>
              <w:spacing w:line="340" w:lineRule="exact"/>
              <w:rPr>
                <w:bCs/>
                <w:sz w:val="18"/>
                <w:szCs w:val="18"/>
              </w:rPr>
            </w:pPr>
            <w:r>
              <w:rPr>
                <w:rFonts w:hint="eastAsia"/>
                <w:bCs/>
                <w:sz w:val="18"/>
                <w:szCs w:val="18"/>
              </w:rPr>
              <w:t>符合标准值</w:t>
            </w:r>
          </w:p>
        </w:tc>
        <w:tc>
          <w:tcPr>
            <w:tcW w:w="1418" w:type="dxa"/>
          </w:tcPr>
          <w:p w14:paraId="32D35838" w14:textId="77777777" w:rsidR="007209DB" w:rsidRDefault="007209DB">
            <w:pPr>
              <w:spacing w:line="340" w:lineRule="exact"/>
              <w:rPr>
                <w:bCs/>
                <w:sz w:val="18"/>
                <w:szCs w:val="18"/>
              </w:rPr>
            </w:pPr>
          </w:p>
        </w:tc>
      </w:tr>
      <w:tr w:rsidR="007209DB" w14:paraId="2CA78938" w14:textId="77777777">
        <w:trPr>
          <w:jc w:val="center"/>
        </w:trPr>
        <w:tc>
          <w:tcPr>
            <w:tcW w:w="601" w:type="dxa"/>
          </w:tcPr>
          <w:p w14:paraId="2F328E68" w14:textId="77777777" w:rsidR="007209DB" w:rsidRDefault="00F66667">
            <w:pPr>
              <w:spacing w:line="340" w:lineRule="exact"/>
              <w:jc w:val="center"/>
              <w:rPr>
                <w:bCs/>
                <w:sz w:val="18"/>
                <w:szCs w:val="18"/>
              </w:rPr>
            </w:pPr>
            <w:r>
              <w:rPr>
                <w:rFonts w:hint="eastAsia"/>
                <w:bCs/>
                <w:sz w:val="18"/>
                <w:szCs w:val="18"/>
              </w:rPr>
              <w:t>58</w:t>
            </w:r>
          </w:p>
        </w:tc>
        <w:tc>
          <w:tcPr>
            <w:tcW w:w="4000" w:type="dxa"/>
          </w:tcPr>
          <w:p w14:paraId="418DEB8C" w14:textId="77777777" w:rsidR="007209DB" w:rsidRDefault="00F66667">
            <w:pPr>
              <w:spacing w:line="340" w:lineRule="exact"/>
              <w:rPr>
                <w:bCs/>
                <w:sz w:val="18"/>
                <w:szCs w:val="18"/>
              </w:rPr>
            </w:pPr>
            <w:r>
              <w:rPr>
                <w:rFonts w:hint="eastAsia"/>
                <w:bCs/>
                <w:sz w:val="18"/>
                <w:szCs w:val="18"/>
              </w:rPr>
              <w:t>补偿链（绳）与轿厢、对重接合处</w:t>
            </w:r>
          </w:p>
        </w:tc>
        <w:tc>
          <w:tcPr>
            <w:tcW w:w="2907" w:type="dxa"/>
          </w:tcPr>
          <w:p w14:paraId="7C922370" w14:textId="77777777" w:rsidR="007209DB" w:rsidRDefault="00F66667">
            <w:pPr>
              <w:spacing w:line="340" w:lineRule="exact"/>
              <w:rPr>
                <w:bCs/>
                <w:sz w:val="18"/>
                <w:szCs w:val="18"/>
              </w:rPr>
            </w:pPr>
            <w:r>
              <w:rPr>
                <w:rFonts w:hint="eastAsia"/>
                <w:bCs/>
                <w:sz w:val="18"/>
                <w:szCs w:val="18"/>
              </w:rPr>
              <w:t>固定、无松动</w:t>
            </w:r>
          </w:p>
        </w:tc>
        <w:tc>
          <w:tcPr>
            <w:tcW w:w="1418" w:type="dxa"/>
          </w:tcPr>
          <w:p w14:paraId="0D6667C4" w14:textId="77777777" w:rsidR="007209DB" w:rsidRDefault="007209DB">
            <w:pPr>
              <w:spacing w:line="340" w:lineRule="exact"/>
              <w:rPr>
                <w:bCs/>
                <w:sz w:val="18"/>
                <w:szCs w:val="18"/>
              </w:rPr>
            </w:pPr>
          </w:p>
        </w:tc>
      </w:tr>
      <w:tr w:rsidR="007209DB" w14:paraId="5C7F56AE" w14:textId="77777777">
        <w:trPr>
          <w:jc w:val="center"/>
        </w:trPr>
        <w:tc>
          <w:tcPr>
            <w:tcW w:w="601" w:type="dxa"/>
          </w:tcPr>
          <w:p w14:paraId="3247F9F8" w14:textId="77777777" w:rsidR="007209DB" w:rsidRDefault="00F66667">
            <w:pPr>
              <w:spacing w:line="340" w:lineRule="exact"/>
              <w:jc w:val="center"/>
              <w:rPr>
                <w:bCs/>
                <w:sz w:val="18"/>
                <w:szCs w:val="18"/>
              </w:rPr>
            </w:pPr>
            <w:r>
              <w:rPr>
                <w:rFonts w:hint="eastAsia"/>
                <w:bCs/>
                <w:sz w:val="18"/>
                <w:szCs w:val="18"/>
              </w:rPr>
              <w:t>59</w:t>
            </w:r>
          </w:p>
        </w:tc>
        <w:tc>
          <w:tcPr>
            <w:tcW w:w="4000" w:type="dxa"/>
          </w:tcPr>
          <w:p w14:paraId="0E4D63A8" w14:textId="77777777" w:rsidR="007209DB" w:rsidRDefault="00F66667">
            <w:pPr>
              <w:spacing w:line="340" w:lineRule="exact"/>
              <w:rPr>
                <w:bCs/>
                <w:sz w:val="18"/>
                <w:szCs w:val="18"/>
              </w:rPr>
            </w:pPr>
            <w:r>
              <w:rPr>
                <w:rFonts w:hint="eastAsia"/>
                <w:bCs/>
                <w:sz w:val="18"/>
                <w:szCs w:val="18"/>
              </w:rPr>
              <w:t>上、下极限开关</w:t>
            </w:r>
          </w:p>
        </w:tc>
        <w:tc>
          <w:tcPr>
            <w:tcW w:w="2907" w:type="dxa"/>
          </w:tcPr>
          <w:p w14:paraId="49F4DF39" w14:textId="77777777" w:rsidR="007209DB" w:rsidRDefault="00F66667">
            <w:pPr>
              <w:spacing w:line="340" w:lineRule="exact"/>
              <w:rPr>
                <w:bCs/>
                <w:sz w:val="18"/>
                <w:szCs w:val="18"/>
              </w:rPr>
            </w:pPr>
            <w:r>
              <w:rPr>
                <w:rFonts w:hint="eastAsia"/>
                <w:bCs/>
                <w:sz w:val="18"/>
                <w:szCs w:val="18"/>
              </w:rPr>
              <w:t>工作正常</w:t>
            </w:r>
          </w:p>
        </w:tc>
        <w:tc>
          <w:tcPr>
            <w:tcW w:w="1418" w:type="dxa"/>
          </w:tcPr>
          <w:p w14:paraId="52247A94" w14:textId="77777777" w:rsidR="007209DB" w:rsidRDefault="007209DB">
            <w:pPr>
              <w:spacing w:line="340" w:lineRule="exact"/>
              <w:rPr>
                <w:bCs/>
                <w:sz w:val="18"/>
                <w:szCs w:val="18"/>
              </w:rPr>
            </w:pPr>
          </w:p>
        </w:tc>
      </w:tr>
      <w:tr w:rsidR="007209DB" w14:paraId="3FD58C26" w14:textId="77777777">
        <w:trPr>
          <w:jc w:val="center"/>
        </w:trPr>
        <w:tc>
          <w:tcPr>
            <w:tcW w:w="601" w:type="dxa"/>
          </w:tcPr>
          <w:p w14:paraId="1C2D4607" w14:textId="77777777" w:rsidR="007209DB" w:rsidRDefault="00F66667">
            <w:pPr>
              <w:spacing w:line="340" w:lineRule="exact"/>
              <w:jc w:val="center"/>
              <w:rPr>
                <w:bCs/>
                <w:sz w:val="18"/>
                <w:szCs w:val="18"/>
              </w:rPr>
            </w:pPr>
            <w:r>
              <w:rPr>
                <w:rFonts w:hint="eastAsia"/>
                <w:bCs/>
                <w:sz w:val="18"/>
                <w:szCs w:val="18"/>
              </w:rPr>
              <w:t>60</w:t>
            </w:r>
          </w:p>
        </w:tc>
        <w:tc>
          <w:tcPr>
            <w:tcW w:w="4000" w:type="dxa"/>
          </w:tcPr>
          <w:p w14:paraId="0FE434D7" w14:textId="77777777" w:rsidR="007209DB" w:rsidRDefault="00F66667">
            <w:pPr>
              <w:spacing w:line="340" w:lineRule="exact"/>
              <w:rPr>
                <w:bCs/>
                <w:sz w:val="18"/>
                <w:szCs w:val="18"/>
              </w:rPr>
            </w:pPr>
            <w:r>
              <w:rPr>
                <w:rFonts w:hint="eastAsia"/>
                <w:bCs/>
                <w:sz w:val="18"/>
                <w:szCs w:val="18"/>
              </w:rPr>
              <w:t>减速机润滑油</w:t>
            </w:r>
          </w:p>
        </w:tc>
        <w:tc>
          <w:tcPr>
            <w:tcW w:w="2907" w:type="dxa"/>
          </w:tcPr>
          <w:p w14:paraId="40CBDBB8" w14:textId="77777777" w:rsidR="007209DB" w:rsidRDefault="00F66667">
            <w:pPr>
              <w:spacing w:line="340" w:lineRule="exact"/>
              <w:rPr>
                <w:bCs/>
                <w:sz w:val="18"/>
                <w:szCs w:val="18"/>
              </w:rPr>
            </w:pPr>
            <w:r>
              <w:rPr>
                <w:rFonts w:hint="eastAsia"/>
                <w:bCs/>
                <w:sz w:val="18"/>
                <w:szCs w:val="18"/>
              </w:rPr>
              <w:t>按照制造单位要求适时更换，抱闸油质符合要求</w:t>
            </w:r>
          </w:p>
        </w:tc>
        <w:tc>
          <w:tcPr>
            <w:tcW w:w="1418" w:type="dxa"/>
          </w:tcPr>
          <w:p w14:paraId="67B903D9" w14:textId="77777777" w:rsidR="007209DB" w:rsidRDefault="007209DB">
            <w:pPr>
              <w:spacing w:line="340" w:lineRule="exact"/>
              <w:rPr>
                <w:bCs/>
                <w:sz w:val="18"/>
                <w:szCs w:val="18"/>
              </w:rPr>
            </w:pPr>
          </w:p>
        </w:tc>
      </w:tr>
      <w:tr w:rsidR="007209DB" w14:paraId="256BE6EF" w14:textId="77777777">
        <w:trPr>
          <w:jc w:val="center"/>
        </w:trPr>
        <w:tc>
          <w:tcPr>
            <w:tcW w:w="601" w:type="dxa"/>
          </w:tcPr>
          <w:p w14:paraId="7E6E725B" w14:textId="77777777" w:rsidR="007209DB" w:rsidRDefault="00F66667">
            <w:pPr>
              <w:spacing w:line="340" w:lineRule="exact"/>
              <w:jc w:val="center"/>
              <w:rPr>
                <w:bCs/>
                <w:sz w:val="18"/>
                <w:szCs w:val="18"/>
              </w:rPr>
            </w:pPr>
            <w:r>
              <w:rPr>
                <w:rFonts w:hint="eastAsia"/>
                <w:bCs/>
                <w:sz w:val="18"/>
                <w:szCs w:val="18"/>
              </w:rPr>
              <w:t>61</w:t>
            </w:r>
          </w:p>
        </w:tc>
        <w:tc>
          <w:tcPr>
            <w:tcW w:w="4000" w:type="dxa"/>
          </w:tcPr>
          <w:p w14:paraId="6E26041E" w14:textId="77777777" w:rsidR="007209DB" w:rsidRDefault="00F66667">
            <w:pPr>
              <w:spacing w:line="340" w:lineRule="exact"/>
              <w:rPr>
                <w:bCs/>
                <w:sz w:val="18"/>
                <w:szCs w:val="18"/>
              </w:rPr>
            </w:pPr>
            <w:r>
              <w:rPr>
                <w:rFonts w:hint="eastAsia"/>
                <w:bCs/>
                <w:sz w:val="18"/>
                <w:szCs w:val="18"/>
              </w:rPr>
              <w:t>控制柜接触器，继电器触点</w:t>
            </w:r>
          </w:p>
        </w:tc>
        <w:tc>
          <w:tcPr>
            <w:tcW w:w="2907" w:type="dxa"/>
          </w:tcPr>
          <w:p w14:paraId="4378E4DD" w14:textId="77777777" w:rsidR="007209DB" w:rsidRDefault="00F66667">
            <w:pPr>
              <w:spacing w:line="340" w:lineRule="exact"/>
              <w:rPr>
                <w:bCs/>
                <w:sz w:val="18"/>
                <w:szCs w:val="18"/>
              </w:rPr>
            </w:pPr>
            <w:r>
              <w:rPr>
                <w:rFonts w:hint="eastAsia"/>
                <w:bCs/>
                <w:sz w:val="18"/>
                <w:szCs w:val="18"/>
              </w:rPr>
              <w:t>接触良好</w:t>
            </w:r>
          </w:p>
        </w:tc>
        <w:tc>
          <w:tcPr>
            <w:tcW w:w="1418" w:type="dxa"/>
          </w:tcPr>
          <w:p w14:paraId="0FF0D6C4" w14:textId="77777777" w:rsidR="007209DB" w:rsidRDefault="007209DB">
            <w:pPr>
              <w:spacing w:line="340" w:lineRule="exact"/>
              <w:rPr>
                <w:bCs/>
                <w:sz w:val="18"/>
                <w:szCs w:val="18"/>
              </w:rPr>
            </w:pPr>
          </w:p>
        </w:tc>
      </w:tr>
      <w:tr w:rsidR="007209DB" w14:paraId="32538D4E" w14:textId="77777777">
        <w:trPr>
          <w:jc w:val="center"/>
        </w:trPr>
        <w:tc>
          <w:tcPr>
            <w:tcW w:w="601" w:type="dxa"/>
          </w:tcPr>
          <w:p w14:paraId="37872E79" w14:textId="77777777" w:rsidR="007209DB" w:rsidRDefault="00F66667">
            <w:pPr>
              <w:spacing w:line="340" w:lineRule="exact"/>
              <w:jc w:val="center"/>
              <w:rPr>
                <w:bCs/>
                <w:sz w:val="18"/>
                <w:szCs w:val="18"/>
              </w:rPr>
            </w:pPr>
            <w:r>
              <w:rPr>
                <w:rFonts w:hint="eastAsia"/>
                <w:bCs/>
                <w:sz w:val="18"/>
                <w:szCs w:val="18"/>
              </w:rPr>
              <w:t>62</w:t>
            </w:r>
          </w:p>
        </w:tc>
        <w:tc>
          <w:tcPr>
            <w:tcW w:w="4000" w:type="dxa"/>
          </w:tcPr>
          <w:p w14:paraId="580EB504" w14:textId="77777777" w:rsidR="007209DB" w:rsidRDefault="00F66667">
            <w:pPr>
              <w:spacing w:line="340" w:lineRule="exact"/>
              <w:rPr>
                <w:bCs/>
                <w:sz w:val="18"/>
                <w:szCs w:val="18"/>
              </w:rPr>
            </w:pPr>
            <w:r>
              <w:rPr>
                <w:rFonts w:hint="eastAsia"/>
                <w:bCs/>
                <w:sz w:val="18"/>
                <w:szCs w:val="18"/>
              </w:rPr>
              <w:t>控制器铁芯（柱塞）</w:t>
            </w:r>
          </w:p>
        </w:tc>
        <w:tc>
          <w:tcPr>
            <w:tcW w:w="2907" w:type="dxa"/>
          </w:tcPr>
          <w:p w14:paraId="47434B38" w14:textId="77777777" w:rsidR="007209DB" w:rsidRDefault="00F66667">
            <w:pPr>
              <w:spacing w:line="340" w:lineRule="exact"/>
              <w:rPr>
                <w:bCs/>
                <w:sz w:val="18"/>
                <w:szCs w:val="18"/>
              </w:rPr>
            </w:pPr>
            <w:r>
              <w:rPr>
                <w:rFonts w:hint="eastAsia"/>
                <w:bCs/>
                <w:sz w:val="18"/>
                <w:szCs w:val="18"/>
              </w:rPr>
              <w:t>进行清洁、润滑、检查，磨损量不超过制造单位要求</w:t>
            </w:r>
          </w:p>
        </w:tc>
        <w:tc>
          <w:tcPr>
            <w:tcW w:w="1418" w:type="dxa"/>
          </w:tcPr>
          <w:p w14:paraId="7BA98B57" w14:textId="77777777" w:rsidR="007209DB" w:rsidRDefault="007209DB">
            <w:pPr>
              <w:spacing w:line="340" w:lineRule="exact"/>
              <w:rPr>
                <w:bCs/>
                <w:sz w:val="18"/>
                <w:szCs w:val="18"/>
              </w:rPr>
            </w:pPr>
          </w:p>
        </w:tc>
      </w:tr>
      <w:tr w:rsidR="007209DB" w14:paraId="57770644" w14:textId="77777777">
        <w:trPr>
          <w:jc w:val="center"/>
        </w:trPr>
        <w:tc>
          <w:tcPr>
            <w:tcW w:w="601" w:type="dxa"/>
          </w:tcPr>
          <w:p w14:paraId="4A60B730" w14:textId="77777777" w:rsidR="007209DB" w:rsidRDefault="00F66667">
            <w:pPr>
              <w:spacing w:line="340" w:lineRule="exact"/>
              <w:jc w:val="center"/>
              <w:rPr>
                <w:bCs/>
                <w:sz w:val="18"/>
                <w:szCs w:val="18"/>
              </w:rPr>
            </w:pPr>
            <w:r>
              <w:rPr>
                <w:rFonts w:hint="eastAsia"/>
                <w:bCs/>
                <w:sz w:val="18"/>
                <w:szCs w:val="18"/>
              </w:rPr>
              <w:t>63</w:t>
            </w:r>
          </w:p>
        </w:tc>
        <w:tc>
          <w:tcPr>
            <w:tcW w:w="4000" w:type="dxa"/>
          </w:tcPr>
          <w:p w14:paraId="7B607BB5" w14:textId="77777777" w:rsidR="007209DB" w:rsidRDefault="00F66667">
            <w:pPr>
              <w:spacing w:line="340" w:lineRule="exact"/>
              <w:rPr>
                <w:bCs/>
                <w:sz w:val="18"/>
                <w:szCs w:val="18"/>
              </w:rPr>
            </w:pPr>
            <w:r>
              <w:rPr>
                <w:rFonts w:hint="eastAsia"/>
                <w:bCs/>
                <w:sz w:val="18"/>
                <w:szCs w:val="18"/>
              </w:rPr>
              <w:t>制动器制动能力</w:t>
            </w:r>
          </w:p>
        </w:tc>
        <w:tc>
          <w:tcPr>
            <w:tcW w:w="2907" w:type="dxa"/>
          </w:tcPr>
          <w:p w14:paraId="3F76D5B3" w14:textId="77777777" w:rsidR="007209DB" w:rsidRDefault="00F66667">
            <w:pPr>
              <w:spacing w:line="340" w:lineRule="exact"/>
              <w:rPr>
                <w:bCs/>
                <w:sz w:val="18"/>
                <w:szCs w:val="18"/>
              </w:rPr>
            </w:pPr>
            <w:r>
              <w:rPr>
                <w:rFonts w:hint="eastAsia"/>
                <w:bCs/>
                <w:sz w:val="18"/>
                <w:szCs w:val="18"/>
              </w:rPr>
              <w:t>符合制造单位要求，保持有足够的制动力，必要时进行轿厢装置</w:t>
            </w:r>
            <w:r>
              <w:rPr>
                <w:rFonts w:hint="eastAsia"/>
                <w:bCs/>
                <w:sz w:val="18"/>
                <w:szCs w:val="18"/>
              </w:rPr>
              <w:t>125%</w:t>
            </w:r>
            <w:r>
              <w:rPr>
                <w:rFonts w:hint="eastAsia"/>
                <w:bCs/>
                <w:sz w:val="18"/>
                <w:szCs w:val="18"/>
              </w:rPr>
              <w:t>额定载重量的制动试验</w:t>
            </w:r>
          </w:p>
        </w:tc>
        <w:tc>
          <w:tcPr>
            <w:tcW w:w="1418" w:type="dxa"/>
          </w:tcPr>
          <w:p w14:paraId="4CF1131C" w14:textId="77777777" w:rsidR="007209DB" w:rsidRDefault="007209DB">
            <w:pPr>
              <w:spacing w:line="340" w:lineRule="exact"/>
              <w:rPr>
                <w:bCs/>
                <w:sz w:val="18"/>
                <w:szCs w:val="18"/>
              </w:rPr>
            </w:pPr>
          </w:p>
        </w:tc>
      </w:tr>
      <w:tr w:rsidR="007209DB" w14:paraId="4EA44DBD" w14:textId="77777777">
        <w:trPr>
          <w:jc w:val="center"/>
        </w:trPr>
        <w:tc>
          <w:tcPr>
            <w:tcW w:w="601" w:type="dxa"/>
          </w:tcPr>
          <w:p w14:paraId="0C384A87" w14:textId="77777777" w:rsidR="007209DB" w:rsidRDefault="00F66667">
            <w:pPr>
              <w:spacing w:line="340" w:lineRule="exact"/>
              <w:jc w:val="center"/>
              <w:rPr>
                <w:bCs/>
                <w:sz w:val="18"/>
                <w:szCs w:val="18"/>
              </w:rPr>
            </w:pPr>
            <w:r>
              <w:rPr>
                <w:rFonts w:hint="eastAsia"/>
                <w:bCs/>
                <w:sz w:val="18"/>
                <w:szCs w:val="18"/>
              </w:rPr>
              <w:lastRenderedPageBreak/>
              <w:t>64</w:t>
            </w:r>
          </w:p>
        </w:tc>
        <w:tc>
          <w:tcPr>
            <w:tcW w:w="4000" w:type="dxa"/>
          </w:tcPr>
          <w:p w14:paraId="668FDF21" w14:textId="77777777" w:rsidR="007209DB" w:rsidRDefault="00F66667">
            <w:pPr>
              <w:spacing w:line="340" w:lineRule="exact"/>
              <w:rPr>
                <w:bCs/>
                <w:sz w:val="18"/>
                <w:szCs w:val="18"/>
              </w:rPr>
            </w:pPr>
            <w:r>
              <w:rPr>
                <w:rFonts w:hint="eastAsia"/>
                <w:bCs/>
                <w:sz w:val="18"/>
                <w:szCs w:val="18"/>
              </w:rPr>
              <w:t>导电回路绝缘性能测试</w:t>
            </w:r>
          </w:p>
        </w:tc>
        <w:tc>
          <w:tcPr>
            <w:tcW w:w="2907" w:type="dxa"/>
          </w:tcPr>
          <w:p w14:paraId="386FD6C5" w14:textId="77777777" w:rsidR="007209DB" w:rsidRDefault="00F66667">
            <w:pPr>
              <w:spacing w:line="340" w:lineRule="exact"/>
              <w:rPr>
                <w:bCs/>
                <w:sz w:val="18"/>
                <w:szCs w:val="18"/>
              </w:rPr>
            </w:pPr>
            <w:r>
              <w:rPr>
                <w:rFonts w:hint="eastAsia"/>
                <w:bCs/>
                <w:sz w:val="18"/>
                <w:szCs w:val="18"/>
              </w:rPr>
              <w:t>符合标准</w:t>
            </w:r>
          </w:p>
        </w:tc>
        <w:tc>
          <w:tcPr>
            <w:tcW w:w="1418" w:type="dxa"/>
          </w:tcPr>
          <w:p w14:paraId="358F1EFB" w14:textId="77777777" w:rsidR="007209DB" w:rsidRDefault="007209DB">
            <w:pPr>
              <w:spacing w:line="340" w:lineRule="exact"/>
              <w:rPr>
                <w:bCs/>
                <w:sz w:val="18"/>
                <w:szCs w:val="18"/>
              </w:rPr>
            </w:pPr>
          </w:p>
        </w:tc>
      </w:tr>
      <w:tr w:rsidR="007209DB" w14:paraId="6E6D2AA5" w14:textId="77777777">
        <w:trPr>
          <w:jc w:val="center"/>
        </w:trPr>
        <w:tc>
          <w:tcPr>
            <w:tcW w:w="601" w:type="dxa"/>
          </w:tcPr>
          <w:p w14:paraId="10471B3D" w14:textId="77777777" w:rsidR="007209DB" w:rsidRDefault="00F66667">
            <w:pPr>
              <w:spacing w:line="340" w:lineRule="exact"/>
              <w:jc w:val="center"/>
              <w:rPr>
                <w:bCs/>
                <w:sz w:val="18"/>
                <w:szCs w:val="18"/>
              </w:rPr>
            </w:pPr>
            <w:r>
              <w:rPr>
                <w:rFonts w:hint="eastAsia"/>
                <w:bCs/>
                <w:sz w:val="18"/>
                <w:szCs w:val="18"/>
              </w:rPr>
              <w:t>65</w:t>
            </w:r>
          </w:p>
        </w:tc>
        <w:tc>
          <w:tcPr>
            <w:tcW w:w="4000" w:type="dxa"/>
          </w:tcPr>
          <w:p w14:paraId="12ECA2E4" w14:textId="77777777" w:rsidR="007209DB" w:rsidRDefault="00F66667">
            <w:pPr>
              <w:spacing w:line="340" w:lineRule="exact"/>
              <w:rPr>
                <w:bCs/>
                <w:sz w:val="18"/>
                <w:szCs w:val="18"/>
              </w:rPr>
            </w:pPr>
            <w:r>
              <w:rPr>
                <w:rFonts w:hint="eastAsia"/>
                <w:bCs/>
                <w:sz w:val="18"/>
                <w:szCs w:val="18"/>
              </w:rPr>
              <w:t>限速器安全钳联动试验（对于使用啊你新不超过</w:t>
            </w:r>
            <w:r>
              <w:rPr>
                <w:rFonts w:hint="eastAsia"/>
                <w:bCs/>
                <w:sz w:val="18"/>
                <w:szCs w:val="18"/>
              </w:rPr>
              <w:t>15</w:t>
            </w:r>
            <w:r>
              <w:rPr>
                <w:rFonts w:hint="eastAsia"/>
                <w:bCs/>
                <w:sz w:val="18"/>
                <w:szCs w:val="18"/>
              </w:rPr>
              <w:t>年的限速器，每</w:t>
            </w:r>
            <w:r>
              <w:rPr>
                <w:rFonts w:hint="eastAsia"/>
                <w:bCs/>
                <w:sz w:val="18"/>
                <w:szCs w:val="18"/>
              </w:rPr>
              <w:t>2</w:t>
            </w:r>
            <w:r>
              <w:rPr>
                <w:rFonts w:hint="eastAsia"/>
                <w:bCs/>
                <w:sz w:val="18"/>
                <w:szCs w:val="18"/>
              </w:rPr>
              <w:t>年进行一次限速器动作速度校验；对于使用奶奶鞋超过</w:t>
            </w:r>
            <w:r>
              <w:rPr>
                <w:rFonts w:hint="eastAsia"/>
                <w:bCs/>
                <w:sz w:val="18"/>
                <w:szCs w:val="18"/>
              </w:rPr>
              <w:t>15</w:t>
            </w:r>
            <w:r>
              <w:rPr>
                <w:rFonts w:hint="eastAsia"/>
                <w:bCs/>
                <w:sz w:val="18"/>
                <w:szCs w:val="18"/>
              </w:rPr>
              <w:t>年的限速器，每年进行一次速度校验）</w:t>
            </w:r>
          </w:p>
        </w:tc>
        <w:tc>
          <w:tcPr>
            <w:tcW w:w="2907" w:type="dxa"/>
          </w:tcPr>
          <w:p w14:paraId="1B31D35B" w14:textId="77777777" w:rsidR="007209DB" w:rsidRDefault="00F66667">
            <w:pPr>
              <w:spacing w:line="340" w:lineRule="exact"/>
              <w:rPr>
                <w:bCs/>
                <w:sz w:val="18"/>
                <w:szCs w:val="18"/>
              </w:rPr>
            </w:pPr>
            <w:r>
              <w:rPr>
                <w:rFonts w:hint="eastAsia"/>
                <w:bCs/>
                <w:sz w:val="18"/>
                <w:szCs w:val="18"/>
              </w:rPr>
              <w:t>工作正常</w:t>
            </w:r>
          </w:p>
        </w:tc>
        <w:tc>
          <w:tcPr>
            <w:tcW w:w="1418" w:type="dxa"/>
          </w:tcPr>
          <w:p w14:paraId="61860B52" w14:textId="77777777" w:rsidR="007209DB" w:rsidRDefault="007209DB">
            <w:pPr>
              <w:spacing w:line="340" w:lineRule="exact"/>
              <w:rPr>
                <w:bCs/>
                <w:sz w:val="18"/>
                <w:szCs w:val="18"/>
              </w:rPr>
            </w:pPr>
          </w:p>
        </w:tc>
      </w:tr>
      <w:tr w:rsidR="007209DB" w14:paraId="5C91F123" w14:textId="77777777">
        <w:trPr>
          <w:jc w:val="center"/>
        </w:trPr>
        <w:tc>
          <w:tcPr>
            <w:tcW w:w="601" w:type="dxa"/>
          </w:tcPr>
          <w:p w14:paraId="6D09DE52" w14:textId="77777777" w:rsidR="007209DB" w:rsidRDefault="00F66667">
            <w:pPr>
              <w:spacing w:line="340" w:lineRule="exact"/>
              <w:jc w:val="center"/>
              <w:rPr>
                <w:bCs/>
                <w:sz w:val="18"/>
                <w:szCs w:val="18"/>
              </w:rPr>
            </w:pPr>
            <w:r>
              <w:rPr>
                <w:rFonts w:hint="eastAsia"/>
                <w:bCs/>
                <w:sz w:val="18"/>
                <w:szCs w:val="18"/>
              </w:rPr>
              <w:t>66</w:t>
            </w:r>
          </w:p>
        </w:tc>
        <w:tc>
          <w:tcPr>
            <w:tcW w:w="4000" w:type="dxa"/>
          </w:tcPr>
          <w:p w14:paraId="2EA2DCA9" w14:textId="77777777" w:rsidR="007209DB" w:rsidRDefault="00F66667">
            <w:pPr>
              <w:spacing w:line="340" w:lineRule="exact"/>
              <w:rPr>
                <w:bCs/>
                <w:sz w:val="18"/>
                <w:szCs w:val="18"/>
              </w:rPr>
            </w:pPr>
            <w:r>
              <w:rPr>
                <w:rFonts w:hint="eastAsia"/>
                <w:bCs/>
                <w:sz w:val="18"/>
                <w:szCs w:val="18"/>
              </w:rPr>
              <w:t>上行超速保护装置动作试验</w:t>
            </w:r>
          </w:p>
        </w:tc>
        <w:tc>
          <w:tcPr>
            <w:tcW w:w="2907" w:type="dxa"/>
          </w:tcPr>
          <w:p w14:paraId="38F81663" w14:textId="77777777" w:rsidR="007209DB" w:rsidRDefault="00F66667">
            <w:pPr>
              <w:spacing w:line="340" w:lineRule="exact"/>
              <w:rPr>
                <w:bCs/>
                <w:sz w:val="18"/>
                <w:szCs w:val="18"/>
              </w:rPr>
            </w:pPr>
            <w:r>
              <w:rPr>
                <w:rFonts w:hint="eastAsia"/>
                <w:bCs/>
                <w:sz w:val="18"/>
                <w:szCs w:val="18"/>
              </w:rPr>
              <w:t>工作正常</w:t>
            </w:r>
          </w:p>
        </w:tc>
        <w:tc>
          <w:tcPr>
            <w:tcW w:w="1418" w:type="dxa"/>
          </w:tcPr>
          <w:p w14:paraId="207FA963" w14:textId="77777777" w:rsidR="007209DB" w:rsidRDefault="007209DB">
            <w:pPr>
              <w:spacing w:line="340" w:lineRule="exact"/>
              <w:rPr>
                <w:bCs/>
                <w:sz w:val="18"/>
                <w:szCs w:val="18"/>
              </w:rPr>
            </w:pPr>
          </w:p>
        </w:tc>
      </w:tr>
      <w:tr w:rsidR="007209DB" w14:paraId="2BC01854" w14:textId="77777777">
        <w:trPr>
          <w:jc w:val="center"/>
        </w:trPr>
        <w:tc>
          <w:tcPr>
            <w:tcW w:w="601" w:type="dxa"/>
          </w:tcPr>
          <w:p w14:paraId="65DCB211" w14:textId="77777777" w:rsidR="007209DB" w:rsidRDefault="00F66667">
            <w:pPr>
              <w:spacing w:line="340" w:lineRule="exact"/>
              <w:jc w:val="center"/>
              <w:rPr>
                <w:bCs/>
                <w:sz w:val="18"/>
                <w:szCs w:val="18"/>
              </w:rPr>
            </w:pPr>
            <w:r>
              <w:rPr>
                <w:rFonts w:hint="eastAsia"/>
                <w:bCs/>
                <w:sz w:val="18"/>
                <w:szCs w:val="18"/>
              </w:rPr>
              <w:t>67</w:t>
            </w:r>
          </w:p>
        </w:tc>
        <w:tc>
          <w:tcPr>
            <w:tcW w:w="4000" w:type="dxa"/>
          </w:tcPr>
          <w:p w14:paraId="5EA814A9" w14:textId="77777777" w:rsidR="007209DB" w:rsidRDefault="00F66667">
            <w:pPr>
              <w:spacing w:line="340" w:lineRule="exact"/>
              <w:rPr>
                <w:bCs/>
                <w:sz w:val="18"/>
                <w:szCs w:val="18"/>
              </w:rPr>
            </w:pPr>
            <w:r>
              <w:rPr>
                <w:rFonts w:hint="eastAsia"/>
                <w:bCs/>
                <w:sz w:val="18"/>
                <w:szCs w:val="18"/>
              </w:rPr>
              <w:t>轿厢意外移动保护装置动作试验</w:t>
            </w:r>
          </w:p>
        </w:tc>
        <w:tc>
          <w:tcPr>
            <w:tcW w:w="2907" w:type="dxa"/>
          </w:tcPr>
          <w:p w14:paraId="712D731B" w14:textId="77777777" w:rsidR="007209DB" w:rsidRDefault="00F66667">
            <w:pPr>
              <w:spacing w:line="340" w:lineRule="exact"/>
              <w:rPr>
                <w:bCs/>
                <w:sz w:val="18"/>
                <w:szCs w:val="18"/>
              </w:rPr>
            </w:pPr>
            <w:r>
              <w:rPr>
                <w:rFonts w:hint="eastAsia"/>
                <w:bCs/>
                <w:sz w:val="18"/>
                <w:szCs w:val="18"/>
              </w:rPr>
              <w:t>工作正常</w:t>
            </w:r>
          </w:p>
        </w:tc>
        <w:tc>
          <w:tcPr>
            <w:tcW w:w="1418" w:type="dxa"/>
          </w:tcPr>
          <w:p w14:paraId="77A5B93C" w14:textId="77777777" w:rsidR="007209DB" w:rsidRDefault="007209DB">
            <w:pPr>
              <w:spacing w:line="340" w:lineRule="exact"/>
              <w:rPr>
                <w:bCs/>
                <w:sz w:val="18"/>
                <w:szCs w:val="18"/>
              </w:rPr>
            </w:pPr>
          </w:p>
        </w:tc>
      </w:tr>
      <w:tr w:rsidR="007209DB" w14:paraId="062AF8AF" w14:textId="77777777">
        <w:trPr>
          <w:jc w:val="center"/>
        </w:trPr>
        <w:tc>
          <w:tcPr>
            <w:tcW w:w="601" w:type="dxa"/>
          </w:tcPr>
          <w:p w14:paraId="037206CA" w14:textId="77777777" w:rsidR="007209DB" w:rsidRDefault="00F66667">
            <w:pPr>
              <w:spacing w:line="340" w:lineRule="exact"/>
              <w:jc w:val="center"/>
              <w:rPr>
                <w:bCs/>
                <w:sz w:val="18"/>
                <w:szCs w:val="18"/>
              </w:rPr>
            </w:pPr>
            <w:r>
              <w:rPr>
                <w:rFonts w:hint="eastAsia"/>
                <w:bCs/>
                <w:sz w:val="18"/>
                <w:szCs w:val="18"/>
              </w:rPr>
              <w:t>68</w:t>
            </w:r>
          </w:p>
        </w:tc>
        <w:tc>
          <w:tcPr>
            <w:tcW w:w="4000" w:type="dxa"/>
          </w:tcPr>
          <w:p w14:paraId="487B36AB" w14:textId="77777777" w:rsidR="007209DB" w:rsidRDefault="00F66667">
            <w:pPr>
              <w:spacing w:line="340" w:lineRule="exact"/>
              <w:rPr>
                <w:bCs/>
                <w:sz w:val="18"/>
                <w:szCs w:val="18"/>
              </w:rPr>
            </w:pPr>
            <w:r>
              <w:rPr>
                <w:rFonts w:hint="eastAsia"/>
                <w:bCs/>
                <w:sz w:val="18"/>
                <w:szCs w:val="18"/>
              </w:rPr>
              <w:t>轿顶、轿厢架、轿门及其附件安装螺栓</w:t>
            </w:r>
          </w:p>
        </w:tc>
        <w:tc>
          <w:tcPr>
            <w:tcW w:w="2907" w:type="dxa"/>
          </w:tcPr>
          <w:p w14:paraId="39ED1C4F" w14:textId="77777777" w:rsidR="007209DB" w:rsidRDefault="00F66667">
            <w:pPr>
              <w:spacing w:line="340" w:lineRule="exact"/>
              <w:rPr>
                <w:bCs/>
                <w:sz w:val="18"/>
                <w:szCs w:val="18"/>
              </w:rPr>
            </w:pPr>
            <w:r>
              <w:rPr>
                <w:rFonts w:hint="eastAsia"/>
                <w:bCs/>
                <w:sz w:val="18"/>
                <w:szCs w:val="18"/>
              </w:rPr>
              <w:t>紧固</w:t>
            </w:r>
          </w:p>
        </w:tc>
        <w:tc>
          <w:tcPr>
            <w:tcW w:w="1418" w:type="dxa"/>
          </w:tcPr>
          <w:p w14:paraId="5863C289" w14:textId="77777777" w:rsidR="007209DB" w:rsidRDefault="007209DB">
            <w:pPr>
              <w:spacing w:line="340" w:lineRule="exact"/>
              <w:rPr>
                <w:bCs/>
                <w:sz w:val="18"/>
                <w:szCs w:val="18"/>
              </w:rPr>
            </w:pPr>
          </w:p>
        </w:tc>
      </w:tr>
      <w:tr w:rsidR="007209DB" w14:paraId="27553C21" w14:textId="77777777">
        <w:trPr>
          <w:jc w:val="center"/>
        </w:trPr>
        <w:tc>
          <w:tcPr>
            <w:tcW w:w="601" w:type="dxa"/>
          </w:tcPr>
          <w:p w14:paraId="39930F2A" w14:textId="77777777" w:rsidR="007209DB" w:rsidRDefault="00F66667">
            <w:pPr>
              <w:spacing w:line="340" w:lineRule="exact"/>
              <w:jc w:val="center"/>
              <w:rPr>
                <w:bCs/>
                <w:sz w:val="18"/>
                <w:szCs w:val="18"/>
              </w:rPr>
            </w:pPr>
            <w:r>
              <w:rPr>
                <w:rFonts w:hint="eastAsia"/>
                <w:bCs/>
                <w:sz w:val="18"/>
                <w:szCs w:val="18"/>
              </w:rPr>
              <w:t>69</w:t>
            </w:r>
          </w:p>
        </w:tc>
        <w:tc>
          <w:tcPr>
            <w:tcW w:w="4000" w:type="dxa"/>
          </w:tcPr>
          <w:p w14:paraId="59B9A3EF" w14:textId="77777777" w:rsidR="007209DB" w:rsidRDefault="00F66667">
            <w:pPr>
              <w:spacing w:line="340" w:lineRule="exact"/>
              <w:rPr>
                <w:bCs/>
                <w:sz w:val="18"/>
                <w:szCs w:val="18"/>
              </w:rPr>
            </w:pPr>
            <w:r>
              <w:rPr>
                <w:rFonts w:hint="eastAsia"/>
                <w:bCs/>
                <w:sz w:val="18"/>
                <w:szCs w:val="18"/>
              </w:rPr>
              <w:t>轿厢和对症</w:t>
            </w:r>
            <w:r>
              <w:rPr>
                <w:rFonts w:hint="eastAsia"/>
                <w:bCs/>
                <w:sz w:val="18"/>
                <w:szCs w:val="18"/>
              </w:rPr>
              <w:t>/</w:t>
            </w:r>
            <w:r>
              <w:rPr>
                <w:rFonts w:hint="eastAsia"/>
                <w:bCs/>
                <w:sz w:val="18"/>
                <w:szCs w:val="18"/>
              </w:rPr>
              <w:t>平衡重的导轨支架</w:t>
            </w:r>
          </w:p>
        </w:tc>
        <w:tc>
          <w:tcPr>
            <w:tcW w:w="2907" w:type="dxa"/>
          </w:tcPr>
          <w:p w14:paraId="41D2F452" w14:textId="77777777" w:rsidR="007209DB" w:rsidRDefault="00F66667">
            <w:pPr>
              <w:spacing w:line="340" w:lineRule="exact"/>
              <w:rPr>
                <w:bCs/>
                <w:sz w:val="18"/>
                <w:szCs w:val="18"/>
              </w:rPr>
            </w:pPr>
            <w:r>
              <w:rPr>
                <w:rFonts w:hint="eastAsia"/>
                <w:bCs/>
                <w:sz w:val="18"/>
                <w:szCs w:val="18"/>
              </w:rPr>
              <w:t>固定，无松动</w:t>
            </w:r>
          </w:p>
        </w:tc>
        <w:tc>
          <w:tcPr>
            <w:tcW w:w="1418" w:type="dxa"/>
          </w:tcPr>
          <w:p w14:paraId="54F3C83A" w14:textId="77777777" w:rsidR="007209DB" w:rsidRDefault="007209DB">
            <w:pPr>
              <w:spacing w:line="340" w:lineRule="exact"/>
              <w:rPr>
                <w:bCs/>
                <w:sz w:val="18"/>
                <w:szCs w:val="18"/>
              </w:rPr>
            </w:pPr>
          </w:p>
        </w:tc>
      </w:tr>
      <w:tr w:rsidR="007209DB" w14:paraId="651F5834" w14:textId="77777777">
        <w:trPr>
          <w:jc w:val="center"/>
        </w:trPr>
        <w:tc>
          <w:tcPr>
            <w:tcW w:w="601" w:type="dxa"/>
          </w:tcPr>
          <w:p w14:paraId="0BF0766A" w14:textId="77777777" w:rsidR="007209DB" w:rsidRDefault="00F66667">
            <w:pPr>
              <w:spacing w:line="340" w:lineRule="exact"/>
              <w:jc w:val="center"/>
              <w:rPr>
                <w:bCs/>
                <w:sz w:val="18"/>
                <w:szCs w:val="18"/>
              </w:rPr>
            </w:pPr>
            <w:r>
              <w:rPr>
                <w:rFonts w:hint="eastAsia"/>
                <w:bCs/>
                <w:sz w:val="18"/>
                <w:szCs w:val="18"/>
              </w:rPr>
              <w:t>70</w:t>
            </w:r>
          </w:p>
        </w:tc>
        <w:tc>
          <w:tcPr>
            <w:tcW w:w="4000" w:type="dxa"/>
          </w:tcPr>
          <w:p w14:paraId="22FB6B5E" w14:textId="77777777" w:rsidR="007209DB" w:rsidRDefault="00F66667">
            <w:pPr>
              <w:spacing w:line="340" w:lineRule="exact"/>
              <w:rPr>
                <w:bCs/>
                <w:sz w:val="18"/>
                <w:szCs w:val="18"/>
              </w:rPr>
            </w:pPr>
            <w:r>
              <w:rPr>
                <w:rFonts w:hint="eastAsia"/>
                <w:bCs/>
                <w:sz w:val="18"/>
                <w:szCs w:val="18"/>
              </w:rPr>
              <w:t>轿厢和对重</w:t>
            </w:r>
            <w:r>
              <w:rPr>
                <w:rFonts w:hint="eastAsia"/>
                <w:bCs/>
                <w:sz w:val="18"/>
                <w:szCs w:val="18"/>
              </w:rPr>
              <w:t>/</w:t>
            </w:r>
            <w:r>
              <w:rPr>
                <w:rFonts w:hint="eastAsia"/>
                <w:bCs/>
                <w:sz w:val="18"/>
                <w:szCs w:val="18"/>
              </w:rPr>
              <w:t>平衡重的导轨支架</w:t>
            </w:r>
          </w:p>
        </w:tc>
        <w:tc>
          <w:tcPr>
            <w:tcW w:w="2907" w:type="dxa"/>
          </w:tcPr>
          <w:p w14:paraId="2252CB18" w14:textId="77777777" w:rsidR="007209DB" w:rsidRDefault="00F66667">
            <w:pPr>
              <w:spacing w:line="340" w:lineRule="exact"/>
              <w:rPr>
                <w:bCs/>
                <w:sz w:val="18"/>
                <w:szCs w:val="18"/>
              </w:rPr>
            </w:pPr>
            <w:r>
              <w:rPr>
                <w:rFonts w:hint="eastAsia"/>
                <w:bCs/>
                <w:sz w:val="18"/>
                <w:szCs w:val="18"/>
              </w:rPr>
              <w:t>清洁，无松动</w:t>
            </w:r>
          </w:p>
        </w:tc>
        <w:tc>
          <w:tcPr>
            <w:tcW w:w="1418" w:type="dxa"/>
          </w:tcPr>
          <w:p w14:paraId="5D46184E" w14:textId="77777777" w:rsidR="007209DB" w:rsidRDefault="007209DB">
            <w:pPr>
              <w:spacing w:line="340" w:lineRule="exact"/>
              <w:rPr>
                <w:bCs/>
                <w:sz w:val="18"/>
                <w:szCs w:val="18"/>
              </w:rPr>
            </w:pPr>
          </w:p>
        </w:tc>
      </w:tr>
      <w:tr w:rsidR="007209DB" w14:paraId="6B32850C" w14:textId="77777777">
        <w:trPr>
          <w:jc w:val="center"/>
        </w:trPr>
        <w:tc>
          <w:tcPr>
            <w:tcW w:w="601" w:type="dxa"/>
          </w:tcPr>
          <w:p w14:paraId="7E87A3FF" w14:textId="77777777" w:rsidR="007209DB" w:rsidRDefault="00F66667">
            <w:pPr>
              <w:spacing w:line="340" w:lineRule="exact"/>
              <w:jc w:val="center"/>
              <w:rPr>
                <w:bCs/>
                <w:sz w:val="18"/>
                <w:szCs w:val="18"/>
              </w:rPr>
            </w:pPr>
            <w:r>
              <w:rPr>
                <w:rFonts w:hint="eastAsia"/>
                <w:bCs/>
                <w:sz w:val="18"/>
                <w:szCs w:val="18"/>
              </w:rPr>
              <w:t>71</w:t>
            </w:r>
          </w:p>
        </w:tc>
        <w:tc>
          <w:tcPr>
            <w:tcW w:w="4000" w:type="dxa"/>
          </w:tcPr>
          <w:p w14:paraId="34AB5710" w14:textId="77777777" w:rsidR="007209DB" w:rsidRDefault="00F66667">
            <w:pPr>
              <w:spacing w:line="340" w:lineRule="exact"/>
              <w:rPr>
                <w:bCs/>
                <w:sz w:val="18"/>
                <w:szCs w:val="18"/>
              </w:rPr>
            </w:pPr>
            <w:r>
              <w:rPr>
                <w:rFonts w:hint="eastAsia"/>
                <w:bCs/>
                <w:sz w:val="18"/>
                <w:szCs w:val="18"/>
              </w:rPr>
              <w:t>随行电缆</w:t>
            </w:r>
          </w:p>
        </w:tc>
        <w:tc>
          <w:tcPr>
            <w:tcW w:w="2907" w:type="dxa"/>
          </w:tcPr>
          <w:p w14:paraId="2C37CA2B" w14:textId="77777777" w:rsidR="007209DB" w:rsidRDefault="00F66667">
            <w:pPr>
              <w:spacing w:line="340" w:lineRule="exact"/>
              <w:rPr>
                <w:bCs/>
                <w:sz w:val="18"/>
                <w:szCs w:val="18"/>
              </w:rPr>
            </w:pPr>
            <w:r>
              <w:rPr>
                <w:rFonts w:hint="eastAsia"/>
                <w:bCs/>
                <w:sz w:val="18"/>
                <w:szCs w:val="18"/>
              </w:rPr>
              <w:t>无损伤</w:t>
            </w:r>
          </w:p>
        </w:tc>
        <w:tc>
          <w:tcPr>
            <w:tcW w:w="1418" w:type="dxa"/>
          </w:tcPr>
          <w:p w14:paraId="7353A6CA" w14:textId="77777777" w:rsidR="007209DB" w:rsidRDefault="007209DB">
            <w:pPr>
              <w:spacing w:line="340" w:lineRule="exact"/>
              <w:rPr>
                <w:bCs/>
                <w:sz w:val="18"/>
                <w:szCs w:val="18"/>
              </w:rPr>
            </w:pPr>
          </w:p>
        </w:tc>
      </w:tr>
      <w:tr w:rsidR="007209DB" w14:paraId="51F33298" w14:textId="77777777">
        <w:trPr>
          <w:jc w:val="center"/>
        </w:trPr>
        <w:tc>
          <w:tcPr>
            <w:tcW w:w="601" w:type="dxa"/>
          </w:tcPr>
          <w:p w14:paraId="0C270C55" w14:textId="77777777" w:rsidR="007209DB" w:rsidRDefault="00F66667">
            <w:pPr>
              <w:spacing w:line="340" w:lineRule="exact"/>
              <w:jc w:val="center"/>
              <w:rPr>
                <w:bCs/>
                <w:sz w:val="18"/>
                <w:szCs w:val="18"/>
              </w:rPr>
            </w:pPr>
            <w:r>
              <w:rPr>
                <w:rFonts w:hint="eastAsia"/>
                <w:bCs/>
                <w:sz w:val="18"/>
                <w:szCs w:val="18"/>
              </w:rPr>
              <w:t>72</w:t>
            </w:r>
          </w:p>
        </w:tc>
        <w:tc>
          <w:tcPr>
            <w:tcW w:w="4000" w:type="dxa"/>
          </w:tcPr>
          <w:p w14:paraId="5110CCCE" w14:textId="77777777" w:rsidR="007209DB" w:rsidRDefault="00F66667">
            <w:pPr>
              <w:spacing w:line="340" w:lineRule="exact"/>
              <w:rPr>
                <w:bCs/>
                <w:sz w:val="18"/>
                <w:szCs w:val="18"/>
              </w:rPr>
            </w:pPr>
            <w:r>
              <w:rPr>
                <w:rFonts w:hint="eastAsia"/>
                <w:bCs/>
                <w:sz w:val="18"/>
                <w:szCs w:val="18"/>
              </w:rPr>
              <w:t>层门装置和底坑</w:t>
            </w:r>
          </w:p>
        </w:tc>
        <w:tc>
          <w:tcPr>
            <w:tcW w:w="2907" w:type="dxa"/>
          </w:tcPr>
          <w:p w14:paraId="0C8DCFF5" w14:textId="77777777" w:rsidR="007209DB" w:rsidRDefault="00F66667">
            <w:pPr>
              <w:spacing w:line="340" w:lineRule="exact"/>
              <w:rPr>
                <w:bCs/>
                <w:sz w:val="18"/>
                <w:szCs w:val="18"/>
              </w:rPr>
            </w:pPr>
            <w:r>
              <w:rPr>
                <w:rFonts w:hint="eastAsia"/>
                <w:bCs/>
                <w:sz w:val="18"/>
                <w:szCs w:val="18"/>
              </w:rPr>
              <w:t>无影响正常使用的变形，各安装螺栓紧固</w:t>
            </w:r>
          </w:p>
        </w:tc>
        <w:tc>
          <w:tcPr>
            <w:tcW w:w="1418" w:type="dxa"/>
          </w:tcPr>
          <w:p w14:paraId="376FAAAB" w14:textId="77777777" w:rsidR="007209DB" w:rsidRDefault="007209DB">
            <w:pPr>
              <w:spacing w:line="340" w:lineRule="exact"/>
              <w:rPr>
                <w:bCs/>
                <w:sz w:val="18"/>
                <w:szCs w:val="18"/>
              </w:rPr>
            </w:pPr>
          </w:p>
        </w:tc>
      </w:tr>
      <w:tr w:rsidR="007209DB" w14:paraId="38DB5450" w14:textId="77777777">
        <w:trPr>
          <w:jc w:val="center"/>
        </w:trPr>
        <w:tc>
          <w:tcPr>
            <w:tcW w:w="601" w:type="dxa"/>
          </w:tcPr>
          <w:p w14:paraId="79E8CE34" w14:textId="77777777" w:rsidR="007209DB" w:rsidRDefault="00F66667">
            <w:pPr>
              <w:spacing w:line="340" w:lineRule="exact"/>
              <w:jc w:val="center"/>
              <w:rPr>
                <w:bCs/>
                <w:sz w:val="18"/>
                <w:szCs w:val="18"/>
              </w:rPr>
            </w:pPr>
            <w:r>
              <w:rPr>
                <w:rFonts w:hint="eastAsia"/>
                <w:bCs/>
                <w:sz w:val="18"/>
                <w:szCs w:val="18"/>
              </w:rPr>
              <w:t>73</w:t>
            </w:r>
          </w:p>
        </w:tc>
        <w:tc>
          <w:tcPr>
            <w:tcW w:w="4000" w:type="dxa"/>
          </w:tcPr>
          <w:p w14:paraId="733B8AB0" w14:textId="77777777" w:rsidR="007209DB" w:rsidRDefault="00F66667">
            <w:pPr>
              <w:spacing w:line="340" w:lineRule="exact"/>
              <w:rPr>
                <w:bCs/>
                <w:sz w:val="18"/>
                <w:szCs w:val="18"/>
              </w:rPr>
            </w:pPr>
            <w:r>
              <w:rPr>
                <w:rFonts w:hint="eastAsia"/>
                <w:bCs/>
                <w:sz w:val="18"/>
                <w:szCs w:val="18"/>
              </w:rPr>
              <w:t>轿厢称重装置</w:t>
            </w:r>
          </w:p>
        </w:tc>
        <w:tc>
          <w:tcPr>
            <w:tcW w:w="2907" w:type="dxa"/>
          </w:tcPr>
          <w:p w14:paraId="4E446E0F" w14:textId="77777777" w:rsidR="007209DB" w:rsidRDefault="00F66667">
            <w:pPr>
              <w:spacing w:line="340" w:lineRule="exact"/>
              <w:rPr>
                <w:bCs/>
                <w:sz w:val="18"/>
                <w:szCs w:val="18"/>
              </w:rPr>
            </w:pPr>
            <w:r>
              <w:rPr>
                <w:rFonts w:hint="eastAsia"/>
                <w:bCs/>
                <w:sz w:val="18"/>
                <w:szCs w:val="18"/>
              </w:rPr>
              <w:t>准确有效</w:t>
            </w:r>
          </w:p>
        </w:tc>
        <w:tc>
          <w:tcPr>
            <w:tcW w:w="1418" w:type="dxa"/>
          </w:tcPr>
          <w:p w14:paraId="323F137C" w14:textId="77777777" w:rsidR="007209DB" w:rsidRDefault="007209DB">
            <w:pPr>
              <w:spacing w:line="340" w:lineRule="exact"/>
              <w:rPr>
                <w:bCs/>
                <w:sz w:val="18"/>
                <w:szCs w:val="18"/>
              </w:rPr>
            </w:pPr>
          </w:p>
        </w:tc>
      </w:tr>
      <w:tr w:rsidR="007209DB" w14:paraId="2663AF46" w14:textId="77777777">
        <w:trPr>
          <w:jc w:val="center"/>
        </w:trPr>
        <w:tc>
          <w:tcPr>
            <w:tcW w:w="601" w:type="dxa"/>
          </w:tcPr>
          <w:p w14:paraId="513E59DA" w14:textId="77777777" w:rsidR="007209DB" w:rsidRDefault="00F66667">
            <w:pPr>
              <w:spacing w:line="340" w:lineRule="exact"/>
              <w:jc w:val="center"/>
              <w:rPr>
                <w:bCs/>
                <w:sz w:val="18"/>
                <w:szCs w:val="18"/>
              </w:rPr>
            </w:pPr>
            <w:r>
              <w:rPr>
                <w:rFonts w:hint="eastAsia"/>
                <w:bCs/>
                <w:sz w:val="18"/>
                <w:szCs w:val="18"/>
              </w:rPr>
              <w:t>74</w:t>
            </w:r>
          </w:p>
        </w:tc>
        <w:tc>
          <w:tcPr>
            <w:tcW w:w="4000" w:type="dxa"/>
          </w:tcPr>
          <w:p w14:paraId="6009E366" w14:textId="77777777" w:rsidR="007209DB" w:rsidRDefault="00F66667">
            <w:pPr>
              <w:spacing w:line="340" w:lineRule="exact"/>
              <w:rPr>
                <w:bCs/>
                <w:sz w:val="18"/>
                <w:szCs w:val="18"/>
              </w:rPr>
            </w:pPr>
            <w:r>
              <w:rPr>
                <w:rFonts w:hint="eastAsia"/>
                <w:bCs/>
                <w:sz w:val="18"/>
                <w:szCs w:val="18"/>
              </w:rPr>
              <w:t>安全钳钳座</w:t>
            </w:r>
          </w:p>
        </w:tc>
        <w:tc>
          <w:tcPr>
            <w:tcW w:w="2907" w:type="dxa"/>
          </w:tcPr>
          <w:p w14:paraId="7665ACC6" w14:textId="77777777" w:rsidR="007209DB" w:rsidRDefault="00F66667">
            <w:pPr>
              <w:spacing w:line="340" w:lineRule="exact"/>
              <w:rPr>
                <w:bCs/>
                <w:sz w:val="18"/>
                <w:szCs w:val="18"/>
              </w:rPr>
            </w:pPr>
            <w:r>
              <w:rPr>
                <w:rFonts w:hint="eastAsia"/>
                <w:bCs/>
                <w:sz w:val="18"/>
                <w:szCs w:val="18"/>
              </w:rPr>
              <w:t>固定，无松动</w:t>
            </w:r>
          </w:p>
        </w:tc>
        <w:tc>
          <w:tcPr>
            <w:tcW w:w="1418" w:type="dxa"/>
          </w:tcPr>
          <w:p w14:paraId="35A21746" w14:textId="77777777" w:rsidR="007209DB" w:rsidRDefault="007209DB">
            <w:pPr>
              <w:spacing w:line="340" w:lineRule="exact"/>
              <w:rPr>
                <w:bCs/>
                <w:sz w:val="18"/>
                <w:szCs w:val="18"/>
              </w:rPr>
            </w:pPr>
          </w:p>
        </w:tc>
      </w:tr>
      <w:tr w:rsidR="007209DB" w14:paraId="7E7E369F" w14:textId="77777777">
        <w:trPr>
          <w:jc w:val="center"/>
        </w:trPr>
        <w:tc>
          <w:tcPr>
            <w:tcW w:w="601" w:type="dxa"/>
          </w:tcPr>
          <w:p w14:paraId="5947D7E9" w14:textId="77777777" w:rsidR="007209DB" w:rsidRDefault="00F66667">
            <w:pPr>
              <w:spacing w:line="340" w:lineRule="exact"/>
              <w:jc w:val="center"/>
              <w:rPr>
                <w:bCs/>
                <w:sz w:val="18"/>
                <w:szCs w:val="18"/>
              </w:rPr>
            </w:pPr>
            <w:r>
              <w:rPr>
                <w:rFonts w:hint="eastAsia"/>
                <w:bCs/>
                <w:sz w:val="18"/>
                <w:szCs w:val="18"/>
              </w:rPr>
              <w:t>75</w:t>
            </w:r>
          </w:p>
        </w:tc>
        <w:tc>
          <w:tcPr>
            <w:tcW w:w="4000" w:type="dxa"/>
          </w:tcPr>
          <w:p w14:paraId="3432EA6D" w14:textId="77777777" w:rsidR="007209DB" w:rsidRDefault="00F66667">
            <w:pPr>
              <w:spacing w:line="340" w:lineRule="exact"/>
              <w:rPr>
                <w:bCs/>
                <w:sz w:val="18"/>
                <w:szCs w:val="18"/>
              </w:rPr>
            </w:pPr>
            <w:r>
              <w:rPr>
                <w:rFonts w:hint="eastAsia"/>
                <w:bCs/>
                <w:sz w:val="18"/>
                <w:szCs w:val="18"/>
              </w:rPr>
              <w:t>较底各安装螺栓</w:t>
            </w:r>
          </w:p>
        </w:tc>
        <w:tc>
          <w:tcPr>
            <w:tcW w:w="2907" w:type="dxa"/>
          </w:tcPr>
          <w:p w14:paraId="205816D7" w14:textId="77777777" w:rsidR="007209DB" w:rsidRDefault="00F66667">
            <w:pPr>
              <w:spacing w:line="340" w:lineRule="exact"/>
              <w:rPr>
                <w:bCs/>
                <w:sz w:val="18"/>
                <w:szCs w:val="18"/>
              </w:rPr>
            </w:pPr>
            <w:r>
              <w:rPr>
                <w:rFonts w:hint="eastAsia"/>
                <w:bCs/>
                <w:sz w:val="18"/>
                <w:szCs w:val="18"/>
              </w:rPr>
              <w:t>紧固</w:t>
            </w:r>
          </w:p>
        </w:tc>
        <w:tc>
          <w:tcPr>
            <w:tcW w:w="1418" w:type="dxa"/>
          </w:tcPr>
          <w:p w14:paraId="6E70F544" w14:textId="77777777" w:rsidR="007209DB" w:rsidRDefault="007209DB">
            <w:pPr>
              <w:spacing w:line="340" w:lineRule="exact"/>
              <w:rPr>
                <w:bCs/>
                <w:sz w:val="18"/>
                <w:szCs w:val="18"/>
              </w:rPr>
            </w:pPr>
          </w:p>
        </w:tc>
      </w:tr>
      <w:tr w:rsidR="007209DB" w14:paraId="5A3EFED5" w14:textId="77777777">
        <w:trPr>
          <w:jc w:val="center"/>
        </w:trPr>
        <w:tc>
          <w:tcPr>
            <w:tcW w:w="601" w:type="dxa"/>
          </w:tcPr>
          <w:p w14:paraId="4B027AF4" w14:textId="77777777" w:rsidR="007209DB" w:rsidRDefault="00F66667">
            <w:pPr>
              <w:spacing w:line="340" w:lineRule="exact"/>
              <w:jc w:val="center"/>
              <w:rPr>
                <w:bCs/>
                <w:sz w:val="18"/>
                <w:szCs w:val="18"/>
              </w:rPr>
            </w:pPr>
            <w:r>
              <w:rPr>
                <w:rFonts w:hint="eastAsia"/>
                <w:bCs/>
                <w:sz w:val="18"/>
                <w:szCs w:val="18"/>
              </w:rPr>
              <w:t>76</w:t>
            </w:r>
          </w:p>
        </w:tc>
        <w:tc>
          <w:tcPr>
            <w:tcW w:w="4000" w:type="dxa"/>
          </w:tcPr>
          <w:p w14:paraId="3933D2F5" w14:textId="77777777" w:rsidR="007209DB" w:rsidRDefault="00F66667">
            <w:pPr>
              <w:spacing w:line="340" w:lineRule="exact"/>
              <w:rPr>
                <w:bCs/>
                <w:sz w:val="18"/>
                <w:szCs w:val="18"/>
              </w:rPr>
            </w:pPr>
            <w:r>
              <w:rPr>
                <w:rFonts w:hint="eastAsia"/>
                <w:bCs/>
                <w:sz w:val="18"/>
                <w:szCs w:val="18"/>
              </w:rPr>
              <w:t>缓冲器</w:t>
            </w:r>
          </w:p>
        </w:tc>
        <w:tc>
          <w:tcPr>
            <w:tcW w:w="2907" w:type="dxa"/>
          </w:tcPr>
          <w:p w14:paraId="1430E590" w14:textId="77777777" w:rsidR="007209DB" w:rsidRDefault="00F66667">
            <w:pPr>
              <w:spacing w:line="340" w:lineRule="exact"/>
              <w:rPr>
                <w:bCs/>
                <w:sz w:val="18"/>
                <w:szCs w:val="18"/>
              </w:rPr>
            </w:pPr>
            <w:r>
              <w:rPr>
                <w:rFonts w:hint="eastAsia"/>
                <w:bCs/>
                <w:sz w:val="18"/>
                <w:szCs w:val="18"/>
              </w:rPr>
              <w:t>固定，无松动</w:t>
            </w:r>
          </w:p>
        </w:tc>
        <w:tc>
          <w:tcPr>
            <w:tcW w:w="1418" w:type="dxa"/>
          </w:tcPr>
          <w:p w14:paraId="32E36FA6" w14:textId="77777777" w:rsidR="007209DB" w:rsidRDefault="007209DB">
            <w:pPr>
              <w:spacing w:line="340" w:lineRule="exact"/>
              <w:rPr>
                <w:bCs/>
                <w:sz w:val="18"/>
                <w:szCs w:val="18"/>
              </w:rPr>
            </w:pPr>
          </w:p>
        </w:tc>
      </w:tr>
      <w:tr w:rsidR="007209DB" w14:paraId="073F4114" w14:textId="77777777">
        <w:trPr>
          <w:jc w:val="center"/>
        </w:trPr>
        <w:tc>
          <w:tcPr>
            <w:tcW w:w="601" w:type="dxa"/>
          </w:tcPr>
          <w:p w14:paraId="3DC30ED1" w14:textId="77777777" w:rsidR="007209DB" w:rsidRDefault="00F66667">
            <w:pPr>
              <w:spacing w:line="340" w:lineRule="exact"/>
              <w:jc w:val="center"/>
              <w:rPr>
                <w:bCs/>
                <w:sz w:val="18"/>
                <w:szCs w:val="18"/>
              </w:rPr>
            </w:pPr>
            <w:r>
              <w:rPr>
                <w:rFonts w:hint="eastAsia"/>
                <w:bCs/>
                <w:sz w:val="18"/>
                <w:szCs w:val="18"/>
              </w:rPr>
              <w:t>……</w:t>
            </w:r>
          </w:p>
        </w:tc>
        <w:tc>
          <w:tcPr>
            <w:tcW w:w="4000" w:type="dxa"/>
          </w:tcPr>
          <w:p w14:paraId="7F1C2ECE" w14:textId="77777777" w:rsidR="007209DB" w:rsidRDefault="00F66667">
            <w:pPr>
              <w:spacing w:line="340" w:lineRule="exact"/>
              <w:rPr>
                <w:bCs/>
                <w:sz w:val="18"/>
                <w:szCs w:val="18"/>
              </w:rPr>
            </w:pPr>
            <w:r>
              <w:rPr>
                <w:rFonts w:hint="eastAsia"/>
                <w:bCs/>
                <w:sz w:val="18"/>
                <w:szCs w:val="18"/>
              </w:rPr>
              <w:t>……</w:t>
            </w:r>
          </w:p>
        </w:tc>
        <w:tc>
          <w:tcPr>
            <w:tcW w:w="2907" w:type="dxa"/>
          </w:tcPr>
          <w:p w14:paraId="773C8E97" w14:textId="77777777" w:rsidR="007209DB" w:rsidRDefault="00F66667">
            <w:pPr>
              <w:spacing w:line="340" w:lineRule="exact"/>
              <w:rPr>
                <w:bCs/>
                <w:sz w:val="18"/>
                <w:szCs w:val="18"/>
              </w:rPr>
            </w:pPr>
            <w:r>
              <w:rPr>
                <w:rFonts w:hint="eastAsia"/>
                <w:bCs/>
                <w:sz w:val="18"/>
                <w:szCs w:val="18"/>
              </w:rPr>
              <w:t>……</w:t>
            </w:r>
          </w:p>
        </w:tc>
        <w:tc>
          <w:tcPr>
            <w:tcW w:w="1418" w:type="dxa"/>
          </w:tcPr>
          <w:p w14:paraId="69373D80" w14:textId="77777777" w:rsidR="007209DB" w:rsidRDefault="007209DB">
            <w:pPr>
              <w:spacing w:line="340" w:lineRule="exact"/>
              <w:rPr>
                <w:bCs/>
                <w:sz w:val="18"/>
                <w:szCs w:val="18"/>
              </w:rPr>
            </w:pPr>
          </w:p>
        </w:tc>
      </w:tr>
      <w:tr w:rsidR="007209DB" w14:paraId="7F1D68E6" w14:textId="77777777">
        <w:trPr>
          <w:jc w:val="center"/>
        </w:trPr>
        <w:tc>
          <w:tcPr>
            <w:tcW w:w="601" w:type="dxa"/>
          </w:tcPr>
          <w:p w14:paraId="20B04D1F" w14:textId="77777777" w:rsidR="007209DB" w:rsidRDefault="007209DB">
            <w:pPr>
              <w:spacing w:line="340" w:lineRule="exact"/>
              <w:jc w:val="center"/>
              <w:rPr>
                <w:bCs/>
                <w:sz w:val="18"/>
                <w:szCs w:val="18"/>
              </w:rPr>
            </w:pPr>
          </w:p>
        </w:tc>
        <w:tc>
          <w:tcPr>
            <w:tcW w:w="4000" w:type="dxa"/>
          </w:tcPr>
          <w:p w14:paraId="268B6239" w14:textId="77777777" w:rsidR="007209DB" w:rsidRDefault="007209DB">
            <w:pPr>
              <w:spacing w:line="340" w:lineRule="exact"/>
              <w:rPr>
                <w:bCs/>
                <w:sz w:val="18"/>
                <w:szCs w:val="18"/>
              </w:rPr>
            </w:pPr>
          </w:p>
        </w:tc>
        <w:tc>
          <w:tcPr>
            <w:tcW w:w="2907" w:type="dxa"/>
          </w:tcPr>
          <w:p w14:paraId="4C43F4E1" w14:textId="77777777" w:rsidR="007209DB" w:rsidRDefault="007209DB">
            <w:pPr>
              <w:spacing w:line="340" w:lineRule="exact"/>
              <w:rPr>
                <w:bCs/>
                <w:sz w:val="18"/>
                <w:szCs w:val="18"/>
              </w:rPr>
            </w:pPr>
          </w:p>
        </w:tc>
        <w:tc>
          <w:tcPr>
            <w:tcW w:w="1418" w:type="dxa"/>
          </w:tcPr>
          <w:p w14:paraId="66164336" w14:textId="77777777" w:rsidR="007209DB" w:rsidRDefault="007209DB">
            <w:pPr>
              <w:spacing w:line="340" w:lineRule="exact"/>
              <w:rPr>
                <w:bCs/>
                <w:sz w:val="18"/>
                <w:szCs w:val="18"/>
              </w:rPr>
            </w:pPr>
          </w:p>
        </w:tc>
      </w:tr>
      <w:tr w:rsidR="007209DB" w14:paraId="79777016" w14:textId="77777777">
        <w:trPr>
          <w:jc w:val="center"/>
        </w:trPr>
        <w:tc>
          <w:tcPr>
            <w:tcW w:w="601" w:type="dxa"/>
          </w:tcPr>
          <w:p w14:paraId="264E2A2E" w14:textId="77777777" w:rsidR="007209DB" w:rsidRDefault="007209DB">
            <w:pPr>
              <w:spacing w:line="340" w:lineRule="exact"/>
              <w:jc w:val="center"/>
              <w:rPr>
                <w:bCs/>
                <w:sz w:val="18"/>
                <w:szCs w:val="18"/>
              </w:rPr>
            </w:pPr>
          </w:p>
        </w:tc>
        <w:tc>
          <w:tcPr>
            <w:tcW w:w="4000" w:type="dxa"/>
          </w:tcPr>
          <w:p w14:paraId="1FB4EC79" w14:textId="77777777" w:rsidR="007209DB" w:rsidRDefault="007209DB">
            <w:pPr>
              <w:spacing w:line="340" w:lineRule="exact"/>
              <w:rPr>
                <w:bCs/>
                <w:sz w:val="18"/>
                <w:szCs w:val="18"/>
              </w:rPr>
            </w:pPr>
          </w:p>
        </w:tc>
        <w:tc>
          <w:tcPr>
            <w:tcW w:w="2907" w:type="dxa"/>
          </w:tcPr>
          <w:p w14:paraId="7AE0958D" w14:textId="77777777" w:rsidR="007209DB" w:rsidRDefault="007209DB">
            <w:pPr>
              <w:spacing w:line="340" w:lineRule="exact"/>
              <w:rPr>
                <w:bCs/>
                <w:sz w:val="18"/>
                <w:szCs w:val="18"/>
              </w:rPr>
            </w:pPr>
          </w:p>
        </w:tc>
        <w:tc>
          <w:tcPr>
            <w:tcW w:w="1418" w:type="dxa"/>
          </w:tcPr>
          <w:p w14:paraId="14D639E3" w14:textId="77777777" w:rsidR="007209DB" w:rsidRDefault="007209DB">
            <w:pPr>
              <w:spacing w:line="340" w:lineRule="exact"/>
              <w:rPr>
                <w:bCs/>
                <w:sz w:val="18"/>
                <w:szCs w:val="18"/>
              </w:rPr>
            </w:pPr>
          </w:p>
        </w:tc>
      </w:tr>
    </w:tbl>
    <w:p w14:paraId="7613E5CA" w14:textId="77777777" w:rsidR="007209DB" w:rsidRDefault="007209DB">
      <w:pPr>
        <w:widowControl/>
        <w:jc w:val="left"/>
        <w:rPr>
          <w:b/>
          <w:lang w:val="zh-CN"/>
        </w:rPr>
      </w:pPr>
    </w:p>
    <w:p w14:paraId="74636280" w14:textId="77777777" w:rsidR="007209DB" w:rsidRDefault="00F66667">
      <w:pPr>
        <w:widowControl/>
        <w:jc w:val="left"/>
        <w:rPr>
          <w:b/>
          <w:lang w:val="zh-CN"/>
        </w:rPr>
      </w:pPr>
      <w:r>
        <w:rPr>
          <w:b/>
          <w:lang w:val="zh-CN"/>
        </w:rPr>
        <w:br w:type="page"/>
      </w:r>
    </w:p>
    <w:p w14:paraId="23C6CCE6" w14:textId="77777777" w:rsidR="007209DB" w:rsidRDefault="00F66667">
      <w:pPr>
        <w:keepNext/>
        <w:keepLines/>
        <w:adjustRightInd w:val="0"/>
        <w:snapToGrid w:val="0"/>
        <w:spacing w:line="360" w:lineRule="auto"/>
        <w:jc w:val="center"/>
        <w:outlineLvl w:val="1"/>
        <w:rPr>
          <w:b/>
          <w:lang w:val="zh-CN"/>
        </w:rPr>
      </w:pPr>
      <w:r>
        <w:rPr>
          <w:b/>
          <w:lang w:val="zh-CN"/>
        </w:rPr>
        <w:lastRenderedPageBreak/>
        <w:t>五、其他与项目有关的资料（自附）</w:t>
      </w:r>
      <w:bookmarkEnd w:id="166"/>
      <w:bookmarkEnd w:id="167"/>
    </w:p>
    <w:p w14:paraId="1CAF6BE6" w14:textId="77777777" w:rsidR="007209DB" w:rsidRDefault="007209DB">
      <w:pPr>
        <w:autoSpaceDE w:val="0"/>
        <w:autoSpaceDN w:val="0"/>
        <w:adjustRightInd w:val="0"/>
        <w:snapToGrid w:val="0"/>
        <w:spacing w:line="400" w:lineRule="exact"/>
        <w:ind w:firstLineChars="200" w:firstLine="480"/>
        <w:jc w:val="left"/>
        <w:rPr>
          <w:kern w:val="0"/>
          <w:sz w:val="24"/>
          <w:szCs w:val="24"/>
        </w:rPr>
      </w:pPr>
    </w:p>
    <w:p w14:paraId="10CB0FF4" w14:textId="77777777" w:rsidR="007209DB" w:rsidRDefault="007209DB">
      <w:pPr>
        <w:autoSpaceDE w:val="0"/>
        <w:autoSpaceDN w:val="0"/>
        <w:adjustRightInd w:val="0"/>
        <w:snapToGrid w:val="0"/>
        <w:spacing w:line="400" w:lineRule="exact"/>
        <w:ind w:firstLineChars="200" w:firstLine="480"/>
        <w:jc w:val="left"/>
        <w:rPr>
          <w:kern w:val="0"/>
          <w:sz w:val="24"/>
          <w:szCs w:val="24"/>
        </w:rPr>
      </w:pPr>
    </w:p>
    <w:p w14:paraId="592FBC5C" w14:textId="77777777" w:rsidR="007209DB" w:rsidRDefault="007209DB">
      <w:pPr>
        <w:autoSpaceDE w:val="0"/>
        <w:autoSpaceDN w:val="0"/>
        <w:adjustRightInd w:val="0"/>
        <w:snapToGrid w:val="0"/>
        <w:spacing w:line="400" w:lineRule="exact"/>
        <w:ind w:firstLineChars="200" w:firstLine="480"/>
        <w:jc w:val="left"/>
        <w:rPr>
          <w:kern w:val="0"/>
          <w:sz w:val="24"/>
          <w:szCs w:val="24"/>
        </w:rPr>
      </w:pPr>
    </w:p>
    <w:p w14:paraId="175A0285" w14:textId="77777777" w:rsidR="007209DB" w:rsidRDefault="007209DB">
      <w:pPr>
        <w:autoSpaceDE w:val="0"/>
        <w:autoSpaceDN w:val="0"/>
        <w:adjustRightInd w:val="0"/>
        <w:snapToGrid w:val="0"/>
        <w:spacing w:line="400" w:lineRule="exact"/>
        <w:ind w:firstLineChars="200" w:firstLine="480"/>
        <w:jc w:val="left"/>
        <w:rPr>
          <w:kern w:val="0"/>
          <w:sz w:val="24"/>
          <w:szCs w:val="24"/>
        </w:rPr>
      </w:pPr>
    </w:p>
    <w:p w14:paraId="731F6DC6" w14:textId="77777777" w:rsidR="007209DB" w:rsidRDefault="007209DB">
      <w:pPr>
        <w:autoSpaceDE w:val="0"/>
        <w:autoSpaceDN w:val="0"/>
        <w:adjustRightInd w:val="0"/>
        <w:snapToGrid w:val="0"/>
        <w:spacing w:line="400" w:lineRule="exact"/>
        <w:ind w:firstLineChars="200" w:firstLine="480"/>
        <w:jc w:val="left"/>
        <w:rPr>
          <w:kern w:val="0"/>
          <w:sz w:val="24"/>
          <w:szCs w:val="24"/>
        </w:rPr>
      </w:pPr>
    </w:p>
    <w:p w14:paraId="17C32D62" w14:textId="77777777" w:rsidR="007209DB" w:rsidRDefault="007209DB">
      <w:pPr>
        <w:autoSpaceDE w:val="0"/>
        <w:autoSpaceDN w:val="0"/>
        <w:adjustRightInd w:val="0"/>
        <w:snapToGrid w:val="0"/>
        <w:spacing w:line="400" w:lineRule="exact"/>
        <w:ind w:firstLineChars="200" w:firstLine="480"/>
        <w:jc w:val="left"/>
        <w:rPr>
          <w:kern w:val="0"/>
          <w:sz w:val="24"/>
          <w:szCs w:val="24"/>
        </w:rPr>
      </w:pPr>
    </w:p>
    <w:p w14:paraId="35B0C42C" w14:textId="77777777" w:rsidR="007209DB" w:rsidRDefault="007209DB">
      <w:pPr>
        <w:autoSpaceDE w:val="0"/>
        <w:autoSpaceDN w:val="0"/>
        <w:adjustRightInd w:val="0"/>
        <w:snapToGrid w:val="0"/>
        <w:spacing w:line="400" w:lineRule="exact"/>
        <w:ind w:firstLineChars="200" w:firstLine="480"/>
        <w:jc w:val="left"/>
        <w:rPr>
          <w:kern w:val="0"/>
          <w:sz w:val="24"/>
          <w:szCs w:val="24"/>
        </w:rPr>
      </w:pPr>
    </w:p>
    <w:p w14:paraId="59628EF8" w14:textId="77777777" w:rsidR="007209DB" w:rsidRDefault="007209DB">
      <w:pPr>
        <w:autoSpaceDE w:val="0"/>
        <w:autoSpaceDN w:val="0"/>
        <w:adjustRightInd w:val="0"/>
        <w:snapToGrid w:val="0"/>
        <w:spacing w:line="400" w:lineRule="exact"/>
        <w:ind w:firstLineChars="200" w:firstLine="480"/>
        <w:jc w:val="left"/>
        <w:rPr>
          <w:kern w:val="0"/>
          <w:sz w:val="24"/>
          <w:szCs w:val="24"/>
        </w:rPr>
      </w:pPr>
    </w:p>
    <w:p w14:paraId="3513A8C5" w14:textId="77777777" w:rsidR="007209DB" w:rsidRDefault="007209DB">
      <w:pPr>
        <w:autoSpaceDE w:val="0"/>
        <w:autoSpaceDN w:val="0"/>
        <w:adjustRightInd w:val="0"/>
        <w:snapToGrid w:val="0"/>
        <w:spacing w:line="400" w:lineRule="exact"/>
        <w:ind w:firstLineChars="200" w:firstLine="480"/>
        <w:jc w:val="left"/>
        <w:rPr>
          <w:kern w:val="0"/>
          <w:sz w:val="24"/>
          <w:szCs w:val="24"/>
        </w:rPr>
      </w:pPr>
    </w:p>
    <w:p w14:paraId="4E3E5DE4" w14:textId="77777777" w:rsidR="007209DB" w:rsidRDefault="007209DB">
      <w:pPr>
        <w:autoSpaceDE w:val="0"/>
        <w:autoSpaceDN w:val="0"/>
        <w:adjustRightInd w:val="0"/>
        <w:snapToGrid w:val="0"/>
        <w:spacing w:line="400" w:lineRule="exact"/>
        <w:ind w:firstLineChars="200" w:firstLine="480"/>
        <w:jc w:val="left"/>
        <w:rPr>
          <w:kern w:val="0"/>
          <w:sz w:val="24"/>
          <w:szCs w:val="24"/>
        </w:rPr>
      </w:pPr>
    </w:p>
    <w:p w14:paraId="49A4C2E1" w14:textId="77777777" w:rsidR="007209DB" w:rsidRDefault="007209DB">
      <w:pPr>
        <w:autoSpaceDE w:val="0"/>
        <w:autoSpaceDN w:val="0"/>
        <w:adjustRightInd w:val="0"/>
        <w:snapToGrid w:val="0"/>
        <w:spacing w:line="400" w:lineRule="exact"/>
        <w:ind w:firstLineChars="200" w:firstLine="480"/>
        <w:jc w:val="left"/>
        <w:rPr>
          <w:kern w:val="0"/>
          <w:sz w:val="24"/>
          <w:szCs w:val="24"/>
        </w:rPr>
      </w:pPr>
    </w:p>
    <w:p w14:paraId="50D4FD6A" w14:textId="77777777" w:rsidR="007209DB" w:rsidRDefault="007209DB">
      <w:pPr>
        <w:autoSpaceDE w:val="0"/>
        <w:autoSpaceDN w:val="0"/>
        <w:adjustRightInd w:val="0"/>
        <w:snapToGrid w:val="0"/>
        <w:spacing w:line="400" w:lineRule="exact"/>
        <w:ind w:firstLineChars="200" w:firstLine="480"/>
        <w:jc w:val="left"/>
        <w:rPr>
          <w:kern w:val="0"/>
          <w:sz w:val="24"/>
          <w:szCs w:val="24"/>
        </w:rPr>
      </w:pPr>
    </w:p>
    <w:p w14:paraId="160AB6E2" w14:textId="77777777" w:rsidR="007209DB" w:rsidRDefault="007209DB">
      <w:pPr>
        <w:autoSpaceDE w:val="0"/>
        <w:autoSpaceDN w:val="0"/>
        <w:adjustRightInd w:val="0"/>
        <w:snapToGrid w:val="0"/>
        <w:spacing w:line="400" w:lineRule="exact"/>
        <w:ind w:firstLineChars="200" w:firstLine="480"/>
        <w:jc w:val="left"/>
        <w:rPr>
          <w:kern w:val="0"/>
          <w:sz w:val="24"/>
          <w:szCs w:val="24"/>
        </w:rPr>
      </w:pPr>
    </w:p>
    <w:p w14:paraId="3416BABE" w14:textId="77777777" w:rsidR="007209DB" w:rsidRDefault="007209DB">
      <w:pPr>
        <w:autoSpaceDE w:val="0"/>
        <w:autoSpaceDN w:val="0"/>
        <w:adjustRightInd w:val="0"/>
        <w:snapToGrid w:val="0"/>
        <w:spacing w:line="400" w:lineRule="exact"/>
        <w:ind w:firstLineChars="200" w:firstLine="480"/>
        <w:jc w:val="left"/>
        <w:rPr>
          <w:kern w:val="0"/>
          <w:sz w:val="24"/>
          <w:szCs w:val="24"/>
        </w:rPr>
      </w:pPr>
    </w:p>
    <w:p w14:paraId="6706DF2A" w14:textId="77777777" w:rsidR="007209DB" w:rsidRDefault="007209DB">
      <w:pPr>
        <w:autoSpaceDE w:val="0"/>
        <w:autoSpaceDN w:val="0"/>
        <w:adjustRightInd w:val="0"/>
        <w:snapToGrid w:val="0"/>
        <w:spacing w:line="400" w:lineRule="exact"/>
        <w:ind w:firstLineChars="200" w:firstLine="480"/>
        <w:jc w:val="left"/>
        <w:rPr>
          <w:kern w:val="0"/>
          <w:sz w:val="24"/>
          <w:szCs w:val="24"/>
        </w:rPr>
      </w:pPr>
    </w:p>
    <w:p w14:paraId="0DAC4DCA" w14:textId="77777777" w:rsidR="007209DB" w:rsidRDefault="00F66667">
      <w:pPr>
        <w:autoSpaceDE w:val="0"/>
        <w:autoSpaceDN w:val="0"/>
        <w:adjustRightInd w:val="0"/>
        <w:snapToGrid w:val="0"/>
        <w:spacing w:line="400" w:lineRule="exact"/>
        <w:ind w:firstLineChars="200" w:firstLine="480"/>
        <w:jc w:val="left"/>
        <w:rPr>
          <w:kern w:val="0"/>
          <w:sz w:val="24"/>
          <w:szCs w:val="24"/>
        </w:rPr>
      </w:pPr>
      <w:r>
        <w:rPr>
          <w:kern w:val="0"/>
          <w:sz w:val="24"/>
          <w:szCs w:val="24"/>
        </w:rPr>
        <w:t xml:space="preserve">                                                    </w:t>
      </w:r>
    </w:p>
    <w:p w14:paraId="2630F7B4" w14:textId="77777777" w:rsidR="007209DB" w:rsidRDefault="007209DB">
      <w:pPr>
        <w:autoSpaceDE w:val="0"/>
        <w:autoSpaceDN w:val="0"/>
        <w:adjustRightInd w:val="0"/>
        <w:snapToGrid w:val="0"/>
        <w:spacing w:line="400" w:lineRule="exact"/>
        <w:ind w:firstLineChars="200" w:firstLine="480"/>
        <w:jc w:val="left"/>
        <w:rPr>
          <w:kern w:val="0"/>
          <w:sz w:val="24"/>
          <w:szCs w:val="24"/>
        </w:rPr>
      </w:pPr>
    </w:p>
    <w:p w14:paraId="3F9B8C82" w14:textId="77777777" w:rsidR="007209DB" w:rsidRDefault="007209DB">
      <w:pPr>
        <w:autoSpaceDE w:val="0"/>
        <w:autoSpaceDN w:val="0"/>
        <w:adjustRightInd w:val="0"/>
        <w:snapToGrid w:val="0"/>
        <w:spacing w:line="400" w:lineRule="exact"/>
        <w:ind w:firstLineChars="200" w:firstLine="480"/>
        <w:jc w:val="left"/>
        <w:rPr>
          <w:kern w:val="0"/>
          <w:sz w:val="24"/>
          <w:szCs w:val="24"/>
        </w:rPr>
      </w:pPr>
    </w:p>
    <w:p w14:paraId="4D6A2214" w14:textId="77777777" w:rsidR="007209DB" w:rsidRDefault="007209DB">
      <w:pPr>
        <w:autoSpaceDE w:val="0"/>
        <w:autoSpaceDN w:val="0"/>
        <w:adjustRightInd w:val="0"/>
        <w:snapToGrid w:val="0"/>
        <w:spacing w:line="400" w:lineRule="exact"/>
        <w:ind w:firstLineChars="200" w:firstLine="480"/>
        <w:jc w:val="left"/>
        <w:rPr>
          <w:kern w:val="0"/>
          <w:sz w:val="24"/>
          <w:szCs w:val="24"/>
        </w:rPr>
      </w:pPr>
    </w:p>
    <w:p w14:paraId="7BAA44B6" w14:textId="77777777" w:rsidR="007209DB" w:rsidRDefault="007209DB">
      <w:pPr>
        <w:autoSpaceDE w:val="0"/>
        <w:autoSpaceDN w:val="0"/>
        <w:adjustRightInd w:val="0"/>
        <w:snapToGrid w:val="0"/>
        <w:spacing w:line="400" w:lineRule="exact"/>
        <w:ind w:firstLineChars="2350" w:firstLine="7050"/>
        <w:jc w:val="left"/>
        <w:rPr>
          <w:kern w:val="0"/>
          <w:sz w:val="30"/>
          <w:szCs w:val="30"/>
        </w:rPr>
      </w:pPr>
    </w:p>
    <w:p w14:paraId="4E1AE617" w14:textId="77777777" w:rsidR="007209DB" w:rsidRDefault="007209DB">
      <w:pPr>
        <w:autoSpaceDE w:val="0"/>
        <w:autoSpaceDN w:val="0"/>
        <w:adjustRightInd w:val="0"/>
        <w:snapToGrid w:val="0"/>
        <w:spacing w:line="400" w:lineRule="exact"/>
        <w:ind w:firstLineChars="2350" w:firstLine="7050"/>
        <w:jc w:val="left"/>
        <w:rPr>
          <w:kern w:val="0"/>
          <w:sz w:val="30"/>
          <w:szCs w:val="30"/>
        </w:rPr>
      </w:pPr>
    </w:p>
    <w:p w14:paraId="78F9D073" w14:textId="77777777" w:rsidR="007209DB" w:rsidRDefault="007209DB">
      <w:pPr>
        <w:autoSpaceDE w:val="0"/>
        <w:autoSpaceDN w:val="0"/>
        <w:adjustRightInd w:val="0"/>
        <w:snapToGrid w:val="0"/>
        <w:spacing w:line="400" w:lineRule="exact"/>
        <w:ind w:firstLineChars="2350" w:firstLine="7520"/>
        <w:jc w:val="left"/>
        <w:rPr>
          <w:kern w:val="0"/>
          <w:sz w:val="32"/>
          <w:szCs w:val="32"/>
        </w:rPr>
      </w:pPr>
    </w:p>
    <w:p w14:paraId="22BED2A6" w14:textId="77777777" w:rsidR="007209DB" w:rsidRDefault="007209DB">
      <w:pPr>
        <w:autoSpaceDE w:val="0"/>
        <w:autoSpaceDN w:val="0"/>
        <w:adjustRightInd w:val="0"/>
        <w:snapToGrid w:val="0"/>
        <w:spacing w:line="400" w:lineRule="exact"/>
        <w:ind w:firstLineChars="2350" w:firstLine="7520"/>
        <w:jc w:val="left"/>
        <w:rPr>
          <w:kern w:val="0"/>
          <w:sz w:val="32"/>
          <w:szCs w:val="32"/>
        </w:rPr>
      </w:pPr>
    </w:p>
    <w:p w14:paraId="0DA40259" w14:textId="77777777" w:rsidR="007209DB" w:rsidRDefault="007209DB">
      <w:pPr>
        <w:autoSpaceDE w:val="0"/>
        <w:autoSpaceDN w:val="0"/>
        <w:adjustRightInd w:val="0"/>
        <w:snapToGrid w:val="0"/>
        <w:spacing w:line="400" w:lineRule="exact"/>
        <w:ind w:firstLineChars="2350" w:firstLine="7520"/>
        <w:jc w:val="left"/>
        <w:rPr>
          <w:kern w:val="0"/>
          <w:sz w:val="32"/>
          <w:szCs w:val="32"/>
        </w:rPr>
      </w:pPr>
    </w:p>
    <w:p w14:paraId="67FAD437" w14:textId="77777777" w:rsidR="007209DB" w:rsidRDefault="007209DB">
      <w:pPr>
        <w:autoSpaceDE w:val="0"/>
        <w:autoSpaceDN w:val="0"/>
        <w:adjustRightInd w:val="0"/>
        <w:snapToGrid w:val="0"/>
        <w:spacing w:line="400" w:lineRule="exact"/>
        <w:ind w:firstLineChars="2350" w:firstLine="7520"/>
        <w:jc w:val="left"/>
        <w:rPr>
          <w:kern w:val="0"/>
          <w:sz w:val="32"/>
          <w:szCs w:val="32"/>
        </w:rPr>
      </w:pPr>
    </w:p>
    <w:p w14:paraId="1CAC318D" w14:textId="77777777" w:rsidR="007209DB" w:rsidRDefault="007209DB">
      <w:pPr>
        <w:autoSpaceDE w:val="0"/>
        <w:autoSpaceDN w:val="0"/>
        <w:adjustRightInd w:val="0"/>
        <w:snapToGrid w:val="0"/>
        <w:spacing w:line="400" w:lineRule="exact"/>
        <w:ind w:firstLineChars="2350" w:firstLine="7520"/>
        <w:jc w:val="left"/>
        <w:rPr>
          <w:kern w:val="0"/>
          <w:sz w:val="32"/>
          <w:szCs w:val="32"/>
        </w:rPr>
      </w:pPr>
    </w:p>
    <w:p w14:paraId="14F5B376" w14:textId="77777777" w:rsidR="007209DB" w:rsidRDefault="007209DB">
      <w:pPr>
        <w:autoSpaceDE w:val="0"/>
        <w:autoSpaceDN w:val="0"/>
        <w:adjustRightInd w:val="0"/>
        <w:snapToGrid w:val="0"/>
        <w:spacing w:line="400" w:lineRule="exact"/>
        <w:ind w:firstLineChars="2350" w:firstLine="7520"/>
        <w:jc w:val="left"/>
        <w:rPr>
          <w:kern w:val="0"/>
          <w:sz w:val="32"/>
          <w:szCs w:val="32"/>
        </w:rPr>
      </w:pPr>
    </w:p>
    <w:p w14:paraId="30F2630D" w14:textId="77777777" w:rsidR="007209DB" w:rsidRDefault="007209DB">
      <w:pPr>
        <w:autoSpaceDE w:val="0"/>
        <w:autoSpaceDN w:val="0"/>
        <w:adjustRightInd w:val="0"/>
        <w:snapToGrid w:val="0"/>
        <w:spacing w:line="400" w:lineRule="exact"/>
        <w:ind w:firstLineChars="2350" w:firstLine="7520"/>
        <w:jc w:val="left"/>
        <w:rPr>
          <w:kern w:val="0"/>
          <w:sz w:val="32"/>
          <w:szCs w:val="32"/>
        </w:rPr>
      </w:pPr>
    </w:p>
    <w:p w14:paraId="5DCEB181" w14:textId="77777777" w:rsidR="007209DB" w:rsidRDefault="007209DB">
      <w:pPr>
        <w:autoSpaceDE w:val="0"/>
        <w:autoSpaceDN w:val="0"/>
        <w:adjustRightInd w:val="0"/>
        <w:snapToGrid w:val="0"/>
        <w:spacing w:line="400" w:lineRule="exact"/>
        <w:ind w:firstLineChars="2350" w:firstLine="7520"/>
        <w:jc w:val="left"/>
        <w:rPr>
          <w:kern w:val="0"/>
          <w:sz w:val="32"/>
          <w:szCs w:val="32"/>
        </w:rPr>
      </w:pPr>
    </w:p>
    <w:p w14:paraId="5D7C7C27" w14:textId="77777777" w:rsidR="007209DB" w:rsidRDefault="007209DB">
      <w:pPr>
        <w:autoSpaceDE w:val="0"/>
        <w:autoSpaceDN w:val="0"/>
        <w:adjustRightInd w:val="0"/>
        <w:snapToGrid w:val="0"/>
        <w:spacing w:line="400" w:lineRule="exact"/>
        <w:ind w:firstLineChars="2350" w:firstLine="7520"/>
        <w:jc w:val="left"/>
        <w:rPr>
          <w:kern w:val="0"/>
          <w:sz w:val="32"/>
          <w:szCs w:val="32"/>
        </w:rPr>
      </w:pPr>
    </w:p>
    <w:p w14:paraId="0BB3B94A" w14:textId="77777777" w:rsidR="007209DB" w:rsidRDefault="00F66667">
      <w:pPr>
        <w:autoSpaceDE w:val="0"/>
        <w:autoSpaceDN w:val="0"/>
        <w:adjustRightInd w:val="0"/>
        <w:snapToGrid w:val="0"/>
        <w:spacing w:line="400" w:lineRule="exact"/>
        <w:ind w:firstLineChars="2100" w:firstLine="6746"/>
        <w:jc w:val="left"/>
        <w:rPr>
          <w:b/>
          <w:kern w:val="0"/>
          <w:sz w:val="32"/>
          <w:szCs w:val="32"/>
        </w:rPr>
      </w:pPr>
      <w:r>
        <w:rPr>
          <w:b/>
          <w:kern w:val="0"/>
          <w:sz w:val="32"/>
          <w:szCs w:val="32"/>
        </w:rPr>
        <w:t>（结</w:t>
      </w:r>
      <w:r>
        <w:rPr>
          <w:b/>
          <w:kern w:val="0"/>
          <w:sz w:val="32"/>
          <w:szCs w:val="32"/>
        </w:rPr>
        <w:t xml:space="preserve"> </w:t>
      </w:r>
      <w:r>
        <w:rPr>
          <w:b/>
          <w:kern w:val="0"/>
          <w:sz w:val="32"/>
          <w:szCs w:val="32"/>
        </w:rPr>
        <w:t>束）</w:t>
      </w:r>
    </w:p>
    <w:p w14:paraId="08D80C8D" w14:textId="77777777" w:rsidR="007209DB" w:rsidRDefault="007209DB"/>
    <w:sectPr w:rsidR="007209DB">
      <w:headerReference w:type="default" r:id="rId12"/>
      <w:footerReference w:type="defaul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85EE31" w14:textId="77777777" w:rsidR="00ED389B" w:rsidRDefault="00ED389B">
      <w:r>
        <w:separator/>
      </w:r>
    </w:p>
  </w:endnote>
  <w:endnote w:type="continuationSeparator" w:id="0">
    <w:p w14:paraId="6B54AAA1" w14:textId="77777777" w:rsidR="00ED389B" w:rsidRDefault="00ED3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仿宋_GB2312">
    <w:altName w:val="仿宋"/>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文鼎粗黑">
    <w:altName w:val="黑体"/>
    <w:charset w:val="86"/>
    <w:family w:val="modern"/>
    <w:pitch w:val="default"/>
    <w:sig w:usb0="00000000" w:usb1="00000000" w:usb2="00000010" w:usb3="00000000" w:csb0="00040000" w:csb1="00000000"/>
  </w:font>
  <w:font w:name="昆仑楷体">
    <w:altName w:val="宋体"/>
    <w:charset w:val="86"/>
    <w:family w:val="modern"/>
    <w:pitch w:val="default"/>
    <w:sig w:usb0="00000000" w:usb1="00000000" w:usb2="00000010" w:usb3="00000000" w:csb0="00040000" w:csb1="00000000"/>
  </w:font>
  <w:font w:name="楷体_GB2312">
    <w:charset w:val="86"/>
    <w:family w:val="modern"/>
    <w:pitch w:val="default"/>
    <w:sig w:usb0="00000001" w:usb1="080E0000" w:usb2="00000000" w:usb3="00000000" w:csb0="00040000" w:csb1="00000000"/>
  </w:font>
  <w:font w:name="华文宋体">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A332F0" w14:textId="77777777" w:rsidR="00F66667" w:rsidRDefault="00F66667">
    <w:pPr>
      <w:pStyle w:val="af8"/>
      <w:jc w:val="center"/>
    </w:pPr>
  </w:p>
  <w:p w14:paraId="20E5ED18" w14:textId="77777777" w:rsidR="00F66667" w:rsidRDefault="00F66667">
    <w:pPr>
      <w:pStyle w:val="af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2272501"/>
    </w:sdtPr>
    <w:sdtContent>
      <w:p w14:paraId="42CAE0B5" w14:textId="23B88459" w:rsidR="00F66667" w:rsidRDefault="00F66667">
        <w:pPr>
          <w:pStyle w:val="af8"/>
          <w:jc w:val="center"/>
        </w:pPr>
        <w:r>
          <w:fldChar w:fldCharType="begin"/>
        </w:r>
        <w:r>
          <w:instrText>PAGE   \* MERGEFORMAT</w:instrText>
        </w:r>
        <w:r>
          <w:fldChar w:fldCharType="separate"/>
        </w:r>
        <w:r w:rsidR="00223A6F" w:rsidRPr="00223A6F">
          <w:rPr>
            <w:noProof/>
            <w:lang w:val="zh-CN"/>
          </w:rPr>
          <w:t>15</w:t>
        </w:r>
        <w:r>
          <w:fldChar w:fldCharType="end"/>
        </w:r>
      </w:p>
    </w:sdtContent>
  </w:sdt>
  <w:p w14:paraId="7C1B5505" w14:textId="77777777" w:rsidR="00F66667" w:rsidRDefault="00F66667">
    <w:pPr>
      <w:pStyle w:val="af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7907674"/>
    </w:sdtPr>
    <w:sdtContent>
      <w:p w14:paraId="0213E1F7" w14:textId="6A994EAF" w:rsidR="00F66667" w:rsidRDefault="00F66667">
        <w:pPr>
          <w:pStyle w:val="af8"/>
          <w:jc w:val="center"/>
        </w:pPr>
        <w:r>
          <w:fldChar w:fldCharType="begin"/>
        </w:r>
        <w:r>
          <w:instrText>PAGE   \* MERGEFORMAT</w:instrText>
        </w:r>
        <w:r>
          <w:fldChar w:fldCharType="separate"/>
        </w:r>
        <w:r w:rsidR="00E03056" w:rsidRPr="00E03056">
          <w:rPr>
            <w:noProof/>
            <w:lang w:val="zh-CN"/>
          </w:rPr>
          <w:t>1</w:t>
        </w:r>
        <w:r>
          <w:fldChar w:fldCharType="end"/>
        </w:r>
      </w:p>
    </w:sdtContent>
  </w:sdt>
  <w:p w14:paraId="4FD07F12" w14:textId="77777777" w:rsidR="00F66667" w:rsidRDefault="00F66667">
    <w:pPr>
      <w:pStyle w:val="af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6702239"/>
    </w:sdtPr>
    <w:sdtContent>
      <w:p w14:paraId="40EF79E8" w14:textId="59FC9F45" w:rsidR="00F66667" w:rsidRDefault="00F66667">
        <w:pPr>
          <w:pStyle w:val="af8"/>
          <w:jc w:val="center"/>
        </w:pPr>
        <w:r>
          <w:fldChar w:fldCharType="begin"/>
        </w:r>
        <w:r>
          <w:instrText>PAGE   \* MERGEFORMAT</w:instrText>
        </w:r>
        <w:r>
          <w:fldChar w:fldCharType="separate"/>
        </w:r>
        <w:r w:rsidR="00223A6F" w:rsidRPr="00223A6F">
          <w:rPr>
            <w:noProof/>
            <w:lang w:val="zh-CN"/>
          </w:rPr>
          <w:t>24</w:t>
        </w:r>
        <w:r>
          <w:fldChar w:fldCharType="end"/>
        </w:r>
      </w:p>
    </w:sdtContent>
  </w:sdt>
  <w:p w14:paraId="3E2489C1" w14:textId="77777777" w:rsidR="00F66667" w:rsidRDefault="00F66667">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78230F" w14:textId="77777777" w:rsidR="00ED389B" w:rsidRDefault="00ED389B">
      <w:r>
        <w:separator/>
      </w:r>
    </w:p>
  </w:footnote>
  <w:footnote w:type="continuationSeparator" w:id="0">
    <w:p w14:paraId="772C1941" w14:textId="77777777" w:rsidR="00ED389B" w:rsidRDefault="00ED38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B7FCA4" w14:textId="77777777" w:rsidR="00F66667" w:rsidRDefault="00F66667">
    <w:pPr>
      <w:pStyle w:val="af9"/>
      <w:jc w:val="left"/>
      <w:rPr>
        <w:sz w:val="21"/>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2D6628"/>
    <w:multiLevelType w:val="multilevel"/>
    <w:tmpl w:val="212D6628"/>
    <w:lvl w:ilvl="0">
      <w:start w:val="1"/>
      <w:numFmt w:val="japaneseCounting"/>
      <w:lvlText w:val="（%1）"/>
      <w:lvlJc w:val="left"/>
      <w:pPr>
        <w:ind w:left="0" w:hanging="720"/>
      </w:pPr>
      <w:rPr>
        <w:rFonts w:hint="default"/>
      </w:rPr>
    </w:lvl>
    <w:lvl w:ilvl="1">
      <w:start w:val="1"/>
      <w:numFmt w:val="lowerLetter"/>
      <w:lvlText w:val="%2)"/>
      <w:lvlJc w:val="left"/>
      <w:pPr>
        <w:ind w:left="120" w:hanging="420"/>
      </w:pPr>
    </w:lvl>
    <w:lvl w:ilvl="2">
      <w:start w:val="1"/>
      <w:numFmt w:val="lowerRoman"/>
      <w:lvlText w:val="%3."/>
      <w:lvlJc w:val="right"/>
      <w:pPr>
        <w:ind w:left="540" w:hanging="420"/>
      </w:pPr>
    </w:lvl>
    <w:lvl w:ilvl="3">
      <w:start w:val="1"/>
      <w:numFmt w:val="decimal"/>
      <w:lvlText w:val="%4."/>
      <w:lvlJc w:val="left"/>
      <w:pPr>
        <w:ind w:left="960" w:hanging="420"/>
      </w:pPr>
    </w:lvl>
    <w:lvl w:ilvl="4">
      <w:start w:val="1"/>
      <w:numFmt w:val="lowerLetter"/>
      <w:lvlText w:val="%5)"/>
      <w:lvlJc w:val="left"/>
      <w:pPr>
        <w:ind w:left="1380" w:hanging="420"/>
      </w:pPr>
    </w:lvl>
    <w:lvl w:ilvl="5">
      <w:start w:val="1"/>
      <w:numFmt w:val="lowerRoman"/>
      <w:lvlText w:val="%6."/>
      <w:lvlJc w:val="right"/>
      <w:pPr>
        <w:ind w:left="1800" w:hanging="420"/>
      </w:pPr>
    </w:lvl>
    <w:lvl w:ilvl="6">
      <w:start w:val="1"/>
      <w:numFmt w:val="decimal"/>
      <w:lvlText w:val="%7."/>
      <w:lvlJc w:val="left"/>
      <w:pPr>
        <w:ind w:left="2220" w:hanging="420"/>
      </w:pPr>
    </w:lvl>
    <w:lvl w:ilvl="7">
      <w:start w:val="1"/>
      <w:numFmt w:val="lowerLetter"/>
      <w:lvlText w:val="%8)"/>
      <w:lvlJc w:val="left"/>
      <w:pPr>
        <w:ind w:left="2640" w:hanging="420"/>
      </w:pPr>
    </w:lvl>
    <w:lvl w:ilvl="8">
      <w:start w:val="1"/>
      <w:numFmt w:val="lowerRoman"/>
      <w:lvlText w:val="%9."/>
      <w:lvlJc w:val="right"/>
      <w:pPr>
        <w:ind w:left="3060" w:hanging="420"/>
      </w:pPr>
    </w:lvl>
  </w:abstractNum>
  <w:abstractNum w:abstractNumId="1" w15:restartNumberingAfterBreak="0">
    <w:nsid w:val="399A773C"/>
    <w:multiLevelType w:val="multilevel"/>
    <w:tmpl w:val="399A773C"/>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209540148">
    <w:abstractNumId w:val="0"/>
  </w:num>
  <w:num w:numId="2" w16cid:durableId="5432479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GEwZmY3YzdiOWNlOTdmMzFiNjY0MGFlODFmNGYwMjIifQ=="/>
  </w:docVars>
  <w:rsids>
    <w:rsidRoot w:val="006868E8"/>
    <w:rsid w:val="000030D9"/>
    <w:rsid w:val="00006ADE"/>
    <w:rsid w:val="00010E08"/>
    <w:rsid w:val="00011AAC"/>
    <w:rsid w:val="000127A0"/>
    <w:rsid w:val="00013F11"/>
    <w:rsid w:val="00014451"/>
    <w:rsid w:val="000268A4"/>
    <w:rsid w:val="00035E5C"/>
    <w:rsid w:val="00036DA3"/>
    <w:rsid w:val="00042680"/>
    <w:rsid w:val="0004327D"/>
    <w:rsid w:val="000517DC"/>
    <w:rsid w:val="000542CA"/>
    <w:rsid w:val="00056BAB"/>
    <w:rsid w:val="00056C55"/>
    <w:rsid w:val="00060D8A"/>
    <w:rsid w:val="00061202"/>
    <w:rsid w:val="000616DB"/>
    <w:rsid w:val="00062B60"/>
    <w:rsid w:val="00064DCB"/>
    <w:rsid w:val="00067453"/>
    <w:rsid w:val="00070FBC"/>
    <w:rsid w:val="0007139C"/>
    <w:rsid w:val="0007467F"/>
    <w:rsid w:val="000749F9"/>
    <w:rsid w:val="00074AE6"/>
    <w:rsid w:val="000770E0"/>
    <w:rsid w:val="000816EF"/>
    <w:rsid w:val="00082399"/>
    <w:rsid w:val="00082C52"/>
    <w:rsid w:val="00082D12"/>
    <w:rsid w:val="00083FCC"/>
    <w:rsid w:val="000848F7"/>
    <w:rsid w:val="000860F1"/>
    <w:rsid w:val="00090448"/>
    <w:rsid w:val="0009050F"/>
    <w:rsid w:val="00090ACC"/>
    <w:rsid w:val="00092715"/>
    <w:rsid w:val="00097D89"/>
    <w:rsid w:val="000A1B2D"/>
    <w:rsid w:val="000A52B3"/>
    <w:rsid w:val="000B2C08"/>
    <w:rsid w:val="000B5792"/>
    <w:rsid w:val="000C3E06"/>
    <w:rsid w:val="000D0024"/>
    <w:rsid w:val="000D0F58"/>
    <w:rsid w:val="000D270E"/>
    <w:rsid w:val="000D2E47"/>
    <w:rsid w:val="000D42C9"/>
    <w:rsid w:val="000D48E1"/>
    <w:rsid w:val="000D6D9F"/>
    <w:rsid w:val="000E22A2"/>
    <w:rsid w:val="000E2A5B"/>
    <w:rsid w:val="000E33CA"/>
    <w:rsid w:val="000E3F6E"/>
    <w:rsid w:val="000E46F2"/>
    <w:rsid w:val="000E7E0A"/>
    <w:rsid w:val="000F03BE"/>
    <w:rsid w:val="000F25BA"/>
    <w:rsid w:val="000F4914"/>
    <w:rsid w:val="000F4D05"/>
    <w:rsid w:val="00104E36"/>
    <w:rsid w:val="00105A0C"/>
    <w:rsid w:val="00107340"/>
    <w:rsid w:val="001078C9"/>
    <w:rsid w:val="0011113B"/>
    <w:rsid w:val="00111201"/>
    <w:rsid w:val="0011306D"/>
    <w:rsid w:val="001139C6"/>
    <w:rsid w:val="00113F83"/>
    <w:rsid w:val="001151BD"/>
    <w:rsid w:val="00115C56"/>
    <w:rsid w:val="00116B08"/>
    <w:rsid w:val="00117EA4"/>
    <w:rsid w:val="00120765"/>
    <w:rsid w:val="0012183F"/>
    <w:rsid w:val="00122692"/>
    <w:rsid w:val="00123335"/>
    <w:rsid w:val="00124BAE"/>
    <w:rsid w:val="00124DCF"/>
    <w:rsid w:val="00126D98"/>
    <w:rsid w:val="00133FF3"/>
    <w:rsid w:val="00137589"/>
    <w:rsid w:val="0014057E"/>
    <w:rsid w:val="0014332E"/>
    <w:rsid w:val="00147A37"/>
    <w:rsid w:val="00150243"/>
    <w:rsid w:val="00153574"/>
    <w:rsid w:val="001543D0"/>
    <w:rsid w:val="00155250"/>
    <w:rsid w:val="00160184"/>
    <w:rsid w:val="00160DBF"/>
    <w:rsid w:val="0016258B"/>
    <w:rsid w:val="001631A1"/>
    <w:rsid w:val="00164883"/>
    <w:rsid w:val="001656C3"/>
    <w:rsid w:val="00165882"/>
    <w:rsid w:val="00167B42"/>
    <w:rsid w:val="00170ADC"/>
    <w:rsid w:val="00174D93"/>
    <w:rsid w:val="001769A9"/>
    <w:rsid w:val="00180ECD"/>
    <w:rsid w:val="00182029"/>
    <w:rsid w:val="0018376F"/>
    <w:rsid w:val="00186071"/>
    <w:rsid w:val="00186268"/>
    <w:rsid w:val="00190E02"/>
    <w:rsid w:val="00192F48"/>
    <w:rsid w:val="001974EF"/>
    <w:rsid w:val="001A1C0F"/>
    <w:rsid w:val="001A49BD"/>
    <w:rsid w:val="001A4BD6"/>
    <w:rsid w:val="001A53D9"/>
    <w:rsid w:val="001B2DB4"/>
    <w:rsid w:val="001B3806"/>
    <w:rsid w:val="001B4C18"/>
    <w:rsid w:val="001B571A"/>
    <w:rsid w:val="001C3E48"/>
    <w:rsid w:val="001C46D3"/>
    <w:rsid w:val="001D1B36"/>
    <w:rsid w:val="001D31DA"/>
    <w:rsid w:val="001D4E05"/>
    <w:rsid w:val="001D6A3B"/>
    <w:rsid w:val="001E1382"/>
    <w:rsid w:val="001E7940"/>
    <w:rsid w:val="001F0D9F"/>
    <w:rsid w:val="00201720"/>
    <w:rsid w:val="00202C04"/>
    <w:rsid w:val="002049FA"/>
    <w:rsid w:val="00206A15"/>
    <w:rsid w:val="00207C77"/>
    <w:rsid w:val="00213FFA"/>
    <w:rsid w:val="00221DE4"/>
    <w:rsid w:val="0022268B"/>
    <w:rsid w:val="00223A6F"/>
    <w:rsid w:val="00232B76"/>
    <w:rsid w:val="002422E8"/>
    <w:rsid w:val="0024482E"/>
    <w:rsid w:val="00246C93"/>
    <w:rsid w:val="00247725"/>
    <w:rsid w:val="002539DD"/>
    <w:rsid w:val="00254144"/>
    <w:rsid w:val="002557A2"/>
    <w:rsid w:val="00255AAC"/>
    <w:rsid w:val="002564DA"/>
    <w:rsid w:val="002600EA"/>
    <w:rsid w:val="00261C95"/>
    <w:rsid w:val="0026258F"/>
    <w:rsid w:val="00263F45"/>
    <w:rsid w:val="002660DE"/>
    <w:rsid w:val="002704F6"/>
    <w:rsid w:val="00270C28"/>
    <w:rsid w:val="002710B1"/>
    <w:rsid w:val="00273E09"/>
    <w:rsid w:val="0027430C"/>
    <w:rsid w:val="0027482C"/>
    <w:rsid w:val="00274DDD"/>
    <w:rsid w:val="00274F2F"/>
    <w:rsid w:val="00275FAA"/>
    <w:rsid w:val="00276BBF"/>
    <w:rsid w:val="00280747"/>
    <w:rsid w:val="002820D8"/>
    <w:rsid w:val="00283F32"/>
    <w:rsid w:val="002931B2"/>
    <w:rsid w:val="00293FCE"/>
    <w:rsid w:val="002A4943"/>
    <w:rsid w:val="002B1443"/>
    <w:rsid w:val="002B16E7"/>
    <w:rsid w:val="002B1AA3"/>
    <w:rsid w:val="002B1DF6"/>
    <w:rsid w:val="002B7E37"/>
    <w:rsid w:val="002C7E3F"/>
    <w:rsid w:val="002D0930"/>
    <w:rsid w:val="002D1C21"/>
    <w:rsid w:val="002D45BF"/>
    <w:rsid w:val="002D6291"/>
    <w:rsid w:val="002E1F2D"/>
    <w:rsid w:val="002E5F46"/>
    <w:rsid w:val="002F5515"/>
    <w:rsid w:val="002F58C2"/>
    <w:rsid w:val="002F5BA9"/>
    <w:rsid w:val="002F7688"/>
    <w:rsid w:val="00300E0A"/>
    <w:rsid w:val="00302EE0"/>
    <w:rsid w:val="00310B4B"/>
    <w:rsid w:val="00310D30"/>
    <w:rsid w:val="00314A73"/>
    <w:rsid w:val="00314BF1"/>
    <w:rsid w:val="00320BFC"/>
    <w:rsid w:val="0032155E"/>
    <w:rsid w:val="003238DE"/>
    <w:rsid w:val="00325301"/>
    <w:rsid w:val="00327515"/>
    <w:rsid w:val="003366E3"/>
    <w:rsid w:val="00346C84"/>
    <w:rsid w:val="0035139A"/>
    <w:rsid w:val="00351E35"/>
    <w:rsid w:val="00352737"/>
    <w:rsid w:val="00357276"/>
    <w:rsid w:val="003607D9"/>
    <w:rsid w:val="00360C83"/>
    <w:rsid w:val="00362ABF"/>
    <w:rsid w:val="00363F80"/>
    <w:rsid w:val="00365471"/>
    <w:rsid w:val="003658F4"/>
    <w:rsid w:val="00366B73"/>
    <w:rsid w:val="00366DEA"/>
    <w:rsid w:val="003743F9"/>
    <w:rsid w:val="00374D16"/>
    <w:rsid w:val="00374E7F"/>
    <w:rsid w:val="00381908"/>
    <w:rsid w:val="00383580"/>
    <w:rsid w:val="00384871"/>
    <w:rsid w:val="00390887"/>
    <w:rsid w:val="00391D19"/>
    <w:rsid w:val="00391D30"/>
    <w:rsid w:val="00393181"/>
    <w:rsid w:val="003A2298"/>
    <w:rsid w:val="003A37E5"/>
    <w:rsid w:val="003A6C7B"/>
    <w:rsid w:val="003B0465"/>
    <w:rsid w:val="003B4454"/>
    <w:rsid w:val="003C20D5"/>
    <w:rsid w:val="003C2BF8"/>
    <w:rsid w:val="003C2C3D"/>
    <w:rsid w:val="003C446F"/>
    <w:rsid w:val="003C5C6F"/>
    <w:rsid w:val="003D39D1"/>
    <w:rsid w:val="003D4745"/>
    <w:rsid w:val="003D4756"/>
    <w:rsid w:val="003D520C"/>
    <w:rsid w:val="003D5A46"/>
    <w:rsid w:val="003D6832"/>
    <w:rsid w:val="003E2C0A"/>
    <w:rsid w:val="003E475A"/>
    <w:rsid w:val="003E59CF"/>
    <w:rsid w:val="003F078C"/>
    <w:rsid w:val="003F2FAD"/>
    <w:rsid w:val="003F34F1"/>
    <w:rsid w:val="003F41CC"/>
    <w:rsid w:val="003F5172"/>
    <w:rsid w:val="003F6858"/>
    <w:rsid w:val="003F7A7A"/>
    <w:rsid w:val="00400F86"/>
    <w:rsid w:val="00406926"/>
    <w:rsid w:val="0040693D"/>
    <w:rsid w:val="00420666"/>
    <w:rsid w:val="00425DBF"/>
    <w:rsid w:val="004260E1"/>
    <w:rsid w:val="0042642C"/>
    <w:rsid w:val="00431493"/>
    <w:rsid w:val="0044153F"/>
    <w:rsid w:val="00446D84"/>
    <w:rsid w:val="004479AB"/>
    <w:rsid w:val="00451BE6"/>
    <w:rsid w:val="00452C59"/>
    <w:rsid w:val="00454D41"/>
    <w:rsid w:val="00462C7B"/>
    <w:rsid w:val="00462D8C"/>
    <w:rsid w:val="00463240"/>
    <w:rsid w:val="004645FC"/>
    <w:rsid w:val="0046475D"/>
    <w:rsid w:val="00470A81"/>
    <w:rsid w:val="00472CB5"/>
    <w:rsid w:val="00475510"/>
    <w:rsid w:val="00475FB7"/>
    <w:rsid w:val="0047665F"/>
    <w:rsid w:val="00481947"/>
    <w:rsid w:val="00482035"/>
    <w:rsid w:val="00483D46"/>
    <w:rsid w:val="00483D56"/>
    <w:rsid w:val="00490037"/>
    <w:rsid w:val="00491A2A"/>
    <w:rsid w:val="0049220C"/>
    <w:rsid w:val="00494784"/>
    <w:rsid w:val="0049561F"/>
    <w:rsid w:val="00495F81"/>
    <w:rsid w:val="00496D45"/>
    <w:rsid w:val="004A4BBF"/>
    <w:rsid w:val="004A5904"/>
    <w:rsid w:val="004A62AF"/>
    <w:rsid w:val="004B05F2"/>
    <w:rsid w:val="004B3640"/>
    <w:rsid w:val="004B3724"/>
    <w:rsid w:val="004B3930"/>
    <w:rsid w:val="004B3F0F"/>
    <w:rsid w:val="004B6E7D"/>
    <w:rsid w:val="004B7537"/>
    <w:rsid w:val="004B7B08"/>
    <w:rsid w:val="004C6131"/>
    <w:rsid w:val="004D2FE4"/>
    <w:rsid w:val="004D33CD"/>
    <w:rsid w:val="004D3A7F"/>
    <w:rsid w:val="004D4CE9"/>
    <w:rsid w:val="004D7D27"/>
    <w:rsid w:val="004E29A8"/>
    <w:rsid w:val="004E378C"/>
    <w:rsid w:val="004E4EEE"/>
    <w:rsid w:val="004F1137"/>
    <w:rsid w:val="004F39EE"/>
    <w:rsid w:val="004F4DE2"/>
    <w:rsid w:val="004F69A3"/>
    <w:rsid w:val="004F74FB"/>
    <w:rsid w:val="00501723"/>
    <w:rsid w:val="00502F6E"/>
    <w:rsid w:val="005036A5"/>
    <w:rsid w:val="00504BB3"/>
    <w:rsid w:val="00512138"/>
    <w:rsid w:val="0051353E"/>
    <w:rsid w:val="005158EF"/>
    <w:rsid w:val="005208CC"/>
    <w:rsid w:val="00520E36"/>
    <w:rsid w:val="00522545"/>
    <w:rsid w:val="00524908"/>
    <w:rsid w:val="00526833"/>
    <w:rsid w:val="00527388"/>
    <w:rsid w:val="0053440E"/>
    <w:rsid w:val="00536D03"/>
    <w:rsid w:val="00537707"/>
    <w:rsid w:val="00537814"/>
    <w:rsid w:val="00541D40"/>
    <w:rsid w:val="00545861"/>
    <w:rsid w:val="00547E86"/>
    <w:rsid w:val="00554596"/>
    <w:rsid w:val="00570274"/>
    <w:rsid w:val="005707CC"/>
    <w:rsid w:val="00576259"/>
    <w:rsid w:val="005807EC"/>
    <w:rsid w:val="005828E5"/>
    <w:rsid w:val="00582CEB"/>
    <w:rsid w:val="00585457"/>
    <w:rsid w:val="0058660F"/>
    <w:rsid w:val="0059046A"/>
    <w:rsid w:val="00592AD4"/>
    <w:rsid w:val="00595084"/>
    <w:rsid w:val="00596E43"/>
    <w:rsid w:val="005A10C3"/>
    <w:rsid w:val="005A1B16"/>
    <w:rsid w:val="005A55F8"/>
    <w:rsid w:val="005A6103"/>
    <w:rsid w:val="005B1BE1"/>
    <w:rsid w:val="005B57CF"/>
    <w:rsid w:val="005C451B"/>
    <w:rsid w:val="005C57C9"/>
    <w:rsid w:val="005C6337"/>
    <w:rsid w:val="005C6F03"/>
    <w:rsid w:val="005D3252"/>
    <w:rsid w:val="005D34E9"/>
    <w:rsid w:val="005D5AEE"/>
    <w:rsid w:val="005D7B0D"/>
    <w:rsid w:val="005E06C5"/>
    <w:rsid w:val="005E0774"/>
    <w:rsid w:val="005E59B6"/>
    <w:rsid w:val="005E7BE7"/>
    <w:rsid w:val="005F09F4"/>
    <w:rsid w:val="005F0FAF"/>
    <w:rsid w:val="005F6A53"/>
    <w:rsid w:val="0060607B"/>
    <w:rsid w:val="00607717"/>
    <w:rsid w:val="00607C38"/>
    <w:rsid w:val="006105D7"/>
    <w:rsid w:val="00615E76"/>
    <w:rsid w:val="00616464"/>
    <w:rsid w:val="006254B3"/>
    <w:rsid w:val="0062649B"/>
    <w:rsid w:val="0063434D"/>
    <w:rsid w:val="006413AB"/>
    <w:rsid w:val="00641571"/>
    <w:rsid w:val="006430FB"/>
    <w:rsid w:val="00646250"/>
    <w:rsid w:val="00650AB5"/>
    <w:rsid w:val="00652DD8"/>
    <w:rsid w:val="0065430A"/>
    <w:rsid w:val="00670CB7"/>
    <w:rsid w:val="006719F9"/>
    <w:rsid w:val="006721EA"/>
    <w:rsid w:val="00672D31"/>
    <w:rsid w:val="00672FEA"/>
    <w:rsid w:val="00673CB7"/>
    <w:rsid w:val="0067508A"/>
    <w:rsid w:val="0068084B"/>
    <w:rsid w:val="00681BCA"/>
    <w:rsid w:val="006834B0"/>
    <w:rsid w:val="006868E8"/>
    <w:rsid w:val="00690C2C"/>
    <w:rsid w:val="00690FA3"/>
    <w:rsid w:val="00691812"/>
    <w:rsid w:val="006918A5"/>
    <w:rsid w:val="00692815"/>
    <w:rsid w:val="00693658"/>
    <w:rsid w:val="0069416F"/>
    <w:rsid w:val="006A4323"/>
    <w:rsid w:val="006A6339"/>
    <w:rsid w:val="006B0435"/>
    <w:rsid w:val="006B1C1E"/>
    <w:rsid w:val="006B6319"/>
    <w:rsid w:val="006C228C"/>
    <w:rsid w:val="006C2D30"/>
    <w:rsid w:val="006C40A6"/>
    <w:rsid w:val="006C6315"/>
    <w:rsid w:val="006C75F0"/>
    <w:rsid w:val="006D09CB"/>
    <w:rsid w:val="006D105F"/>
    <w:rsid w:val="006D6579"/>
    <w:rsid w:val="006D677E"/>
    <w:rsid w:val="006D689B"/>
    <w:rsid w:val="006D71B3"/>
    <w:rsid w:val="006E063F"/>
    <w:rsid w:val="006E0D79"/>
    <w:rsid w:val="006F413E"/>
    <w:rsid w:val="006F486D"/>
    <w:rsid w:val="006F76D7"/>
    <w:rsid w:val="007040F6"/>
    <w:rsid w:val="007044DA"/>
    <w:rsid w:val="007058DC"/>
    <w:rsid w:val="00712C21"/>
    <w:rsid w:val="00717B82"/>
    <w:rsid w:val="007209DB"/>
    <w:rsid w:val="00722BE3"/>
    <w:rsid w:val="00727AA8"/>
    <w:rsid w:val="00736240"/>
    <w:rsid w:val="00736B9A"/>
    <w:rsid w:val="00737D7E"/>
    <w:rsid w:val="0074085A"/>
    <w:rsid w:val="00740D8C"/>
    <w:rsid w:val="00742040"/>
    <w:rsid w:val="00743727"/>
    <w:rsid w:val="00743E12"/>
    <w:rsid w:val="00745BB4"/>
    <w:rsid w:val="00753371"/>
    <w:rsid w:val="007533A7"/>
    <w:rsid w:val="007551B3"/>
    <w:rsid w:val="007600CE"/>
    <w:rsid w:val="007623FD"/>
    <w:rsid w:val="00766E40"/>
    <w:rsid w:val="007730AF"/>
    <w:rsid w:val="00774E63"/>
    <w:rsid w:val="00774E9C"/>
    <w:rsid w:val="00781F3B"/>
    <w:rsid w:val="007826F6"/>
    <w:rsid w:val="00782734"/>
    <w:rsid w:val="00784B04"/>
    <w:rsid w:val="00786468"/>
    <w:rsid w:val="00787E6D"/>
    <w:rsid w:val="007935D7"/>
    <w:rsid w:val="007A1493"/>
    <w:rsid w:val="007B1C19"/>
    <w:rsid w:val="007B1FD2"/>
    <w:rsid w:val="007C0262"/>
    <w:rsid w:val="007C52FB"/>
    <w:rsid w:val="007C6487"/>
    <w:rsid w:val="007C6EBA"/>
    <w:rsid w:val="007C706E"/>
    <w:rsid w:val="007D01E6"/>
    <w:rsid w:val="007E0EF6"/>
    <w:rsid w:val="007E4881"/>
    <w:rsid w:val="007E6181"/>
    <w:rsid w:val="007E695E"/>
    <w:rsid w:val="007F2E4D"/>
    <w:rsid w:val="00800788"/>
    <w:rsid w:val="00803CB5"/>
    <w:rsid w:val="0080451D"/>
    <w:rsid w:val="0080658C"/>
    <w:rsid w:val="00806679"/>
    <w:rsid w:val="008104B3"/>
    <w:rsid w:val="00815881"/>
    <w:rsid w:val="0081601C"/>
    <w:rsid w:val="0081616A"/>
    <w:rsid w:val="008166A0"/>
    <w:rsid w:val="00816EBC"/>
    <w:rsid w:val="00827152"/>
    <w:rsid w:val="00827378"/>
    <w:rsid w:val="00830F4F"/>
    <w:rsid w:val="00834AEE"/>
    <w:rsid w:val="00834F52"/>
    <w:rsid w:val="00837BBA"/>
    <w:rsid w:val="00842F2F"/>
    <w:rsid w:val="008435A5"/>
    <w:rsid w:val="0084433A"/>
    <w:rsid w:val="00847BEE"/>
    <w:rsid w:val="00850B8B"/>
    <w:rsid w:val="008562ED"/>
    <w:rsid w:val="008563FF"/>
    <w:rsid w:val="0085789F"/>
    <w:rsid w:val="0086361F"/>
    <w:rsid w:val="00865300"/>
    <w:rsid w:val="00866E73"/>
    <w:rsid w:val="00873081"/>
    <w:rsid w:val="00873DA1"/>
    <w:rsid w:val="008755F8"/>
    <w:rsid w:val="00875AE1"/>
    <w:rsid w:val="00876E30"/>
    <w:rsid w:val="008826A4"/>
    <w:rsid w:val="0088482C"/>
    <w:rsid w:val="0089022A"/>
    <w:rsid w:val="0089311F"/>
    <w:rsid w:val="008A1D1A"/>
    <w:rsid w:val="008A5850"/>
    <w:rsid w:val="008A5985"/>
    <w:rsid w:val="008A5B22"/>
    <w:rsid w:val="008C4AAD"/>
    <w:rsid w:val="008D3247"/>
    <w:rsid w:val="008D3753"/>
    <w:rsid w:val="008D692A"/>
    <w:rsid w:val="008E7D01"/>
    <w:rsid w:val="008F346F"/>
    <w:rsid w:val="008F485E"/>
    <w:rsid w:val="00901937"/>
    <w:rsid w:val="00902056"/>
    <w:rsid w:val="009074C1"/>
    <w:rsid w:val="00910242"/>
    <w:rsid w:val="00912DD1"/>
    <w:rsid w:val="009138F4"/>
    <w:rsid w:val="00922928"/>
    <w:rsid w:val="00923ACB"/>
    <w:rsid w:val="009260D6"/>
    <w:rsid w:val="009342DD"/>
    <w:rsid w:val="00934F8D"/>
    <w:rsid w:val="009364AC"/>
    <w:rsid w:val="00936C43"/>
    <w:rsid w:val="00940AC3"/>
    <w:rsid w:val="00941450"/>
    <w:rsid w:val="00941B09"/>
    <w:rsid w:val="0094356A"/>
    <w:rsid w:val="00953B64"/>
    <w:rsid w:val="00955393"/>
    <w:rsid w:val="009555E2"/>
    <w:rsid w:val="00957CF6"/>
    <w:rsid w:val="00961FE5"/>
    <w:rsid w:val="00962F1D"/>
    <w:rsid w:val="00964E96"/>
    <w:rsid w:val="00964ED6"/>
    <w:rsid w:val="0096791C"/>
    <w:rsid w:val="0097141D"/>
    <w:rsid w:val="00971AB6"/>
    <w:rsid w:val="00974EEB"/>
    <w:rsid w:val="00976BC9"/>
    <w:rsid w:val="00976C8B"/>
    <w:rsid w:val="00981BAB"/>
    <w:rsid w:val="00981EF3"/>
    <w:rsid w:val="00982BD6"/>
    <w:rsid w:val="00985333"/>
    <w:rsid w:val="00985CFE"/>
    <w:rsid w:val="009A13F2"/>
    <w:rsid w:val="009A1978"/>
    <w:rsid w:val="009A2E87"/>
    <w:rsid w:val="009A3A15"/>
    <w:rsid w:val="009A4B58"/>
    <w:rsid w:val="009A6A26"/>
    <w:rsid w:val="009A6F04"/>
    <w:rsid w:val="009B0A6F"/>
    <w:rsid w:val="009B1A01"/>
    <w:rsid w:val="009B2B3C"/>
    <w:rsid w:val="009C43A8"/>
    <w:rsid w:val="009E02A9"/>
    <w:rsid w:val="009E1F9D"/>
    <w:rsid w:val="009E2C38"/>
    <w:rsid w:val="009E33B0"/>
    <w:rsid w:val="009E6A71"/>
    <w:rsid w:val="009E7F10"/>
    <w:rsid w:val="009F0562"/>
    <w:rsid w:val="009F21D8"/>
    <w:rsid w:val="009F2A76"/>
    <w:rsid w:val="00A00DB0"/>
    <w:rsid w:val="00A00E79"/>
    <w:rsid w:val="00A0193D"/>
    <w:rsid w:val="00A02800"/>
    <w:rsid w:val="00A05987"/>
    <w:rsid w:val="00A05F83"/>
    <w:rsid w:val="00A06EC7"/>
    <w:rsid w:val="00A120A5"/>
    <w:rsid w:val="00A14ADD"/>
    <w:rsid w:val="00A1652C"/>
    <w:rsid w:val="00A24B38"/>
    <w:rsid w:val="00A27B8A"/>
    <w:rsid w:val="00A31A7C"/>
    <w:rsid w:val="00A336EA"/>
    <w:rsid w:val="00A33AF3"/>
    <w:rsid w:val="00A35DB6"/>
    <w:rsid w:val="00A40ED0"/>
    <w:rsid w:val="00A43A5A"/>
    <w:rsid w:val="00A43C59"/>
    <w:rsid w:val="00A4449D"/>
    <w:rsid w:val="00A44975"/>
    <w:rsid w:val="00A472D3"/>
    <w:rsid w:val="00A47BF4"/>
    <w:rsid w:val="00A50E84"/>
    <w:rsid w:val="00A5365E"/>
    <w:rsid w:val="00A616AF"/>
    <w:rsid w:val="00A61C30"/>
    <w:rsid w:val="00A63F2A"/>
    <w:rsid w:val="00A64043"/>
    <w:rsid w:val="00A6427D"/>
    <w:rsid w:val="00A653AC"/>
    <w:rsid w:val="00A653C2"/>
    <w:rsid w:val="00A65EE2"/>
    <w:rsid w:val="00A65F19"/>
    <w:rsid w:val="00A6659A"/>
    <w:rsid w:val="00A707C5"/>
    <w:rsid w:val="00A7128B"/>
    <w:rsid w:val="00A7257D"/>
    <w:rsid w:val="00A72E09"/>
    <w:rsid w:val="00A7410D"/>
    <w:rsid w:val="00A80648"/>
    <w:rsid w:val="00A824DD"/>
    <w:rsid w:val="00A839E7"/>
    <w:rsid w:val="00A84A17"/>
    <w:rsid w:val="00A9032B"/>
    <w:rsid w:val="00A93FE7"/>
    <w:rsid w:val="00A973CD"/>
    <w:rsid w:val="00AA07A5"/>
    <w:rsid w:val="00AA1C64"/>
    <w:rsid w:val="00AA4AC1"/>
    <w:rsid w:val="00AA66EC"/>
    <w:rsid w:val="00AA6AAC"/>
    <w:rsid w:val="00AB1F85"/>
    <w:rsid w:val="00AB4EBA"/>
    <w:rsid w:val="00AB71CD"/>
    <w:rsid w:val="00AC2BDA"/>
    <w:rsid w:val="00AC3F3B"/>
    <w:rsid w:val="00AC5691"/>
    <w:rsid w:val="00AD4BBB"/>
    <w:rsid w:val="00AD71A1"/>
    <w:rsid w:val="00AE1661"/>
    <w:rsid w:val="00AE1DB8"/>
    <w:rsid w:val="00AE3043"/>
    <w:rsid w:val="00AE7875"/>
    <w:rsid w:val="00AF21A0"/>
    <w:rsid w:val="00AF31F5"/>
    <w:rsid w:val="00AF3B47"/>
    <w:rsid w:val="00AF7418"/>
    <w:rsid w:val="00AF7972"/>
    <w:rsid w:val="00B001C4"/>
    <w:rsid w:val="00B00FC7"/>
    <w:rsid w:val="00B033BE"/>
    <w:rsid w:val="00B04EB0"/>
    <w:rsid w:val="00B061C0"/>
    <w:rsid w:val="00B064B2"/>
    <w:rsid w:val="00B14407"/>
    <w:rsid w:val="00B1683C"/>
    <w:rsid w:val="00B16FC6"/>
    <w:rsid w:val="00B25C2A"/>
    <w:rsid w:val="00B26DA5"/>
    <w:rsid w:val="00B27F1E"/>
    <w:rsid w:val="00B322ED"/>
    <w:rsid w:val="00B35408"/>
    <w:rsid w:val="00B36487"/>
    <w:rsid w:val="00B4212E"/>
    <w:rsid w:val="00B45CC8"/>
    <w:rsid w:val="00B47B61"/>
    <w:rsid w:val="00B51CA4"/>
    <w:rsid w:val="00B52445"/>
    <w:rsid w:val="00B54064"/>
    <w:rsid w:val="00B54330"/>
    <w:rsid w:val="00B62869"/>
    <w:rsid w:val="00B63A1F"/>
    <w:rsid w:val="00B739AB"/>
    <w:rsid w:val="00B73B33"/>
    <w:rsid w:val="00B74C47"/>
    <w:rsid w:val="00B76635"/>
    <w:rsid w:val="00B77E78"/>
    <w:rsid w:val="00B84601"/>
    <w:rsid w:val="00B85081"/>
    <w:rsid w:val="00B85703"/>
    <w:rsid w:val="00B95411"/>
    <w:rsid w:val="00B96B95"/>
    <w:rsid w:val="00BA58F4"/>
    <w:rsid w:val="00BB0CFB"/>
    <w:rsid w:val="00BB0F40"/>
    <w:rsid w:val="00BB21DE"/>
    <w:rsid w:val="00BB271E"/>
    <w:rsid w:val="00BB4F40"/>
    <w:rsid w:val="00BC2268"/>
    <w:rsid w:val="00BC33CA"/>
    <w:rsid w:val="00BC34D5"/>
    <w:rsid w:val="00BC5BA1"/>
    <w:rsid w:val="00BD04EA"/>
    <w:rsid w:val="00BD62AA"/>
    <w:rsid w:val="00BE2BED"/>
    <w:rsid w:val="00BF1B8D"/>
    <w:rsid w:val="00BF1F7D"/>
    <w:rsid w:val="00BF2E91"/>
    <w:rsid w:val="00BF3F23"/>
    <w:rsid w:val="00BF63E7"/>
    <w:rsid w:val="00C02889"/>
    <w:rsid w:val="00C05821"/>
    <w:rsid w:val="00C067DF"/>
    <w:rsid w:val="00C07E74"/>
    <w:rsid w:val="00C1033D"/>
    <w:rsid w:val="00C123CE"/>
    <w:rsid w:val="00C1646F"/>
    <w:rsid w:val="00C1665C"/>
    <w:rsid w:val="00C209DC"/>
    <w:rsid w:val="00C226B1"/>
    <w:rsid w:val="00C24B0E"/>
    <w:rsid w:val="00C25836"/>
    <w:rsid w:val="00C33CD9"/>
    <w:rsid w:val="00C367BA"/>
    <w:rsid w:val="00C4062F"/>
    <w:rsid w:val="00C40D10"/>
    <w:rsid w:val="00C42DBB"/>
    <w:rsid w:val="00C43AD1"/>
    <w:rsid w:val="00C4584A"/>
    <w:rsid w:val="00C47255"/>
    <w:rsid w:val="00C47923"/>
    <w:rsid w:val="00C52B8C"/>
    <w:rsid w:val="00C552CE"/>
    <w:rsid w:val="00C5591C"/>
    <w:rsid w:val="00C56F87"/>
    <w:rsid w:val="00C57458"/>
    <w:rsid w:val="00C60788"/>
    <w:rsid w:val="00C60E61"/>
    <w:rsid w:val="00C6409E"/>
    <w:rsid w:val="00C64F91"/>
    <w:rsid w:val="00C66B68"/>
    <w:rsid w:val="00C66C69"/>
    <w:rsid w:val="00C67714"/>
    <w:rsid w:val="00C7093D"/>
    <w:rsid w:val="00C71165"/>
    <w:rsid w:val="00C730FA"/>
    <w:rsid w:val="00C7572A"/>
    <w:rsid w:val="00C762CA"/>
    <w:rsid w:val="00C77F43"/>
    <w:rsid w:val="00C86A60"/>
    <w:rsid w:val="00C87370"/>
    <w:rsid w:val="00C91474"/>
    <w:rsid w:val="00C93B6F"/>
    <w:rsid w:val="00C94F1D"/>
    <w:rsid w:val="00C97203"/>
    <w:rsid w:val="00CA095D"/>
    <w:rsid w:val="00CB0490"/>
    <w:rsid w:val="00CB05D4"/>
    <w:rsid w:val="00CB71D8"/>
    <w:rsid w:val="00CC2AFE"/>
    <w:rsid w:val="00CC4519"/>
    <w:rsid w:val="00CC5A19"/>
    <w:rsid w:val="00CC7CAB"/>
    <w:rsid w:val="00CD1521"/>
    <w:rsid w:val="00CD15AC"/>
    <w:rsid w:val="00CD47A0"/>
    <w:rsid w:val="00CD5C74"/>
    <w:rsid w:val="00CD7DCB"/>
    <w:rsid w:val="00CE5FB1"/>
    <w:rsid w:val="00CE749B"/>
    <w:rsid w:val="00CF0097"/>
    <w:rsid w:val="00CF1AF6"/>
    <w:rsid w:val="00CF2BB3"/>
    <w:rsid w:val="00CF3101"/>
    <w:rsid w:val="00CF7E55"/>
    <w:rsid w:val="00D00F92"/>
    <w:rsid w:val="00D01702"/>
    <w:rsid w:val="00D06B5E"/>
    <w:rsid w:val="00D0778C"/>
    <w:rsid w:val="00D07B02"/>
    <w:rsid w:val="00D104CB"/>
    <w:rsid w:val="00D1096C"/>
    <w:rsid w:val="00D1292D"/>
    <w:rsid w:val="00D173D8"/>
    <w:rsid w:val="00D243A6"/>
    <w:rsid w:val="00D251BC"/>
    <w:rsid w:val="00D25D0D"/>
    <w:rsid w:val="00D31139"/>
    <w:rsid w:val="00D322E4"/>
    <w:rsid w:val="00D32DE3"/>
    <w:rsid w:val="00D36FBA"/>
    <w:rsid w:val="00D40FD0"/>
    <w:rsid w:val="00D45A98"/>
    <w:rsid w:val="00D4635A"/>
    <w:rsid w:val="00D47FB7"/>
    <w:rsid w:val="00D50212"/>
    <w:rsid w:val="00D52255"/>
    <w:rsid w:val="00D54A81"/>
    <w:rsid w:val="00D5531D"/>
    <w:rsid w:val="00D565EA"/>
    <w:rsid w:val="00D5677C"/>
    <w:rsid w:val="00D567D1"/>
    <w:rsid w:val="00D56A9E"/>
    <w:rsid w:val="00D63959"/>
    <w:rsid w:val="00D66517"/>
    <w:rsid w:val="00D66D22"/>
    <w:rsid w:val="00D67AE3"/>
    <w:rsid w:val="00D7234A"/>
    <w:rsid w:val="00D72FC9"/>
    <w:rsid w:val="00D80DCF"/>
    <w:rsid w:val="00D838C6"/>
    <w:rsid w:val="00D85E6F"/>
    <w:rsid w:val="00D86F2F"/>
    <w:rsid w:val="00D90F88"/>
    <w:rsid w:val="00D90FB1"/>
    <w:rsid w:val="00D93044"/>
    <w:rsid w:val="00D93931"/>
    <w:rsid w:val="00D93C09"/>
    <w:rsid w:val="00DA38CF"/>
    <w:rsid w:val="00DA6388"/>
    <w:rsid w:val="00DB3383"/>
    <w:rsid w:val="00DB57B7"/>
    <w:rsid w:val="00DB7728"/>
    <w:rsid w:val="00DC099D"/>
    <w:rsid w:val="00DC47CB"/>
    <w:rsid w:val="00DC4FA6"/>
    <w:rsid w:val="00DC7261"/>
    <w:rsid w:val="00DD3A05"/>
    <w:rsid w:val="00DD400D"/>
    <w:rsid w:val="00DD4BAD"/>
    <w:rsid w:val="00DD660B"/>
    <w:rsid w:val="00DE2C4F"/>
    <w:rsid w:val="00DE3A61"/>
    <w:rsid w:val="00DE3B8D"/>
    <w:rsid w:val="00DF1AFA"/>
    <w:rsid w:val="00DF68F4"/>
    <w:rsid w:val="00E03056"/>
    <w:rsid w:val="00E03BA3"/>
    <w:rsid w:val="00E04584"/>
    <w:rsid w:val="00E11536"/>
    <w:rsid w:val="00E12B0A"/>
    <w:rsid w:val="00E21C7D"/>
    <w:rsid w:val="00E23A8E"/>
    <w:rsid w:val="00E24019"/>
    <w:rsid w:val="00E2606C"/>
    <w:rsid w:val="00E26E25"/>
    <w:rsid w:val="00E27F9C"/>
    <w:rsid w:val="00E3225A"/>
    <w:rsid w:val="00E340AE"/>
    <w:rsid w:val="00E35D31"/>
    <w:rsid w:val="00E375D1"/>
    <w:rsid w:val="00E40726"/>
    <w:rsid w:val="00E41374"/>
    <w:rsid w:val="00E43C65"/>
    <w:rsid w:val="00E4591D"/>
    <w:rsid w:val="00E46E95"/>
    <w:rsid w:val="00E505E7"/>
    <w:rsid w:val="00E51A0D"/>
    <w:rsid w:val="00E52F05"/>
    <w:rsid w:val="00E54619"/>
    <w:rsid w:val="00E57507"/>
    <w:rsid w:val="00E61764"/>
    <w:rsid w:val="00E63680"/>
    <w:rsid w:val="00E652D7"/>
    <w:rsid w:val="00E656BF"/>
    <w:rsid w:val="00E7161C"/>
    <w:rsid w:val="00E76749"/>
    <w:rsid w:val="00E80518"/>
    <w:rsid w:val="00E8367E"/>
    <w:rsid w:val="00E87297"/>
    <w:rsid w:val="00E87497"/>
    <w:rsid w:val="00E87F9D"/>
    <w:rsid w:val="00E91E44"/>
    <w:rsid w:val="00E9417E"/>
    <w:rsid w:val="00E9447F"/>
    <w:rsid w:val="00E97B8B"/>
    <w:rsid w:val="00EA1DD5"/>
    <w:rsid w:val="00EA343E"/>
    <w:rsid w:val="00EA725B"/>
    <w:rsid w:val="00EA74A1"/>
    <w:rsid w:val="00EB18F4"/>
    <w:rsid w:val="00EB4B1B"/>
    <w:rsid w:val="00EB5ABD"/>
    <w:rsid w:val="00EB63E3"/>
    <w:rsid w:val="00EB719D"/>
    <w:rsid w:val="00EC29C3"/>
    <w:rsid w:val="00EC35A6"/>
    <w:rsid w:val="00EC3DE5"/>
    <w:rsid w:val="00EC51D4"/>
    <w:rsid w:val="00EC65EC"/>
    <w:rsid w:val="00EC6FC4"/>
    <w:rsid w:val="00ED0A68"/>
    <w:rsid w:val="00ED192E"/>
    <w:rsid w:val="00ED389B"/>
    <w:rsid w:val="00ED71B0"/>
    <w:rsid w:val="00EE084E"/>
    <w:rsid w:val="00EE2096"/>
    <w:rsid w:val="00EE7584"/>
    <w:rsid w:val="00EF223E"/>
    <w:rsid w:val="00EF2A73"/>
    <w:rsid w:val="00EF756B"/>
    <w:rsid w:val="00EF7C79"/>
    <w:rsid w:val="00F001F8"/>
    <w:rsid w:val="00F04691"/>
    <w:rsid w:val="00F056BA"/>
    <w:rsid w:val="00F0739F"/>
    <w:rsid w:val="00F12054"/>
    <w:rsid w:val="00F14BCD"/>
    <w:rsid w:val="00F159C1"/>
    <w:rsid w:val="00F16F44"/>
    <w:rsid w:val="00F20554"/>
    <w:rsid w:val="00F24946"/>
    <w:rsid w:val="00F24EB1"/>
    <w:rsid w:val="00F25EEE"/>
    <w:rsid w:val="00F31BE5"/>
    <w:rsid w:val="00F32DA5"/>
    <w:rsid w:val="00F41808"/>
    <w:rsid w:val="00F43E40"/>
    <w:rsid w:val="00F43FAA"/>
    <w:rsid w:val="00F4487C"/>
    <w:rsid w:val="00F45101"/>
    <w:rsid w:val="00F458AD"/>
    <w:rsid w:val="00F47741"/>
    <w:rsid w:val="00F5020A"/>
    <w:rsid w:val="00F54E11"/>
    <w:rsid w:val="00F56255"/>
    <w:rsid w:val="00F63D46"/>
    <w:rsid w:val="00F6426C"/>
    <w:rsid w:val="00F64B49"/>
    <w:rsid w:val="00F6531F"/>
    <w:rsid w:val="00F65765"/>
    <w:rsid w:val="00F66573"/>
    <w:rsid w:val="00F66667"/>
    <w:rsid w:val="00F667F3"/>
    <w:rsid w:val="00F70447"/>
    <w:rsid w:val="00F7071F"/>
    <w:rsid w:val="00F707AC"/>
    <w:rsid w:val="00F71A01"/>
    <w:rsid w:val="00F76F0D"/>
    <w:rsid w:val="00F81003"/>
    <w:rsid w:val="00F83516"/>
    <w:rsid w:val="00F841F2"/>
    <w:rsid w:val="00F8530C"/>
    <w:rsid w:val="00F862CB"/>
    <w:rsid w:val="00F865DC"/>
    <w:rsid w:val="00F92D83"/>
    <w:rsid w:val="00F94C76"/>
    <w:rsid w:val="00F95A14"/>
    <w:rsid w:val="00F96382"/>
    <w:rsid w:val="00F96AB3"/>
    <w:rsid w:val="00FA2809"/>
    <w:rsid w:val="00FB103D"/>
    <w:rsid w:val="00FB23B1"/>
    <w:rsid w:val="00FB5717"/>
    <w:rsid w:val="00FB5CF9"/>
    <w:rsid w:val="00FC00E3"/>
    <w:rsid w:val="00FC0549"/>
    <w:rsid w:val="00FC0C6D"/>
    <w:rsid w:val="00FC26AD"/>
    <w:rsid w:val="00FD02B7"/>
    <w:rsid w:val="00FD2D57"/>
    <w:rsid w:val="00FD3EC4"/>
    <w:rsid w:val="00FD652B"/>
    <w:rsid w:val="00FE297F"/>
    <w:rsid w:val="00FE5B9A"/>
    <w:rsid w:val="00FF0CF8"/>
    <w:rsid w:val="00FF199B"/>
    <w:rsid w:val="00FF3879"/>
    <w:rsid w:val="00FF4A80"/>
    <w:rsid w:val="00FF4D36"/>
    <w:rsid w:val="00FF6B36"/>
    <w:rsid w:val="02184C85"/>
    <w:rsid w:val="02DC58DD"/>
    <w:rsid w:val="036A59B4"/>
    <w:rsid w:val="055C757F"/>
    <w:rsid w:val="065A31AC"/>
    <w:rsid w:val="067231FC"/>
    <w:rsid w:val="070954E4"/>
    <w:rsid w:val="092E7BB3"/>
    <w:rsid w:val="0B207F48"/>
    <w:rsid w:val="0FD57C39"/>
    <w:rsid w:val="15787407"/>
    <w:rsid w:val="165027E8"/>
    <w:rsid w:val="17B9385B"/>
    <w:rsid w:val="1D271DC8"/>
    <w:rsid w:val="1EBB4EBE"/>
    <w:rsid w:val="202A5E57"/>
    <w:rsid w:val="22235254"/>
    <w:rsid w:val="269C7383"/>
    <w:rsid w:val="27124FEB"/>
    <w:rsid w:val="28706D19"/>
    <w:rsid w:val="2D0B5263"/>
    <w:rsid w:val="30696528"/>
    <w:rsid w:val="341D7D55"/>
    <w:rsid w:val="37EE573A"/>
    <w:rsid w:val="3AA60379"/>
    <w:rsid w:val="3B710987"/>
    <w:rsid w:val="3C3F2833"/>
    <w:rsid w:val="3E48470E"/>
    <w:rsid w:val="3EDC6A5F"/>
    <w:rsid w:val="3FDB2873"/>
    <w:rsid w:val="44036D01"/>
    <w:rsid w:val="44BC4407"/>
    <w:rsid w:val="46476EB4"/>
    <w:rsid w:val="494029CE"/>
    <w:rsid w:val="5039786D"/>
    <w:rsid w:val="50A45E7C"/>
    <w:rsid w:val="50B60EBE"/>
    <w:rsid w:val="514F4E6E"/>
    <w:rsid w:val="55357DC1"/>
    <w:rsid w:val="573B3AF5"/>
    <w:rsid w:val="5E2231CF"/>
    <w:rsid w:val="5E714676"/>
    <w:rsid w:val="60FC7D99"/>
    <w:rsid w:val="64A5151D"/>
    <w:rsid w:val="64DD4813"/>
    <w:rsid w:val="65F00576"/>
    <w:rsid w:val="6DFD5F26"/>
    <w:rsid w:val="7005506F"/>
    <w:rsid w:val="72571814"/>
    <w:rsid w:val="72785B7B"/>
    <w:rsid w:val="72802C82"/>
    <w:rsid w:val="76124539"/>
    <w:rsid w:val="76EF124F"/>
    <w:rsid w:val="79C67B14"/>
    <w:rsid w:val="7B89704B"/>
    <w:rsid w:val="7CF16C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20B59B3"/>
  <w15:docId w15:val="{8B8A47BA-EC8F-4E3F-B4B1-4EC949881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0" w:qFormat="1"/>
    <w:lsdException w:name="toc 6" w:uiPriority="39"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unhideWhenUsed="1" w:qFormat="1"/>
    <w:lsdException w:name="header" w:unhideWhenUsed="1" w:qFormat="1"/>
    <w:lsdException w:name="footer" w:unhideWhenUsed="1" w:qFormat="1"/>
    <w:lsdException w:name="index heading" w:semiHidden="1" w:unhideWhenUsed="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uiPriority="0" w:qFormat="1"/>
    <w:lsdException w:name="List" w:semiHidden="1" w:unhideWhenUsed="1"/>
    <w:lsdException w:name="List Bullet" w:semiHidden="1" w:unhideWhenUsed="1"/>
    <w:lsdException w:name="List Number" w:semiHidden="1" w:unhideWhenUsed="1"/>
    <w:lsdException w:name="List 2" w:uiPriority="0" w:qFormat="1"/>
    <w:lsdException w:name="List 3" w:uiPriority="0" w:qFormat="1"/>
    <w:lsdException w:name="List 4" w:uiPriority="0" w:qFormat="1"/>
    <w:lsdException w:name="List 5" w:uiPriority="0" w:qFormat="1"/>
    <w:lsdException w:name="List Bullet 2" w:uiPriority="0" w:qFormat="1"/>
    <w:lsdException w:name="List Bullet 3" w:uiPriority="0" w:qFormat="1"/>
    <w:lsdException w:name="List Bullet 4" w:uiPriority="0" w:qFormat="1"/>
    <w:lsdException w:name="List Bullet 5" w:semiHidden="1" w:unhideWhenUsed="1"/>
    <w:lsdException w:name="List Number 2" w:uiPriority="0" w:qFormat="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uiPriority="0" w:qFormat="1"/>
    <w:lsdException w:name="List Continue" w:uiPriority="0" w:qFormat="1"/>
    <w:lsdException w:name="List Continue 2" w:uiPriority="0" w:qFormat="1"/>
    <w:lsdException w:name="List Continue 3" w:uiPriority="0" w:qFormat="1"/>
    <w:lsdException w:name="List Continue 4" w:uiPriority="0" w:qFormat="1"/>
    <w:lsdException w:name="List Continue 5" w:semiHidden="1" w:unhideWhenUsed="1"/>
    <w:lsdException w:name="Message Header" w:semiHidden="1" w:unhideWhenUsed="1"/>
    <w:lsdException w:name="Subtitle" w:uiPriority="0" w:qFormat="1"/>
    <w:lsdException w:name="Salutation" w:semiHidden="1" w:unhideWhenUsed="1"/>
    <w:lsdException w:name="Date"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qFormat="1"/>
    <w:lsdException w:name="Strong" w:uiPriority="0" w:qFormat="1"/>
    <w:lsdException w:name="Emphasis" w:uiPriority="0" w:qFormat="1"/>
    <w:lsdException w:name="Document Map" w:uiPriority="0"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8"/>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link w:val="20"/>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qFormat/>
    <w:pPr>
      <w:keepNext/>
      <w:keepLines/>
      <w:spacing w:before="260" w:after="260" w:line="413" w:lineRule="auto"/>
      <w:jc w:val="center"/>
      <w:outlineLvl w:val="2"/>
    </w:pPr>
    <w:rPr>
      <w:b/>
      <w:sz w:val="44"/>
      <w:lang w:val="zh-CN"/>
    </w:rPr>
  </w:style>
  <w:style w:type="paragraph" w:styleId="4">
    <w:name w:val="heading 4"/>
    <w:basedOn w:val="a"/>
    <w:next w:val="a"/>
    <w:link w:val="40"/>
    <w:qFormat/>
    <w:pPr>
      <w:keepNext/>
      <w:keepLines/>
      <w:tabs>
        <w:tab w:val="left" w:pos="720"/>
      </w:tabs>
      <w:spacing w:before="560" w:after="290" w:line="377" w:lineRule="auto"/>
      <w:outlineLvl w:val="3"/>
    </w:pPr>
    <w:rPr>
      <w:rFonts w:ascii="Arial" w:eastAsia="黑体" w:hAnsi="Arial"/>
      <w:b/>
    </w:rPr>
  </w:style>
  <w:style w:type="paragraph" w:styleId="5">
    <w:name w:val="heading 5"/>
    <w:basedOn w:val="a"/>
    <w:next w:val="a"/>
    <w:link w:val="50"/>
    <w:qFormat/>
    <w:pPr>
      <w:keepNext/>
      <w:keepLines/>
      <w:tabs>
        <w:tab w:val="left" w:pos="2551"/>
      </w:tabs>
      <w:spacing w:before="280" w:after="290" w:line="372" w:lineRule="auto"/>
      <w:ind w:left="2551" w:hanging="850"/>
      <w:outlineLvl w:val="4"/>
    </w:pPr>
    <w:rPr>
      <w:b/>
    </w:rPr>
  </w:style>
  <w:style w:type="paragraph" w:styleId="6">
    <w:name w:val="heading 6"/>
    <w:basedOn w:val="a"/>
    <w:next w:val="a"/>
    <w:link w:val="60"/>
    <w:qFormat/>
    <w:pPr>
      <w:keepNext/>
      <w:keepLines/>
      <w:tabs>
        <w:tab w:val="left" w:pos="1152"/>
      </w:tabs>
      <w:adjustRightInd w:val="0"/>
      <w:snapToGrid w:val="0"/>
      <w:spacing w:before="240" w:after="64" w:line="317" w:lineRule="auto"/>
      <w:ind w:left="1152" w:hanging="1152"/>
      <w:outlineLvl w:val="5"/>
    </w:pPr>
    <w:rPr>
      <w:rFonts w:ascii="Arial" w:eastAsia="黑体" w:hAnsi="Arial"/>
      <w:b/>
      <w:sz w:val="24"/>
    </w:rPr>
  </w:style>
  <w:style w:type="paragraph" w:styleId="7">
    <w:name w:val="heading 7"/>
    <w:basedOn w:val="a"/>
    <w:next w:val="a"/>
    <w:link w:val="70"/>
    <w:qFormat/>
    <w:pPr>
      <w:keepNext/>
      <w:keepLines/>
      <w:tabs>
        <w:tab w:val="left" w:pos="1296"/>
      </w:tabs>
      <w:adjustRightInd w:val="0"/>
      <w:snapToGrid w:val="0"/>
      <w:spacing w:before="240" w:after="64" w:line="317" w:lineRule="auto"/>
      <w:ind w:left="1296" w:hanging="1296"/>
      <w:outlineLvl w:val="6"/>
    </w:pPr>
    <w:rPr>
      <w:rFonts w:ascii="Arial" w:eastAsia="黑体" w:hAnsi="Arial"/>
      <w:b/>
      <w:sz w:val="24"/>
    </w:rPr>
  </w:style>
  <w:style w:type="paragraph" w:styleId="8">
    <w:name w:val="heading 8"/>
    <w:basedOn w:val="a"/>
    <w:next w:val="a"/>
    <w:link w:val="80"/>
    <w:qFormat/>
    <w:pPr>
      <w:keepNext/>
      <w:keepLines/>
      <w:tabs>
        <w:tab w:val="left" w:pos="1440"/>
      </w:tabs>
      <w:adjustRightInd w:val="0"/>
      <w:snapToGrid w:val="0"/>
      <w:spacing w:before="240" w:after="64" w:line="317" w:lineRule="auto"/>
      <w:ind w:left="1440" w:hanging="1440"/>
      <w:outlineLvl w:val="7"/>
    </w:pPr>
    <w:rPr>
      <w:rFonts w:ascii="Arial" w:eastAsia="黑体" w:hAnsi="Arial"/>
      <w:b/>
      <w:sz w:val="24"/>
    </w:rPr>
  </w:style>
  <w:style w:type="paragraph" w:styleId="9">
    <w:name w:val="heading 9"/>
    <w:basedOn w:val="a"/>
    <w:next w:val="a"/>
    <w:link w:val="90"/>
    <w:qFormat/>
    <w:pPr>
      <w:keepNext/>
      <w:keepLines/>
      <w:tabs>
        <w:tab w:val="left" w:pos="1584"/>
      </w:tabs>
      <w:adjustRightInd w:val="0"/>
      <w:snapToGrid w:val="0"/>
      <w:spacing w:before="240" w:after="64" w:line="317" w:lineRule="auto"/>
      <w:ind w:left="1584" w:hanging="1584"/>
      <w:outlineLvl w:val="8"/>
    </w:pPr>
    <w:rPr>
      <w:rFonts w:ascii="Arial" w:eastAsia="黑体" w:hAnsi="Arial"/>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List 3"/>
    <w:basedOn w:val="a"/>
    <w:qFormat/>
    <w:pPr>
      <w:adjustRightInd w:val="0"/>
      <w:snapToGrid w:val="0"/>
      <w:spacing w:line="360" w:lineRule="auto"/>
      <w:ind w:leftChars="400" w:left="100" w:hangingChars="200" w:hanging="200"/>
    </w:pPr>
    <w:rPr>
      <w:sz w:val="24"/>
    </w:rPr>
  </w:style>
  <w:style w:type="paragraph" w:styleId="TOC7">
    <w:name w:val="toc 7"/>
    <w:basedOn w:val="a"/>
    <w:next w:val="a"/>
    <w:qFormat/>
    <w:pPr>
      <w:ind w:left="1680"/>
      <w:jc w:val="left"/>
    </w:pPr>
    <w:rPr>
      <w:rFonts w:ascii="Calibri" w:hAnsi="Calibri" w:cs="Calibri"/>
      <w:sz w:val="18"/>
      <w:szCs w:val="18"/>
    </w:rPr>
  </w:style>
  <w:style w:type="paragraph" w:styleId="21">
    <w:name w:val="List Number 2"/>
    <w:basedOn w:val="a"/>
    <w:qFormat/>
    <w:pPr>
      <w:tabs>
        <w:tab w:val="left" w:pos="780"/>
      </w:tabs>
      <w:spacing w:line="360" w:lineRule="auto"/>
      <w:ind w:left="780" w:hanging="360"/>
    </w:pPr>
    <w:rPr>
      <w:sz w:val="24"/>
    </w:rPr>
  </w:style>
  <w:style w:type="paragraph" w:styleId="41">
    <w:name w:val="List Bullet 4"/>
    <w:basedOn w:val="a"/>
    <w:qFormat/>
    <w:pPr>
      <w:widowControl/>
      <w:tabs>
        <w:tab w:val="left" w:pos="1134"/>
      </w:tabs>
      <w:adjustRightInd w:val="0"/>
      <w:snapToGrid w:val="0"/>
      <w:spacing w:before="120" w:line="280" w:lineRule="atLeast"/>
      <w:ind w:left="1418" w:hanging="284"/>
      <w:jc w:val="left"/>
    </w:pPr>
    <w:rPr>
      <w:rFonts w:ascii="宋体"/>
      <w:kern w:val="0"/>
      <w:sz w:val="22"/>
    </w:rPr>
  </w:style>
  <w:style w:type="paragraph" w:styleId="a3">
    <w:name w:val="Normal Indent"/>
    <w:basedOn w:val="a"/>
    <w:link w:val="a4"/>
    <w:qFormat/>
    <w:pPr>
      <w:adjustRightInd w:val="0"/>
      <w:snapToGrid w:val="0"/>
      <w:spacing w:line="360" w:lineRule="auto"/>
      <w:ind w:firstLine="420"/>
    </w:pPr>
    <w:rPr>
      <w:sz w:val="24"/>
      <w:lang w:val="zh-CN"/>
    </w:rPr>
  </w:style>
  <w:style w:type="paragraph" w:styleId="a5">
    <w:name w:val="caption"/>
    <w:basedOn w:val="a"/>
    <w:next w:val="a"/>
    <w:qFormat/>
    <w:pPr>
      <w:widowControl/>
      <w:tabs>
        <w:tab w:val="left" w:pos="1134"/>
      </w:tabs>
      <w:adjustRightInd w:val="0"/>
      <w:snapToGrid w:val="0"/>
      <w:spacing w:line="280" w:lineRule="atLeast"/>
      <w:jc w:val="left"/>
    </w:pPr>
    <w:rPr>
      <w:rFonts w:eastAsia="PMingLiU"/>
      <w:b/>
      <w:kern w:val="0"/>
      <w:sz w:val="24"/>
      <w:lang w:eastAsia="zh-TW"/>
    </w:rPr>
  </w:style>
  <w:style w:type="paragraph" w:styleId="a6">
    <w:name w:val="Document Map"/>
    <w:basedOn w:val="a"/>
    <w:link w:val="a7"/>
    <w:qFormat/>
    <w:pPr>
      <w:shd w:val="clear" w:color="auto" w:fill="000080"/>
    </w:pPr>
  </w:style>
  <w:style w:type="paragraph" w:styleId="a8">
    <w:name w:val="toa heading"/>
    <w:basedOn w:val="a"/>
    <w:next w:val="a"/>
    <w:qFormat/>
    <w:pPr>
      <w:spacing w:before="120"/>
    </w:pPr>
    <w:rPr>
      <w:rFonts w:ascii="Arial" w:hAnsi="Arial"/>
      <w:sz w:val="24"/>
    </w:rPr>
  </w:style>
  <w:style w:type="paragraph" w:styleId="a9">
    <w:name w:val="annotation text"/>
    <w:basedOn w:val="a"/>
    <w:link w:val="aa"/>
    <w:unhideWhenUsed/>
    <w:qFormat/>
    <w:pPr>
      <w:jc w:val="left"/>
    </w:pPr>
  </w:style>
  <w:style w:type="paragraph" w:styleId="32">
    <w:name w:val="Body Text 3"/>
    <w:basedOn w:val="a"/>
    <w:link w:val="33"/>
    <w:qFormat/>
    <w:pPr>
      <w:adjustRightInd w:val="0"/>
      <w:snapToGrid w:val="0"/>
      <w:spacing w:after="120" w:line="360" w:lineRule="auto"/>
    </w:pPr>
    <w:rPr>
      <w:sz w:val="16"/>
    </w:rPr>
  </w:style>
  <w:style w:type="paragraph" w:styleId="34">
    <w:name w:val="List Bullet 3"/>
    <w:basedOn w:val="a"/>
    <w:qFormat/>
    <w:pPr>
      <w:tabs>
        <w:tab w:val="left" w:pos="1200"/>
      </w:tabs>
      <w:adjustRightInd w:val="0"/>
      <w:snapToGrid w:val="0"/>
      <w:spacing w:line="360" w:lineRule="auto"/>
      <w:ind w:left="1200" w:hanging="360"/>
    </w:pPr>
    <w:rPr>
      <w:sz w:val="24"/>
    </w:rPr>
  </w:style>
  <w:style w:type="paragraph" w:styleId="ab">
    <w:name w:val="Body Text"/>
    <w:basedOn w:val="a"/>
    <w:link w:val="ac"/>
    <w:qFormat/>
    <w:rPr>
      <w:rFonts w:ascii="仿宋_GB2312" w:eastAsia="仿宋_GB2312"/>
      <w:sz w:val="32"/>
    </w:rPr>
  </w:style>
  <w:style w:type="paragraph" w:styleId="ad">
    <w:name w:val="Body Text Indent"/>
    <w:basedOn w:val="a"/>
    <w:link w:val="ae"/>
    <w:qFormat/>
    <w:pPr>
      <w:spacing w:line="700" w:lineRule="exact"/>
      <w:ind w:left="960"/>
    </w:pPr>
    <w:rPr>
      <w:rFonts w:asciiTheme="minorHAnsi" w:eastAsiaTheme="minorEastAsia" w:hAnsiTheme="minorHAnsi" w:cstheme="minorBidi"/>
      <w:sz w:val="44"/>
      <w:szCs w:val="22"/>
    </w:rPr>
  </w:style>
  <w:style w:type="paragraph" w:styleId="35">
    <w:name w:val="List Number 3"/>
    <w:basedOn w:val="a"/>
    <w:qFormat/>
    <w:pPr>
      <w:tabs>
        <w:tab w:val="left" w:pos="2120"/>
      </w:tabs>
      <w:adjustRightInd w:val="0"/>
      <w:snapToGrid w:val="0"/>
      <w:spacing w:line="360" w:lineRule="auto"/>
      <w:ind w:left="2120" w:hanging="720"/>
    </w:pPr>
    <w:rPr>
      <w:sz w:val="24"/>
    </w:rPr>
  </w:style>
  <w:style w:type="paragraph" w:styleId="22">
    <w:name w:val="List 2"/>
    <w:basedOn w:val="a"/>
    <w:qFormat/>
    <w:pPr>
      <w:adjustRightInd w:val="0"/>
      <w:snapToGrid w:val="0"/>
      <w:spacing w:line="360" w:lineRule="auto"/>
      <w:ind w:leftChars="200" w:left="100" w:hangingChars="200" w:hanging="200"/>
    </w:pPr>
    <w:rPr>
      <w:sz w:val="24"/>
    </w:rPr>
  </w:style>
  <w:style w:type="paragraph" w:styleId="af">
    <w:name w:val="List Continue"/>
    <w:basedOn w:val="a"/>
    <w:qFormat/>
    <w:pPr>
      <w:adjustRightInd w:val="0"/>
      <w:snapToGrid w:val="0"/>
      <w:spacing w:after="120" w:line="360" w:lineRule="auto"/>
      <w:ind w:leftChars="200" w:left="420"/>
    </w:pPr>
    <w:rPr>
      <w:sz w:val="24"/>
    </w:rPr>
  </w:style>
  <w:style w:type="paragraph" w:styleId="23">
    <w:name w:val="List Bullet 2"/>
    <w:basedOn w:val="a"/>
    <w:qFormat/>
    <w:pPr>
      <w:tabs>
        <w:tab w:val="left" w:pos="780"/>
      </w:tabs>
      <w:adjustRightInd w:val="0"/>
      <w:snapToGrid w:val="0"/>
      <w:spacing w:line="360" w:lineRule="auto"/>
      <w:ind w:left="780" w:hanging="360"/>
    </w:pPr>
    <w:rPr>
      <w:sz w:val="24"/>
    </w:rPr>
  </w:style>
  <w:style w:type="paragraph" w:styleId="TOC5">
    <w:name w:val="toc 5"/>
    <w:basedOn w:val="a"/>
    <w:next w:val="a"/>
    <w:qFormat/>
    <w:pPr>
      <w:ind w:left="1120"/>
      <w:jc w:val="left"/>
    </w:pPr>
    <w:rPr>
      <w:rFonts w:ascii="Calibri" w:hAnsi="Calibri" w:cs="Calibri"/>
      <w:sz w:val="18"/>
      <w:szCs w:val="18"/>
    </w:rPr>
  </w:style>
  <w:style w:type="paragraph" w:styleId="TOC3">
    <w:name w:val="toc 3"/>
    <w:basedOn w:val="a"/>
    <w:next w:val="a"/>
    <w:uiPriority w:val="39"/>
    <w:qFormat/>
    <w:pPr>
      <w:ind w:left="560"/>
      <w:jc w:val="left"/>
    </w:pPr>
    <w:rPr>
      <w:rFonts w:ascii="Calibri" w:hAnsi="Calibri" w:cs="Calibri"/>
      <w:i/>
      <w:iCs/>
      <w:sz w:val="20"/>
    </w:rPr>
  </w:style>
  <w:style w:type="paragraph" w:styleId="af0">
    <w:name w:val="Plain Text"/>
    <w:basedOn w:val="a"/>
    <w:link w:val="af1"/>
    <w:uiPriority w:val="99"/>
    <w:qFormat/>
    <w:pPr>
      <w:adjustRightInd w:val="0"/>
      <w:snapToGrid w:val="0"/>
      <w:spacing w:line="360" w:lineRule="auto"/>
    </w:pPr>
    <w:rPr>
      <w:rFonts w:ascii="宋体" w:hAnsi="Courier New"/>
      <w:sz w:val="21"/>
    </w:rPr>
  </w:style>
  <w:style w:type="paragraph" w:styleId="TOC8">
    <w:name w:val="toc 8"/>
    <w:basedOn w:val="a"/>
    <w:next w:val="a"/>
    <w:qFormat/>
    <w:pPr>
      <w:ind w:left="1960"/>
      <w:jc w:val="left"/>
    </w:pPr>
    <w:rPr>
      <w:rFonts w:ascii="Calibri" w:hAnsi="Calibri" w:cs="Calibri"/>
      <w:sz w:val="18"/>
      <w:szCs w:val="18"/>
    </w:rPr>
  </w:style>
  <w:style w:type="paragraph" w:styleId="af2">
    <w:name w:val="Date"/>
    <w:basedOn w:val="a"/>
    <w:next w:val="a"/>
    <w:link w:val="af3"/>
    <w:uiPriority w:val="99"/>
    <w:qFormat/>
    <w:rPr>
      <w:rFonts w:asciiTheme="minorHAnsi" w:eastAsiaTheme="minorEastAsia" w:hAnsiTheme="minorHAnsi" w:cstheme="minorBidi"/>
      <w:szCs w:val="22"/>
    </w:rPr>
  </w:style>
  <w:style w:type="paragraph" w:styleId="24">
    <w:name w:val="Body Text Indent 2"/>
    <w:basedOn w:val="a"/>
    <w:link w:val="25"/>
    <w:qFormat/>
    <w:pPr>
      <w:snapToGrid w:val="0"/>
      <w:spacing w:line="440" w:lineRule="atLeast"/>
      <w:ind w:firstLine="570"/>
    </w:pPr>
    <w:rPr>
      <w:rFonts w:ascii="宋体"/>
    </w:rPr>
  </w:style>
  <w:style w:type="paragraph" w:styleId="af4">
    <w:name w:val="endnote text"/>
    <w:basedOn w:val="a"/>
    <w:link w:val="af5"/>
    <w:qFormat/>
    <w:pPr>
      <w:snapToGrid w:val="0"/>
      <w:jc w:val="left"/>
    </w:pPr>
    <w:rPr>
      <w:rFonts w:asciiTheme="minorHAnsi" w:eastAsiaTheme="minorEastAsia" w:hAnsiTheme="minorHAnsi" w:cstheme="minorBidi"/>
      <w:szCs w:val="22"/>
    </w:rPr>
  </w:style>
  <w:style w:type="paragraph" w:styleId="af6">
    <w:name w:val="Balloon Text"/>
    <w:basedOn w:val="a"/>
    <w:link w:val="af7"/>
    <w:unhideWhenUsed/>
    <w:qFormat/>
    <w:rPr>
      <w:sz w:val="18"/>
      <w:szCs w:val="18"/>
    </w:rPr>
  </w:style>
  <w:style w:type="paragraph" w:styleId="af8">
    <w:name w:val="footer"/>
    <w:basedOn w:val="a"/>
    <w:link w:val="11"/>
    <w:uiPriority w:val="99"/>
    <w:unhideWhenUsed/>
    <w:qFormat/>
    <w:pPr>
      <w:tabs>
        <w:tab w:val="center" w:pos="4153"/>
        <w:tab w:val="right" w:pos="8306"/>
      </w:tabs>
      <w:snapToGrid w:val="0"/>
      <w:jc w:val="left"/>
    </w:pPr>
    <w:rPr>
      <w:sz w:val="18"/>
      <w:szCs w:val="18"/>
    </w:rPr>
  </w:style>
  <w:style w:type="paragraph" w:styleId="af9">
    <w:name w:val="header"/>
    <w:basedOn w:val="a"/>
    <w:link w:val="afa"/>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spacing w:before="120" w:after="120"/>
      <w:jc w:val="left"/>
    </w:pPr>
    <w:rPr>
      <w:rFonts w:ascii="Calibri" w:hAnsi="Calibri" w:cs="Calibri"/>
      <w:b/>
      <w:bCs/>
      <w:caps/>
      <w:sz w:val="20"/>
    </w:rPr>
  </w:style>
  <w:style w:type="paragraph" w:styleId="42">
    <w:name w:val="List Continue 4"/>
    <w:basedOn w:val="a"/>
    <w:qFormat/>
    <w:pPr>
      <w:adjustRightInd w:val="0"/>
      <w:snapToGrid w:val="0"/>
      <w:spacing w:after="120" w:line="360" w:lineRule="auto"/>
      <w:ind w:leftChars="800" w:left="1680"/>
    </w:pPr>
    <w:rPr>
      <w:sz w:val="24"/>
    </w:rPr>
  </w:style>
  <w:style w:type="paragraph" w:styleId="TOC4">
    <w:name w:val="toc 4"/>
    <w:basedOn w:val="a"/>
    <w:next w:val="a"/>
    <w:uiPriority w:val="39"/>
    <w:qFormat/>
    <w:pPr>
      <w:ind w:left="840"/>
      <w:jc w:val="left"/>
    </w:pPr>
    <w:rPr>
      <w:rFonts w:ascii="Calibri" w:hAnsi="Calibri" w:cs="Calibri"/>
      <w:sz w:val="18"/>
      <w:szCs w:val="18"/>
    </w:rPr>
  </w:style>
  <w:style w:type="paragraph" w:styleId="afb">
    <w:name w:val="Subtitle"/>
    <w:basedOn w:val="a"/>
    <w:next w:val="a"/>
    <w:link w:val="afc"/>
    <w:qFormat/>
    <w:pPr>
      <w:spacing w:before="240" w:after="60" w:line="312" w:lineRule="auto"/>
      <w:jc w:val="center"/>
      <w:outlineLvl w:val="1"/>
    </w:pPr>
    <w:rPr>
      <w:rFonts w:ascii="Cambria" w:eastAsiaTheme="minorEastAsia" w:hAnsi="Cambria"/>
      <w:b/>
      <w:bCs/>
      <w:kern w:val="28"/>
      <w:sz w:val="32"/>
      <w:szCs w:val="32"/>
    </w:rPr>
  </w:style>
  <w:style w:type="paragraph" w:styleId="afd">
    <w:name w:val="footnote text"/>
    <w:basedOn w:val="a"/>
    <w:link w:val="afe"/>
    <w:qFormat/>
    <w:pPr>
      <w:spacing w:line="360" w:lineRule="auto"/>
    </w:pPr>
    <w:rPr>
      <w:sz w:val="18"/>
    </w:rPr>
  </w:style>
  <w:style w:type="paragraph" w:styleId="TOC6">
    <w:name w:val="toc 6"/>
    <w:basedOn w:val="a"/>
    <w:next w:val="a"/>
    <w:uiPriority w:val="39"/>
    <w:qFormat/>
    <w:pPr>
      <w:ind w:left="1400"/>
      <w:jc w:val="left"/>
    </w:pPr>
    <w:rPr>
      <w:rFonts w:ascii="Calibri" w:hAnsi="Calibri" w:cs="Calibri"/>
      <w:sz w:val="18"/>
      <w:szCs w:val="18"/>
    </w:rPr>
  </w:style>
  <w:style w:type="paragraph" w:styleId="51">
    <w:name w:val="List 5"/>
    <w:basedOn w:val="a"/>
    <w:qFormat/>
    <w:pPr>
      <w:adjustRightInd w:val="0"/>
      <w:snapToGrid w:val="0"/>
      <w:spacing w:line="360" w:lineRule="auto"/>
      <w:ind w:leftChars="800" w:left="100" w:hangingChars="200" w:hanging="200"/>
    </w:pPr>
    <w:rPr>
      <w:sz w:val="24"/>
    </w:rPr>
  </w:style>
  <w:style w:type="paragraph" w:styleId="36">
    <w:name w:val="Body Text Indent 3"/>
    <w:basedOn w:val="a"/>
    <w:link w:val="37"/>
    <w:qFormat/>
    <w:pPr>
      <w:spacing w:line="360" w:lineRule="auto"/>
      <w:ind w:firstLine="632"/>
    </w:pPr>
    <w:rPr>
      <w:rFonts w:ascii="黑体" w:eastAsia="黑体"/>
    </w:rPr>
  </w:style>
  <w:style w:type="paragraph" w:styleId="aff">
    <w:name w:val="table of figures"/>
    <w:basedOn w:val="a"/>
    <w:next w:val="a"/>
    <w:qFormat/>
    <w:pPr>
      <w:tabs>
        <w:tab w:val="right" w:leader="dot" w:pos="8640"/>
      </w:tabs>
      <w:spacing w:line="360" w:lineRule="auto"/>
      <w:ind w:left="400" w:hanging="400"/>
    </w:pPr>
    <w:rPr>
      <w:sz w:val="24"/>
    </w:rPr>
  </w:style>
  <w:style w:type="paragraph" w:styleId="TOC2">
    <w:name w:val="toc 2"/>
    <w:basedOn w:val="a"/>
    <w:next w:val="a"/>
    <w:uiPriority w:val="39"/>
    <w:qFormat/>
    <w:pPr>
      <w:ind w:left="280"/>
      <w:jc w:val="left"/>
    </w:pPr>
    <w:rPr>
      <w:rFonts w:ascii="Calibri" w:hAnsi="Calibri" w:cs="Calibri"/>
      <w:smallCaps/>
      <w:sz w:val="20"/>
    </w:rPr>
  </w:style>
  <w:style w:type="paragraph" w:styleId="TOC9">
    <w:name w:val="toc 9"/>
    <w:basedOn w:val="a"/>
    <w:next w:val="a"/>
    <w:qFormat/>
    <w:pPr>
      <w:ind w:left="2240"/>
      <w:jc w:val="left"/>
    </w:pPr>
    <w:rPr>
      <w:rFonts w:ascii="Calibri" w:hAnsi="Calibri" w:cs="Calibri"/>
      <w:sz w:val="18"/>
      <w:szCs w:val="18"/>
    </w:rPr>
  </w:style>
  <w:style w:type="paragraph" w:styleId="26">
    <w:name w:val="Body Text 2"/>
    <w:basedOn w:val="a"/>
    <w:link w:val="27"/>
    <w:qFormat/>
    <w:pPr>
      <w:adjustRightInd w:val="0"/>
      <w:snapToGrid w:val="0"/>
      <w:spacing w:after="120" w:line="480" w:lineRule="auto"/>
    </w:pPr>
    <w:rPr>
      <w:sz w:val="24"/>
    </w:rPr>
  </w:style>
  <w:style w:type="paragraph" w:styleId="43">
    <w:name w:val="List 4"/>
    <w:basedOn w:val="a"/>
    <w:qFormat/>
    <w:pPr>
      <w:adjustRightInd w:val="0"/>
      <w:snapToGrid w:val="0"/>
      <w:spacing w:line="360" w:lineRule="auto"/>
      <w:ind w:leftChars="600" w:left="100" w:hangingChars="200" w:hanging="200"/>
    </w:pPr>
    <w:rPr>
      <w:sz w:val="24"/>
    </w:rPr>
  </w:style>
  <w:style w:type="paragraph" w:styleId="28">
    <w:name w:val="List Continue 2"/>
    <w:basedOn w:val="a"/>
    <w:qFormat/>
    <w:pPr>
      <w:adjustRightInd w:val="0"/>
      <w:snapToGrid w:val="0"/>
      <w:spacing w:after="120" w:line="360" w:lineRule="auto"/>
      <w:ind w:leftChars="400" w:left="840"/>
    </w:pPr>
    <w:rPr>
      <w:sz w:val="24"/>
    </w:rPr>
  </w:style>
  <w:style w:type="paragraph" w:styleId="aff0">
    <w:name w:val="Normal (Web)"/>
    <w:basedOn w:val="a"/>
    <w:qFormat/>
    <w:pPr>
      <w:widowControl/>
      <w:spacing w:before="100" w:beforeAutospacing="1" w:after="100" w:afterAutospacing="1"/>
      <w:jc w:val="left"/>
    </w:pPr>
    <w:rPr>
      <w:rFonts w:ascii="Arial Unicode MS" w:eastAsia="Arial Unicode MS" w:hAnsi="Arial Unicode MS"/>
      <w:kern w:val="0"/>
      <w:sz w:val="24"/>
    </w:rPr>
  </w:style>
  <w:style w:type="paragraph" w:styleId="38">
    <w:name w:val="List Continue 3"/>
    <w:basedOn w:val="a"/>
    <w:qFormat/>
    <w:pPr>
      <w:adjustRightInd w:val="0"/>
      <w:snapToGrid w:val="0"/>
      <w:spacing w:after="120" w:line="360" w:lineRule="auto"/>
      <w:ind w:leftChars="600" w:left="1260"/>
    </w:pPr>
    <w:rPr>
      <w:sz w:val="24"/>
    </w:rPr>
  </w:style>
  <w:style w:type="paragraph" w:styleId="12">
    <w:name w:val="index 1"/>
    <w:basedOn w:val="a"/>
    <w:next w:val="a"/>
    <w:qFormat/>
    <w:pPr>
      <w:adjustRightInd w:val="0"/>
      <w:spacing w:line="240" w:lineRule="atLeast"/>
      <w:textAlignment w:val="baseline"/>
    </w:pPr>
    <w:rPr>
      <w:rFonts w:ascii="宋体"/>
      <w:kern w:val="0"/>
      <w:sz w:val="21"/>
    </w:rPr>
  </w:style>
  <w:style w:type="paragraph" w:styleId="aff1">
    <w:name w:val="Title"/>
    <w:basedOn w:val="a"/>
    <w:link w:val="aff2"/>
    <w:qFormat/>
    <w:pPr>
      <w:widowControl/>
      <w:spacing w:after="240" w:line="360" w:lineRule="auto"/>
      <w:jc w:val="center"/>
    </w:pPr>
    <w:rPr>
      <w:rFonts w:ascii="Arial" w:hAnsi="Arial"/>
      <w:b/>
      <w:smallCaps/>
      <w:kern w:val="28"/>
      <w:sz w:val="36"/>
      <w:lang w:eastAsia="en-US"/>
    </w:rPr>
  </w:style>
  <w:style w:type="paragraph" w:styleId="aff3">
    <w:name w:val="annotation subject"/>
    <w:basedOn w:val="a9"/>
    <w:next w:val="a9"/>
    <w:link w:val="aff4"/>
    <w:qFormat/>
    <w:pPr>
      <w:tabs>
        <w:tab w:val="left" w:pos="1134"/>
      </w:tabs>
    </w:pPr>
    <w:rPr>
      <w:b/>
      <w:sz w:val="21"/>
    </w:rPr>
  </w:style>
  <w:style w:type="paragraph" w:styleId="aff5">
    <w:name w:val="Body Text First Indent"/>
    <w:basedOn w:val="a"/>
    <w:link w:val="aff6"/>
    <w:qFormat/>
    <w:pPr>
      <w:spacing w:line="360" w:lineRule="auto"/>
      <w:ind w:firstLine="420"/>
    </w:pPr>
    <w:rPr>
      <w:rFonts w:ascii="宋体" w:hAnsi="宋体"/>
      <w:sz w:val="24"/>
    </w:rPr>
  </w:style>
  <w:style w:type="paragraph" w:styleId="29">
    <w:name w:val="Body Text First Indent 2"/>
    <w:basedOn w:val="ad"/>
    <w:link w:val="2a"/>
    <w:qFormat/>
    <w:pPr>
      <w:spacing w:after="120" w:line="240" w:lineRule="auto"/>
      <w:ind w:leftChars="200" w:left="420" w:firstLineChars="200" w:firstLine="420"/>
    </w:pPr>
    <w:rPr>
      <w:sz w:val="21"/>
    </w:rPr>
  </w:style>
  <w:style w:type="table" w:styleId="aff7">
    <w:name w:val="Table Grid"/>
    <w:basedOn w:val="a1"/>
    <w:uiPriority w:val="5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Strong"/>
    <w:qFormat/>
    <w:rPr>
      <w:b/>
    </w:rPr>
  </w:style>
  <w:style w:type="character" w:styleId="aff9">
    <w:name w:val="endnote reference"/>
    <w:qFormat/>
    <w:rPr>
      <w:vertAlign w:val="superscript"/>
    </w:rPr>
  </w:style>
  <w:style w:type="character" w:styleId="affa">
    <w:name w:val="page number"/>
    <w:basedOn w:val="a0"/>
    <w:qFormat/>
  </w:style>
  <w:style w:type="character" w:styleId="affb">
    <w:name w:val="FollowedHyperlink"/>
    <w:basedOn w:val="a0"/>
    <w:uiPriority w:val="99"/>
    <w:semiHidden/>
    <w:unhideWhenUsed/>
    <w:qFormat/>
    <w:rPr>
      <w:color w:val="800080" w:themeColor="followedHyperlink"/>
      <w:u w:val="single"/>
    </w:rPr>
  </w:style>
  <w:style w:type="character" w:styleId="affc">
    <w:name w:val="Emphasis"/>
    <w:qFormat/>
    <w:rPr>
      <w:i/>
    </w:rPr>
  </w:style>
  <w:style w:type="character" w:styleId="affd">
    <w:name w:val="Hyperlink"/>
    <w:uiPriority w:val="99"/>
    <w:qFormat/>
    <w:rPr>
      <w:color w:val="555555"/>
      <w:u w:val="none"/>
    </w:rPr>
  </w:style>
  <w:style w:type="character" w:styleId="affe">
    <w:name w:val="annotation reference"/>
    <w:qFormat/>
    <w:rPr>
      <w:sz w:val="21"/>
    </w:rPr>
  </w:style>
  <w:style w:type="character" w:styleId="afff">
    <w:name w:val="footnote reference"/>
    <w:qFormat/>
    <w:rPr>
      <w:position w:val="6"/>
      <w:sz w:val="14"/>
      <w:vertAlign w:val="superscript"/>
    </w:rPr>
  </w:style>
  <w:style w:type="character" w:customStyle="1" w:styleId="afa">
    <w:name w:val="页眉 字符"/>
    <w:basedOn w:val="a0"/>
    <w:link w:val="af9"/>
    <w:uiPriority w:val="99"/>
    <w:qFormat/>
    <w:rPr>
      <w:rFonts w:ascii="Times New Roman" w:eastAsia="宋体" w:hAnsi="Times New Roman" w:cs="Times New Roman"/>
      <w:sz w:val="18"/>
      <w:szCs w:val="18"/>
    </w:rPr>
  </w:style>
  <w:style w:type="character" w:customStyle="1" w:styleId="11">
    <w:name w:val="页脚 字符1"/>
    <w:basedOn w:val="a0"/>
    <w:link w:val="af8"/>
    <w:uiPriority w:val="99"/>
    <w:qFormat/>
    <w:rPr>
      <w:rFonts w:ascii="Times New Roman" w:eastAsia="宋体" w:hAnsi="Times New Roman" w:cs="Times New Roman"/>
      <w:sz w:val="18"/>
      <w:szCs w:val="18"/>
    </w:rPr>
  </w:style>
  <w:style w:type="character" w:customStyle="1" w:styleId="10">
    <w:name w:val="标题 1 字符"/>
    <w:basedOn w:val="a0"/>
    <w:link w:val="1"/>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Theme="majorHAnsi" w:eastAsiaTheme="majorEastAsia" w:hAnsiTheme="majorHAnsi" w:cstheme="majorBidi"/>
      <w:b/>
      <w:bCs/>
      <w:sz w:val="32"/>
      <w:szCs w:val="32"/>
    </w:rPr>
  </w:style>
  <w:style w:type="character" w:customStyle="1" w:styleId="af7">
    <w:name w:val="批注框文本 字符"/>
    <w:basedOn w:val="a0"/>
    <w:link w:val="af6"/>
    <w:uiPriority w:val="99"/>
    <w:semiHidden/>
    <w:qFormat/>
    <w:rPr>
      <w:rFonts w:ascii="Times New Roman" w:eastAsia="宋体" w:hAnsi="Times New Roman" w:cs="Times New Roman"/>
      <w:sz w:val="18"/>
      <w:szCs w:val="18"/>
    </w:rPr>
  </w:style>
  <w:style w:type="character" w:customStyle="1" w:styleId="30">
    <w:name w:val="标题 3 字符"/>
    <w:basedOn w:val="a0"/>
    <w:link w:val="3"/>
    <w:qFormat/>
    <w:rPr>
      <w:rFonts w:ascii="Times New Roman" w:eastAsia="宋体" w:hAnsi="Times New Roman" w:cs="Times New Roman"/>
      <w:b/>
      <w:sz w:val="44"/>
      <w:szCs w:val="20"/>
      <w:lang w:val="zh-CN" w:eastAsia="zh-CN"/>
    </w:rPr>
  </w:style>
  <w:style w:type="character" w:customStyle="1" w:styleId="40">
    <w:name w:val="标题 4 字符"/>
    <w:basedOn w:val="a0"/>
    <w:link w:val="4"/>
    <w:qFormat/>
    <w:rPr>
      <w:rFonts w:ascii="Arial" w:eastAsia="黑体" w:hAnsi="Arial" w:cs="Times New Roman"/>
      <w:b/>
      <w:sz w:val="28"/>
      <w:szCs w:val="20"/>
    </w:rPr>
  </w:style>
  <w:style w:type="character" w:customStyle="1" w:styleId="50">
    <w:name w:val="标题 5 字符"/>
    <w:basedOn w:val="a0"/>
    <w:link w:val="5"/>
    <w:qFormat/>
    <w:rPr>
      <w:rFonts w:ascii="Times New Roman" w:eastAsia="宋体" w:hAnsi="Times New Roman" w:cs="Times New Roman"/>
      <w:b/>
      <w:sz w:val="28"/>
      <w:szCs w:val="20"/>
    </w:rPr>
  </w:style>
  <w:style w:type="character" w:customStyle="1" w:styleId="60">
    <w:name w:val="标题 6 字符"/>
    <w:basedOn w:val="a0"/>
    <w:link w:val="6"/>
    <w:qFormat/>
    <w:rPr>
      <w:rFonts w:ascii="Arial" w:eastAsia="黑体" w:hAnsi="Arial" w:cs="Times New Roman"/>
      <w:b/>
      <w:sz w:val="24"/>
      <w:szCs w:val="20"/>
    </w:rPr>
  </w:style>
  <w:style w:type="character" w:customStyle="1" w:styleId="70">
    <w:name w:val="标题 7 字符"/>
    <w:basedOn w:val="a0"/>
    <w:link w:val="7"/>
    <w:qFormat/>
    <w:rPr>
      <w:rFonts w:ascii="Arial" w:eastAsia="黑体" w:hAnsi="Arial" w:cs="Times New Roman"/>
      <w:b/>
      <w:sz w:val="24"/>
      <w:szCs w:val="20"/>
    </w:rPr>
  </w:style>
  <w:style w:type="character" w:customStyle="1" w:styleId="80">
    <w:name w:val="标题 8 字符"/>
    <w:basedOn w:val="a0"/>
    <w:link w:val="8"/>
    <w:qFormat/>
    <w:rPr>
      <w:rFonts w:ascii="Arial" w:eastAsia="黑体" w:hAnsi="Arial" w:cs="Times New Roman"/>
      <w:b/>
      <w:sz w:val="24"/>
      <w:szCs w:val="20"/>
    </w:rPr>
  </w:style>
  <w:style w:type="character" w:customStyle="1" w:styleId="90">
    <w:name w:val="标题 9 字符"/>
    <w:basedOn w:val="a0"/>
    <w:link w:val="9"/>
    <w:qFormat/>
    <w:rPr>
      <w:rFonts w:ascii="Arial" w:eastAsia="黑体" w:hAnsi="Arial" w:cs="Times New Roman"/>
      <w:b/>
      <w:sz w:val="24"/>
      <w:szCs w:val="20"/>
    </w:rPr>
  </w:style>
  <w:style w:type="paragraph" w:customStyle="1" w:styleId="Style28">
    <w:name w:val="_Style 28"/>
    <w:qFormat/>
    <w:pPr>
      <w:widowControl w:val="0"/>
      <w:jc w:val="both"/>
    </w:pPr>
    <w:rPr>
      <w:rFonts w:ascii="Times New Roman" w:eastAsia="宋体" w:hAnsi="Times New Roman" w:cs="Times New Roman"/>
      <w:kern w:val="2"/>
      <w:sz w:val="28"/>
    </w:rPr>
  </w:style>
  <w:style w:type="character" w:customStyle="1" w:styleId="af3">
    <w:name w:val="日期 字符"/>
    <w:link w:val="af2"/>
    <w:qFormat/>
    <w:rPr>
      <w:sz w:val="28"/>
    </w:rPr>
  </w:style>
  <w:style w:type="character" w:customStyle="1" w:styleId="Char">
    <w:name w:val="小 Char"/>
    <w:qFormat/>
    <w:rPr>
      <w:rFonts w:ascii="宋体" w:eastAsia="宋体" w:hAnsi="Courier New"/>
      <w:kern w:val="2"/>
      <w:sz w:val="21"/>
      <w:lang w:val="en-US" w:eastAsia="zh-CN" w:bidi="ar-SA"/>
    </w:rPr>
  </w:style>
  <w:style w:type="character" w:customStyle="1" w:styleId="CharChar3">
    <w:name w:val="Char Char3"/>
    <w:qFormat/>
    <w:rPr>
      <w:rFonts w:eastAsia="宋体"/>
      <w:kern w:val="2"/>
      <w:sz w:val="18"/>
      <w:lang w:val="en-US" w:eastAsia="zh-CN"/>
    </w:rPr>
  </w:style>
  <w:style w:type="character" w:customStyle="1" w:styleId="TableTextChar">
    <w:name w:val="Table Text Char"/>
    <w:qFormat/>
    <w:rPr>
      <w:rFonts w:ascii="Arial" w:hAnsi="Arial"/>
      <w:kern w:val="2"/>
      <w:sz w:val="18"/>
      <w:lang w:val="en-US" w:eastAsia="zh-CN" w:bidi="ar-SA"/>
    </w:rPr>
  </w:style>
  <w:style w:type="character" w:customStyle="1" w:styleId="ae">
    <w:name w:val="正文文本缩进 字符"/>
    <w:link w:val="ad"/>
    <w:qFormat/>
    <w:rPr>
      <w:sz w:val="44"/>
    </w:rPr>
  </w:style>
  <w:style w:type="character" w:customStyle="1" w:styleId="v151">
    <w:name w:val="v151"/>
    <w:qFormat/>
    <w:rPr>
      <w:sz w:val="18"/>
    </w:rPr>
  </w:style>
  <w:style w:type="character" w:customStyle="1" w:styleId="CharChar4">
    <w:name w:val="Char Char4"/>
    <w:qFormat/>
    <w:rPr>
      <w:rFonts w:eastAsia="宋体"/>
      <w:b/>
      <w:kern w:val="2"/>
      <w:sz w:val="21"/>
      <w:lang w:val="en-US" w:eastAsia="zh-CN"/>
    </w:rPr>
  </w:style>
  <w:style w:type="character" w:customStyle="1" w:styleId="074Char1">
    <w:name w:val="标书正文:  0.74 厘米 Char1"/>
    <w:qFormat/>
    <w:rPr>
      <w:rFonts w:eastAsia="宋体"/>
      <w:kern w:val="2"/>
      <w:sz w:val="24"/>
      <w:lang w:val="en-US" w:eastAsia="zh-CN"/>
    </w:rPr>
  </w:style>
  <w:style w:type="character" w:customStyle="1" w:styleId="afff0">
    <w:name w:val="样式 宋体"/>
    <w:qFormat/>
    <w:rPr>
      <w:rFonts w:ascii="宋体" w:eastAsia="宋体" w:hAnsi="宋体"/>
      <w:sz w:val="28"/>
    </w:rPr>
  </w:style>
  <w:style w:type="character" w:customStyle="1" w:styleId="CharChar7">
    <w:name w:val="Char Char7"/>
    <w:qFormat/>
    <w:rPr>
      <w:rFonts w:ascii="宋体" w:eastAsia="宋体" w:hAnsi="宋体"/>
      <w:kern w:val="2"/>
      <w:sz w:val="28"/>
    </w:rPr>
  </w:style>
  <w:style w:type="character" w:customStyle="1" w:styleId="CharChar6">
    <w:name w:val="Char Char6"/>
    <w:qFormat/>
    <w:rPr>
      <w:rFonts w:ascii="仿宋_GB2312" w:eastAsia="仿宋_GB2312"/>
      <w:kern w:val="2"/>
      <w:sz w:val="32"/>
    </w:rPr>
  </w:style>
  <w:style w:type="character" w:customStyle="1" w:styleId="CharChar2">
    <w:name w:val="Char Char2"/>
    <w:qFormat/>
    <w:rPr>
      <w:rFonts w:eastAsia="宋体"/>
      <w:kern w:val="2"/>
      <w:sz w:val="18"/>
      <w:lang w:val="en-US" w:eastAsia="zh-CN"/>
    </w:rPr>
  </w:style>
  <w:style w:type="character" w:customStyle="1" w:styleId="content-white1">
    <w:name w:val="content-white1"/>
    <w:qFormat/>
    <w:rPr>
      <w:color w:val="auto"/>
      <w:sz w:val="18"/>
      <w:u w:val="none"/>
    </w:rPr>
  </w:style>
  <w:style w:type="character" w:customStyle="1" w:styleId="Char0">
    <w:name w:val="正文 + 三号 Char"/>
    <w:qFormat/>
    <w:rPr>
      <w:rFonts w:eastAsia="宋体"/>
      <w:kern w:val="2"/>
      <w:sz w:val="21"/>
      <w:lang w:val="en-US" w:eastAsia="zh-CN"/>
    </w:rPr>
  </w:style>
  <w:style w:type="character" w:customStyle="1" w:styleId="crowed11">
    <w:name w:val="crowed11"/>
    <w:qFormat/>
    <w:rPr>
      <w:rFonts w:hint="default"/>
      <w:sz w:val="24"/>
    </w:rPr>
  </w:style>
  <w:style w:type="character" w:customStyle="1" w:styleId="afc">
    <w:name w:val="副标题 字符"/>
    <w:link w:val="afb"/>
    <w:qFormat/>
    <w:rPr>
      <w:rFonts w:ascii="Cambria" w:hAnsi="Cambria" w:cs="Times New Roman"/>
      <w:b/>
      <w:bCs/>
      <w:kern w:val="28"/>
      <w:sz w:val="32"/>
      <w:szCs w:val="32"/>
    </w:rPr>
  </w:style>
  <w:style w:type="character" w:customStyle="1" w:styleId="af5">
    <w:name w:val="尾注文本 字符"/>
    <w:link w:val="af4"/>
    <w:qFormat/>
    <w:rPr>
      <w:sz w:val="28"/>
    </w:rPr>
  </w:style>
  <w:style w:type="character" w:customStyle="1" w:styleId="TableHeadingCharChar">
    <w:name w:val="Table Heading Char Char"/>
    <w:qFormat/>
    <w:rPr>
      <w:rFonts w:ascii="Arial" w:eastAsia="黑体" w:hAnsi="Arial"/>
      <w:kern w:val="2"/>
      <w:sz w:val="18"/>
      <w:lang w:val="en-US" w:eastAsia="zh-CN"/>
    </w:rPr>
  </w:style>
  <w:style w:type="character" w:customStyle="1" w:styleId="TableTextChar1Char">
    <w:name w:val="Table Text Char1 Char"/>
    <w:qFormat/>
    <w:rPr>
      <w:rFonts w:ascii="Arial" w:hAnsi="Arial"/>
      <w:kern w:val="2"/>
      <w:sz w:val="18"/>
      <w:lang w:val="en-US" w:eastAsia="zh-CN" w:bidi="ar-SA"/>
    </w:rPr>
  </w:style>
  <w:style w:type="character" w:customStyle="1" w:styleId="CharChar">
    <w:name w:val="Char Char"/>
    <w:qFormat/>
    <w:rPr>
      <w:rFonts w:ascii="宋体" w:eastAsia="宋体" w:hAnsi="宋体"/>
      <w:kern w:val="2"/>
      <w:sz w:val="24"/>
      <w:lang w:val="en-US" w:eastAsia="zh-CN" w:bidi="ar-SA"/>
    </w:rPr>
  </w:style>
  <w:style w:type="character" w:customStyle="1" w:styleId="TableTextCharCharCharChar">
    <w:name w:val="Table Text Char Char Char Char"/>
    <w:qFormat/>
    <w:rPr>
      <w:rFonts w:ascii="Arial" w:hAnsi="Arial"/>
      <w:kern w:val="2"/>
      <w:sz w:val="18"/>
      <w:lang w:val="en-US" w:eastAsia="zh-CN" w:bidi="ar-SA"/>
    </w:rPr>
  </w:style>
  <w:style w:type="character" w:customStyle="1" w:styleId="CharChar5">
    <w:name w:val="Char Char5"/>
    <w:qFormat/>
    <w:rPr>
      <w:rFonts w:ascii="Arial" w:eastAsia="宋体" w:hAnsi="Arial"/>
      <w:b/>
      <w:smallCaps/>
      <w:kern w:val="28"/>
      <w:sz w:val="36"/>
      <w:lang w:val="en-US" w:eastAsia="en-US"/>
    </w:rPr>
  </w:style>
  <w:style w:type="character" w:customStyle="1" w:styleId="top-det1">
    <w:name w:val="top-det1"/>
    <w:qFormat/>
    <w:rPr>
      <w:b/>
      <w:color w:val="000000"/>
    </w:rPr>
  </w:style>
  <w:style w:type="character" w:customStyle="1" w:styleId="110">
    <w:name w:val="未命名11"/>
    <w:qFormat/>
    <w:rPr>
      <w:color w:val="77FFFF"/>
      <w:sz w:val="24"/>
    </w:rPr>
  </w:style>
  <w:style w:type="character" w:customStyle="1" w:styleId="Char1">
    <w:name w:val="页脚 Char1"/>
    <w:uiPriority w:val="99"/>
    <w:qFormat/>
    <w:locked/>
    <w:rPr>
      <w:kern w:val="2"/>
      <w:sz w:val="18"/>
    </w:rPr>
  </w:style>
  <w:style w:type="character" w:customStyle="1" w:styleId="font1">
    <w:name w:val="font1"/>
    <w:qFormat/>
    <w:rPr>
      <w:color w:val="000000"/>
      <w:sz w:val="18"/>
    </w:rPr>
  </w:style>
  <w:style w:type="paragraph" w:customStyle="1" w:styleId="13">
    <w:name w:val="修订1"/>
    <w:qFormat/>
    <w:rPr>
      <w:rFonts w:ascii="Times New Roman" w:eastAsia="宋体" w:hAnsi="Times New Roman" w:cs="Times New Roman"/>
      <w:kern w:val="2"/>
      <w:sz w:val="21"/>
    </w:rPr>
  </w:style>
  <w:style w:type="character" w:customStyle="1" w:styleId="25">
    <w:name w:val="正文文本缩进 2 字符"/>
    <w:basedOn w:val="a0"/>
    <w:link w:val="24"/>
    <w:qFormat/>
    <w:rPr>
      <w:rFonts w:ascii="宋体" w:eastAsia="宋体" w:hAnsi="Times New Roman" w:cs="Times New Roman"/>
      <w:sz w:val="28"/>
      <w:szCs w:val="20"/>
    </w:rPr>
  </w:style>
  <w:style w:type="paragraph" w:customStyle="1" w:styleId="2b">
    <w:name w:val="标题2"/>
    <w:basedOn w:val="2"/>
    <w:qFormat/>
    <w:pPr>
      <w:keepNext w:val="0"/>
      <w:keepLines w:val="0"/>
      <w:adjustRightInd w:val="0"/>
      <w:snapToGrid w:val="0"/>
      <w:spacing w:before="0" w:after="0" w:line="360" w:lineRule="auto"/>
      <w:ind w:firstLineChars="196" w:firstLine="574"/>
      <w:outlineLvl w:val="9"/>
    </w:pPr>
    <w:rPr>
      <w:rFonts w:ascii="宋体" w:eastAsia="宋体" w:hAnsi="宋体" w:cs="Times New Roman"/>
      <w:b w:val="0"/>
      <w:bCs w:val="0"/>
      <w:spacing w:val="6"/>
      <w:sz w:val="28"/>
      <w:szCs w:val="20"/>
      <w:u w:val="single"/>
      <w:lang w:val="zh-CN"/>
    </w:rPr>
  </w:style>
  <w:style w:type="character" w:customStyle="1" w:styleId="Char10">
    <w:name w:val="正文文本缩进 Char1"/>
    <w:basedOn w:val="a0"/>
    <w:uiPriority w:val="99"/>
    <w:semiHidden/>
    <w:qFormat/>
    <w:rPr>
      <w:rFonts w:ascii="Times New Roman" w:eastAsia="宋体" w:hAnsi="Times New Roman" w:cs="Times New Roman"/>
      <w:sz w:val="28"/>
      <w:szCs w:val="20"/>
    </w:rPr>
  </w:style>
  <w:style w:type="character" w:customStyle="1" w:styleId="afe">
    <w:name w:val="脚注文本 字符"/>
    <w:basedOn w:val="a0"/>
    <w:link w:val="afd"/>
    <w:qFormat/>
    <w:rPr>
      <w:rFonts w:ascii="Times New Roman" w:eastAsia="宋体" w:hAnsi="Times New Roman" w:cs="Times New Roman"/>
      <w:sz w:val="18"/>
      <w:szCs w:val="20"/>
    </w:rPr>
  </w:style>
  <w:style w:type="paragraph" w:customStyle="1" w:styleId="CharCharCharChar">
    <w:name w:val="Char Char Char Char"/>
    <w:basedOn w:val="a6"/>
    <w:qFormat/>
    <w:rPr>
      <w:rFonts w:ascii="Tahoma" w:hAnsi="Tahoma"/>
      <w:sz w:val="24"/>
      <w:szCs w:val="24"/>
    </w:rPr>
  </w:style>
  <w:style w:type="paragraph" w:customStyle="1" w:styleId="afff1">
    <w:name w:val="样式 宋体 五号 行距: 单倍行距"/>
    <w:basedOn w:val="a"/>
    <w:qFormat/>
    <w:pPr>
      <w:adjustRightInd w:val="0"/>
      <w:jc w:val="left"/>
    </w:pPr>
    <w:rPr>
      <w:rFonts w:ascii="宋体" w:hAnsi="宋体"/>
      <w:kern w:val="0"/>
      <w:sz w:val="21"/>
    </w:rPr>
  </w:style>
  <w:style w:type="character" w:customStyle="1" w:styleId="33">
    <w:name w:val="正文文本 3 字符"/>
    <w:basedOn w:val="a0"/>
    <w:link w:val="32"/>
    <w:qFormat/>
    <w:rPr>
      <w:rFonts w:ascii="Times New Roman" w:eastAsia="宋体" w:hAnsi="Times New Roman" w:cs="Times New Roman"/>
      <w:sz w:val="16"/>
      <w:szCs w:val="20"/>
    </w:rPr>
  </w:style>
  <w:style w:type="paragraph" w:customStyle="1" w:styleId="afff2">
    <w:name w:val="表中文字"/>
    <w:basedOn w:val="a"/>
    <w:qFormat/>
    <w:pPr>
      <w:adjustRightInd w:val="0"/>
      <w:snapToGrid w:val="0"/>
      <w:spacing w:line="400" w:lineRule="exact"/>
      <w:jc w:val="center"/>
    </w:pPr>
    <w:rPr>
      <w:sz w:val="24"/>
      <w:szCs w:val="24"/>
    </w:rPr>
  </w:style>
  <w:style w:type="paragraph" w:customStyle="1" w:styleId="AANumbering">
    <w:name w:val="AA Numbering"/>
    <w:basedOn w:val="a"/>
    <w:qFormat/>
    <w:pPr>
      <w:widowControl/>
      <w:tabs>
        <w:tab w:val="left" w:pos="1134"/>
        <w:tab w:val="left" w:pos="1280"/>
      </w:tabs>
      <w:adjustRightInd w:val="0"/>
      <w:snapToGrid w:val="0"/>
      <w:spacing w:line="280" w:lineRule="atLeast"/>
      <w:jc w:val="left"/>
    </w:pPr>
    <w:rPr>
      <w:rFonts w:eastAsia="PMingLiU"/>
      <w:kern w:val="0"/>
      <w:sz w:val="24"/>
      <w:lang w:eastAsia="zh-TW"/>
    </w:rPr>
  </w:style>
  <w:style w:type="character" w:customStyle="1" w:styleId="Char11">
    <w:name w:val="日期 Char1"/>
    <w:basedOn w:val="a0"/>
    <w:uiPriority w:val="99"/>
    <w:semiHidden/>
    <w:qFormat/>
    <w:rPr>
      <w:rFonts w:ascii="Times New Roman" w:eastAsia="宋体" w:hAnsi="Times New Roman" w:cs="Times New Roman"/>
      <w:sz w:val="28"/>
      <w:szCs w:val="20"/>
    </w:rPr>
  </w:style>
  <w:style w:type="character" w:customStyle="1" w:styleId="aa">
    <w:name w:val="批注文字 字符"/>
    <w:basedOn w:val="a0"/>
    <w:link w:val="a9"/>
    <w:uiPriority w:val="99"/>
    <w:semiHidden/>
    <w:qFormat/>
    <w:rPr>
      <w:rFonts w:ascii="Times New Roman" w:eastAsia="宋体" w:hAnsi="Times New Roman" w:cs="Times New Roman"/>
      <w:sz w:val="28"/>
      <w:szCs w:val="20"/>
    </w:rPr>
  </w:style>
  <w:style w:type="character" w:customStyle="1" w:styleId="aff4">
    <w:name w:val="批注主题 字符"/>
    <w:basedOn w:val="aa"/>
    <w:link w:val="aff3"/>
    <w:qFormat/>
    <w:rPr>
      <w:rFonts w:ascii="Times New Roman" w:eastAsia="宋体" w:hAnsi="Times New Roman" w:cs="Times New Roman"/>
      <w:b/>
      <w:sz w:val="28"/>
      <w:szCs w:val="20"/>
    </w:rPr>
  </w:style>
  <w:style w:type="character" w:customStyle="1" w:styleId="37">
    <w:name w:val="正文文本缩进 3 字符"/>
    <w:basedOn w:val="a0"/>
    <w:link w:val="36"/>
    <w:qFormat/>
    <w:rPr>
      <w:rFonts w:ascii="黑体" w:eastAsia="黑体" w:hAnsi="Times New Roman" w:cs="Times New Roman"/>
      <w:sz w:val="28"/>
      <w:szCs w:val="20"/>
    </w:rPr>
  </w:style>
  <w:style w:type="paragraph" w:customStyle="1" w:styleId="CharCharCharCharCharCharChar1">
    <w:name w:val="Char Char Char Char Char Char Char1"/>
    <w:basedOn w:val="a6"/>
    <w:qFormat/>
    <w:rPr>
      <w:rFonts w:ascii="宋体" w:hAnsi="Tahoma"/>
    </w:rPr>
  </w:style>
  <w:style w:type="character" w:customStyle="1" w:styleId="a7">
    <w:name w:val="文档结构图 字符"/>
    <w:basedOn w:val="a0"/>
    <w:link w:val="a6"/>
    <w:qFormat/>
    <w:rPr>
      <w:rFonts w:ascii="Times New Roman" w:eastAsia="宋体" w:hAnsi="Times New Roman" w:cs="Times New Roman"/>
      <w:sz w:val="28"/>
      <w:szCs w:val="20"/>
      <w:shd w:val="clear" w:color="auto" w:fill="000080"/>
    </w:rPr>
  </w:style>
  <w:style w:type="paragraph" w:customStyle="1" w:styleId="20257">
    <w:name w:val="样式 样式 正文首行缩进 2 + 左  0 字符 + 首行缩进:  2.57 字符"/>
    <w:basedOn w:val="a"/>
    <w:next w:val="a"/>
    <w:qFormat/>
    <w:pPr>
      <w:adjustRightInd w:val="0"/>
      <w:snapToGrid w:val="0"/>
      <w:spacing w:after="120"/>
      <w:ind w:firstLineChars="257" w:firstLine="540"/>
    </w:pPr>
    <w:rPr>
      <w:sz w:val="21"/>
    </w:rPr>
  </w:style>
  <w:style w:type="character" w:customStyle="1" w:styleId="ac">
    <w:name w:val="正文文本 字符"/>
    <w:basedOn w:val="a0"/>
    <w:link w:val="ab"/>
    <w:qFormat/>
    <w:rPr>
      <w:rFonts w:ascii="仿宋_GB2312" w:eastAsia="仿宋_GB2312" w:hAnsi="Times New Roman" w:cs="Times New Roman"/>
      <w:sz w:val="32"/>
      <w:szCs w:val="20"/>
    </w:rPr>
  </w:style>
  <w:style w:type="character" w:customStyle="1" w:styleId="aff2">
    <w:name w:val="标题 字符"/>
    <w:basedOn w:val="a0"/>
    <w:link w:val="aff1"/>
    <w:qFormat/>
    <w:rPr>
      <w:rFonts w:ascii="Arial" w:eastAsia="宋体" w:hAnsi="Arial" w:cs="Times New Roman"/>
      <w:b/>
      <w:smallCaps/>
      <w:kern w:val="28"/>
      <w:sz w:val="36"/>
      <w:szCs w:val="20"/>
      <w:lang w:eastAsia="en-US"/>
    </w:rPr>
  </w:style>
  <w:style w:type="paragraph" w:customStyle="1" w:styleId="afff3">
    <w:name w:val="章标题"/>
    <w:next w:val="a"/>
    <w:qFormat/>
    <w:pPr>
      <w:spacing w:beforeLines="50" w:afterLines="50"/>
      <w:jc w:val="both"/>
      <w:outlineLvl w:val="1"/>
    </w:pPr>
    <w:rPr>
      <w:rFonts w:ascii="黑体" w:eastAsia="黑体" w:hAnsi="Times New Roman" w:cs="Times New Roman"/>
      <w:sz w:val="24"/>
    </w:rPr>
  </w:style>
  <w:style w:type="paragraph" w:customStyle="1" w:styleId="afff4">
    <w:name w:val="二级列表"/>
    <w:basedOn w:val="afff5"/>
    <w:next w:val="afff5"/>
    <w:qFormat/>
    <w:pPr>
      <w:tabs>
        <w:tab w:val="left" w:pos="2120"/>
      </w:tabs>
      <w:ind w:firstLineChars="0" w:firstLine="0"/>
    </w:pPr>
    <w:rPr>
      <w:b/>
    </w:rPr>
  </w:style>
  <w:style w:type="paragraph" w:customStyle="1" w:styleId="afff5">
    <w:name w:val="段落正文"/>
    <w:basedOn w:val="a"/>
    <w:qFormat/>
    <w:pPr>
      <w:spacing w:beforeLines="50" w:line="360" w:lineRule="auto"/>
      <w:ind w:firstLineChars="200" w:firstLine="200"/>
    </w:pPr>
    <w:rPr>
      <w:spacing w:val="2"/>
      <w:sz w:val="24"/>
    </w:rPr>
  </w:style>
  <w:style w:type="character" w:customStyle="1" w:styleId="af1">
    <w:name w:val="纯文本 字符"/>
    <w:basedOn w:val="a0"/>
    <w:link w:val="af0"/>
    <w:uiPriority w:val="99"/>
    <w:qFormat/>
    <w:rPr>
      <w:rFonts w:ascii="宋体" w:eastAsia="宋体" w:hAnsi="Courier New" w:cs="Times New Roman"/>
      <w:szCs w:val="20"/>
    </w:rPr>
  </w:style>
  <w:style w:type="character" w:customStyle="1" w:styleId="2a">
    <w:name w:val="正文文本首行缩进 2 字符"/>
    <w:basedOn w:val="Char10"/>
    <w:link w:val="29"/>
    <w:qFormat/>
    <w:rPr>
      <w:rFonts w:ascii="Times New Roman" w:eastAsia="宋体" w:hAnsi="Times New Roman" w:cs="Times New Roman"/>
      <w:sz w:val="28"/>
      <w:szCs w:val="20"/>
    </w:rPr>
  </w:style>
  <w:style w:type="paragraph" w:customStyle="1" w:styleId="TableDescription">
    <w:name w:val="Table Description"/>
    <w:next w:val="a"/>
    <w:qFormat/>
    <w:pPr>
      <w:keepNext/>
      <w:snapToGrid w:val="0"/>
      <w:spacing w:before="160" w:after="80"/>
      <w:ind w:left="1134"/>
      <w:jc w:val="center"/>
    </w:pPr>
    <w:rPr>
      <w:rFonts w:ascii="Arial" w:eastAsia="黑体" w:hAnsi="Arial" w:cs="Times New Roman"/>
      <w:sz w:val="18"/>
    </w:rPr>
  </w:style>
  <w:style w:type="character" w:customStyle="1" w:styleId="aff6">
    <w:name w:val="正文文本首行缩进 字符"/>
    <w:basedOn w:val="ac"/>
    <w:link w:val="aff5"/>
    <w:qFormat/>
    <w:rPr>
      <w:rFonts w:ascii="宋体" w:eastAsia="宋体" w:hAnsi="宋体" w:cs="Times New Roman"/>
      <w:sz w:val="24"/>
      <w:szCs w:val="20"/>
    </w:rPr>
  </w:style>
  <w:style w:type="character" w:customStyle="1" w:styleId="27">
    <w:name w:val="正文文本 2 字符"/>
    <w:basedOn w:val="a0"/>
    <w:link w:val="26"/>
    <w:qFormat/>
    <w:rPr>
      <w:rFonts w:ascii="Times New Roman" w:eastAsia="宋体" w:hAnsi="Times New Roman" w:cs="Times New Roman"/>
      <w:sz w:val="24"/>
      <w:szCs w:val="20"/>
    </w:rPr>
  </w:style>
  <w:style w:type="paragraph" w:customStyle="1" w:styleId="Char2">
    <w:name w:val="Char2"/>
    <w:basedOn w:val="a"/>
    <w:qFormat/>
    <w:pPr>
      <w:spacing w:line="240" w:lineRule="atLeast"/>
      <w:ind w:left="420" w:firstLine="420"/>
    </w:pPr>
    <w:rPr>
      <w:kern w:val="0"/>
      <w:sz w:val="21"/>
    </w:rPr>
  </w:style>
  <w:style w:type="paragraph" w:customStyle="1" w:styleId="xl53">
    <w:name w:val="xl53"/>
    <w:basedOn w:val="a"/>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kern w:val="0"/>
      <w:sz w:val="24"/>
    </w:rPr>
  </w:style>
  <w:style w:type="character" w:customStyle="1" w:styleId="Char12">
    <w:name w:val="副标题 Char1"/>
    <w:basedOn w:val="a0"/>
    <w:uiPriority w:val="11"/>
    <w:qFormat/>
    <w:rPr>
      <w:rFonts w:asciiTheme="majorHAnsi" w:eastAsia="宋体" w:hAnsiTheme="majorHAnsi" w:cstheme="majorBidi"/>
      <w:b/>
      <w:bCs/>
      <w:kern w:val="28"/>
      <w:sz w:val="32"/>
      <w:szCs w:val="32"/>
    </w:rPr>
  </w:style>
  <w:style w:type="character" w:customStyle="1" w:styleId="Char13">
    <w:name w:val="尾注文本 Char1"/>
    <w:basedOn w:val="a0"/>
    <w:uiPriority w:val="99"/>
    <w:semiHidden/>
    <w:qFormat/>
    <w:rPr>
      <w:rFonts w:ascii="Times New Roman" w:eastAsia="宋体" w:hAnsi="Times New Roman" w:cs="Times New Roman"/>
      <w:sz w:val="28"/>
      <w:szCs w:val="20"/>
    </w:rPr>
  </w:style>
  <w:style w:type="paragraph" w:customStyle="1" w:styleId="CharCharCharChar0">
    <w:name w:val="文档正文 Char Char Char Char"/>
    <w:basedOn w:val="a"/>
    <w:qFormat/>
    <w:pPr>
      <w:adjustRightInd w:val="0"/>
      <w:spacing w:line="440" w:lineRule="exact"/>
      <w:ind w:firstLine="420"/>
      <w:textAlignment w:val="baseline"/>
    </w:pPr>
    <w:rPr>
      <w:rFonts w:ascii="Arial Narrow" w:hAnsi="Arial Narrow"/>
      <w:kern w:val="0"/>
      <w:sz w:val="24"/>
    </w:rPr>
  </w:style>
  <w:style w:type="paragraph" w:customStyle="1" w:styleId="14">
    <w:name w:val="样式1"/>
    <w:basedOn w:val="4"/>
    <w:qFormat/>
    <w:pPr>
      <w:spacing w:before="500" w:after="260" w:line="560" w:lineRule="atLeast"/>
    </w:pPr>
  </w:style>
  <w:style w:type="paragraph" w:customStyle="1" w:styleId="220">
    <w:name w:val="样式 正文首行缩进 2 + 首行缩进:  2 字符"/>
    <w:basedOn w:val="a"/>
    <w:qFormat/>
    <w:pPr>
      <w:tabs>
        <w:tab w:val="left" w:pos="987"/>
      </w:tabs>
      <w:adjustRightInd w:val="0"/>
      <w:snapToGrid w:val="0"/>
      <w:spacing w:line="360" w:lineRule="auto"/>
      <w:ind w:left="987" w:hanging="420"/>
    </w:pPr>
    <w:rPr>
      <w:rFonts w:ascii="Arial" w:hAnsi="Arial"/>
      <w:b/>
      <w:sz w:val="24"/>
    </w:rPr>
  </w:style>
  <w:style w:type="paragraph" w:customStyle="1" w:styleId="151">
    <w:name w:val="样式 行距: 1.5 倍行距1"/>
    <w:basedOn w:val="a"/>
    <w:qFormat/>
    <w:pPr>
      <w:snapToGrid w:val="0"/>
    </w:pPr>
    <w:rPr>
      <w:sz w:val="21"/>
    </w:rPr>
  </w:style>
  <w:style w:type="paragraph" w:customStyle="1" w:styleId="afff6">
    <w:name w:val="没有缩进（为图形使用）"/>
    <w:basedOn w:val="a"/>
    <w:qFormat/>
    <w:pPr>
      <w:spacing w:before="120" w:after="120" w:line="360" w:lineRule="auto"/>
    </w:pPr>
    <w:rPr>
      <w:sz w:val="24"/>
    </w:rPr>
  </w:style>
  <w:style w:type="paragraph" w:customStyle="1" w:styleId="CharCharCharCharCharChar1Char">
    <w:name w:val="Char Char Char Char Char Char1 Char"/>
    <w:basedOn w:val="a"/>
    <w:qFormat/>
    <w:pPr>
      <w:widowControl/>
      <w:spacing w:after="160" w:line="240" w:lineRule="exact"/>
      <w:jc w:val="left"/>
    </w:pPr>
    <w:rPr>
      <w:rFonts w:ascii="Verdana" w:hAnsi="Verdana"/>
      <w:kern w:val="0"/>
      <w:sz w:val="21"/>
      <w:lang w:eastAsia="en-US"/>
    </w:rPr>
  </w:style>
  <w:style w:type="paragraph" w:customStyle="1" w:styleId="xl27">
    <w:name w:val="xl27"/>
    <w:basedOn w:val="a"/>
    <w:qFormat/>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1"/>
    </w:rPr>
  </w:style>
  <w:style w:type="paragraph" w:customStyle="1" w:styleId="FigureDescription">
    <w:name w:val="Figure Description"/>
    <w:next w:val="a"/>
    <w:qFormat/>
    <w:pPr>
      <w:snapToGrid w:val="0"/>
      <w:spacing w:before="80" w:after="320"/>
      <w:ind w:left="1134"/>
      <w:jc w:val="center"/>
    </w:pPr>
    <w:rPr>
      <w:rFonts w:ascii="Arial" w:eastAsia="黑体" w:hAnsi="Arial" w:cs="Times New Roman"/>
      <w:sz w:val="18"/>
    </w:rPr>
  </w:style>
  <w:style w:type="paragraph" w:customStyle="1" w:styleId="16615">
    <w:name w:val="样式 标题 1 + 居中 段前: 6 磅 段后: 6 磅 行距: 1.5 倍行距"/>
    <w:basedOn w:val="1"/>
    <w:qFormat/>
    <w:pPr>
      <w:adjustRightInd w:val="0"/>
      <w:snapToGrid w:val="0"/>
      <w:spacing w:before="0" w:afterLines="50" w:after="0" w:line="360" w:lineRule="auto"/>
      <w:jc w:val="center"/>
    </w:pPr>
    <w:rPr>
      <w:bCs w:val="0"/>
      <w:sz w:val="32"/>
      <w:szCs w:val="20"/>
    </w:rPr>
  </w:style>
  <w:style w:type="paragraph" w:customStyle="1" w:styleId="1xz">
    <w:name w:val="样式1xz"/>
    <w:basedOn w:val="a"/>
    <w:qFormat/>
    <w:pPr>
      <w:tabs>
        <w:tab w:val="left" w:pos="1050"/>
        <w:tab w:val="right" w:leader="dot" w:pos="8296"/>
      </w:tabs>
    </w:pPr>
    <w:rPr>
      <w:caps/>
      <w:spacing w:val="20"/>
      <w:sz w:val="24"/>
    </w:rPr>
  </w:style>
  <w:style w:type="paragraph" w:customStyle="1" w:styleId="Note">
    <w:name w:val="Note"/>
    <w:basedOn w:val="a"/>
    <w:qFormat/>
    <w:pPr>
      <w:pBdr>
        <w:top w:val="single" w:sz="12" w:space="3" w:color="auto"/>
        <w:bottom w:val="single" w:sz="12" w:space="3" w:color="auto"/>
      </w:pBdr>
      <w:spacing w:line="360" w:lineRule="auto"/>
    </w:pPr>
    <w:rPr>
      <w:sz w:val="24"/>
    </w:rPr>
  </w:style>
  <w:style w:type="paragraph" w:customStyle="1" w:styleId="afff7">
    <w:name w:val="文章正文"/>
    <w:basedOn w:val="a"/>
    <w:qFormat/>
    <w:pPr>
      <w:ind w:firstLineChars="200" w:firstLine="560"/>
    </w:pPr>
    <w:rPr>
      <w:rFonts w:ascii="仿宋_GB2312" w:eastAsia="仿宋_GB2312" w:hAnsi="宋体"/>
      <w:color w:val="000000"/>
    </w:rPr>
  </w:style>
  <w:style w:type="paragraph" w:customStyle="1" w:styleId="xl40">
    <w:name w:val="xl40"/>
    <w:basedOn w:val="a"/>
    <w:qFormat/>
    <w:pPr>
      <w:widowControl/>
      <w:pBdr>
        <w:left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Char14">
    <w:name w:val="Char1"/>
    <w:basedOn w:val="a"/>
    <w:qFormat/>
    <w:rPr>
      <w:sz w:val="21"/>
    </w:rPr>
  </w:style>
  <w:style w:type="paragraph" w:customStyle="1" w:styleId="afff8">
    <w:name w:val="È±Ê¡ÎÄ±¾"/>
    <w:basedOn w:val="a"/>
    <w:qFormat/>
    <w:pPr>
      <w:widowControl/>
      <w:overflowPunct w:val="0"/>
      <w:autoSpaceDE w:val="0"/>
      <w:autoSpaceDN w:val="0"/>
      <w:adjustRightInd w:val="0"/>
      <w:jc w:val="left"/>
      <w:textAlignment w:val="baseline"/>
    </w:pPr>
    <w:rPr>
      <w:kern w:val="0"/>
      <w:sz w:val="24"/>
    </w:rPr>
  </w:style>
  <w:style w:type="paragraph" w:customStyle="1" w:styleId="CharCharCharChar1">
    <w:name w:val="Char Char Char Char1"/>
    <w:basedOn w:val="a"/>
    <w:qFormat/>
    <w:rPr>
      <w:rFonts w:ascii="Tahoma" w:hAnsi="Tahoma"/>
      <w:sz w:val="24"/>
    </w:rPr>
  </w:style>
  <w:style w:type="paragraph" w:customStyle="1" w:styleId="605">
    <w:name w:val="样式 标题 6第五层条 + 三号 段前: 0.5 行"/>
    <w:basedOn w:val="6"/>
    <w:qFormat/>
    <w:pPr>
      <w:widowControl/>
      <w:adjustRightInd/>
      <w:snapToGrid/>
      <w:spacing w:beforeLines="50"/>
      <w:jc w:val="left"/>
    </w:pPr>
    <w:rPr>
      <w:kern w:val="24"/>
      <w:sz w:val="28"/>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szCs w:val="24"/>
    </w:rPr>
  </w:style>
  <w:style w:type="paragraph" w:customStyle="1" w:styleId="bt">
    <w:name w:val="bt"/>
    <w:basedOn w:val="a"/>
    <w:next w:val="ab"/>
    <w:qFormat/>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afff9">
    <w:name w:val="图标"/>
    <w:basedOn w:val="a"/>
    <w:next w:val="a"/>
    <w:qFormat/>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074">
    <w:name w:val="标书正文:  0.74 厘米"/>
    <w:basedOn w:val="a"/>
    <w:qFormat/>
    <w:pPr>
      <w:snapToGrid w:val="0"/>
      <w:spacing w:line="360" w:lineRule="auto"/>
      <w:ind w:firstLine="420"/>
    </w:pPr>
    <w:rPr>
      <w:sz w:val="24"/>
    </w:rPr>
  </w:style>
  <w:style w:type="paragraph" w:customStyle="1" w:styleId="CharCharCharCharCharCharCharCharCharCharCharCharChar">
    <w:name w:val="Char Char Char Char Char Char Char Char Char Char Char Char Char"/>
    <w:basedOn w:val="a"/>
    <w:qFormat/>
    <w:pPr>
      <w:widowControl/>
      <w:spacing w:after="160" w:line="240" w:lineRule="exact"/>
      <w:jc w:val="left"/>
    </w:pPr>
    <w:rPr>
      <w:rFonts w:ascii="Verdana" w:eastAsia="仿宋_GB2312" w:hAnsi="Verdana"/>
      <w:kern w:val="0"/>
      <w:sz w:val="24"/>
      <w:lang w:eastAsia="en-US"/>
    </w:rPr>
  </w:style>
  <w:style w:type="paragraph" w:customStyle="1" w:styleId="CSS1Char">
    <w:name w:val="CSS1级正文 Char"/>
    <w:basedOn w:val="ab"/>
    <w:qFormat/>
    <w:pPr>
      <w:adjustRightInd w:val="0"/>
      <w:snapToGrid w:val="0"/>
      <w:spacing w:line="360" w:lineRule="auto"/>
      <w:ind w:firstLine="480"/>
    </w:pPr>
    <w:rPr>
      <w:rFonts w:ascii="Times New Roman" w:eastAsia="宋体"/>
      <w:sz w:val="24"/>
    </w:rPr>
  </w:style>
  <w:style w:type="paragraph" w:customStyle="1" w:styleId="afffa">
    <w:name w:val="文档正文"/>
    <w:basedOn w:val="a"/>
    <w:qFormat/>
    <w:pPr>
      <w:adjustRightInd w:val="0"/>
      <w:snapToGrid w:val="0"/>
      <w:spacing w:line="440" w:lineRule="exact"/>
      <w:ind w:firstLine="567"/>
      <w:textAlignment w:val="baseline"/>
    </w:pPr>
    <w:rPr>
      <w:rFonts w:ascii="Arial Narrow" w:hAnsi="Arial Narrow"/>
      <w:kern w:val="0"/>
      <w:sz w:val="24"/>
    </w:rPr>
  </w:style>
  <w:style w:type="paragraph" w:customStyle="1" w:styleId="afffb">
    <w:name w:val="内容标题"/>
    <w:basedOn w:val="a6"/>
    <w:qFormat/>
    <w:rPr>
      <w:rFonts w:ascii="Tahoma" w:hAnsi="Tahoma"/>
      <w:sz w:val="24"/>
    </w:rPr>
  </w:style>
  <w:style w:type="paragraph" w:customStyle="1" w:styleId="44">
    <w:name w:val="附录4"/>
    <w:basedOn w:val="a"/>
    <w:next w:val="a"/>
    <w:qFormat/>
    <w:pPr>
      <w:widowControl/>
      <w:tabs>
        <w:tab w:val="left" w:pos="1134"/>
      </w:tabs>
      <w:spacing w:line="300" w:lineRule="auto"/>
      <w:ind w:left="1361" w:hanging="1361"/>
      <w:outlineLvl w:val="3"/>
    </w:pPr>
    <w:rPr>
      <w:rFonts w:ascii="Arial" w:eastAsia="黑体" w:hAnsi="Arial"/>
      <w:kern w:val="0"/>
    </w:rPr>
  </w:style>
  <w:style w:type="paragraph" w:customStyle="1" w:styleId="15">
    <w:name w:val="列出段落1"/>
    <w:basedOn w:val="a"/>
    <w:qFormat/>
    <w:pPr>
      <w:ind w:firstLineChars="200" w:firstLine="420"/>
    </w:pPr>
    <w:rPr>
      <w:rFonts w:ascii="Calibri" w:hAnsi="Calibri" w:cs="Calibri"/>
      <w:sz w:val="21"/>
      <w:szCs w:val="21"/>
    </w:rPr>
  </w:style>
  <w:style w:type="paragraph" w:customStyle="1" w:styleId="afffc">
    <w:name w:val="普通正文"/>
    <w:basedOn w:val="a"/>
    <w:qFormat/>
    <w:pPr>
      <w:adjustRightInd w:val="0"/>
      <w:spacing w:before="120" w:after="120" w:line="360" w:lineRule="auto"/>
      <w:ind w:firstLine="480"/>
      <w:jc w:val="left"/>
      <w:textAlignment w:val="baseline"/>
    </w:pPr>
    <w:rPr>
      <w:rFonts w:ascii="Arial" w:hAnsi="Arial"/>
      <w:kern w:val="0"/>
      <w:sz w:val="24"/>
    </w:rPr>
  </w:style>
  <w:style w:type="paragraph" w:customStyle="1" w:styleId="style1">
    <w:name w:val="style1"/>
    <w:basedOn w:val="a"/>
    <w:qFormat/>
    <w:pPr>
      <w:widowControl/>
      <w:spacing w:before="100" w:beforeAutospacing="1" w:after="100" w:afterAutospacing="1"/>
      <w:jc w:val="left"/>
    </w:pPr>
    <w:rPr>
      <w:rFonts w:ascii="宋体" w:hAnsi="宋体"/>
      <w:kern w:val="0"/>
      <w:sz w:val="21"/>
    </w:rPr>
  </w:style>
  <w:style w:type="paragraph" w:customStyle="1" w:styleId="afffd">
    <w:name w:val="表号"/>
    <w:basedOn w:val="a"/>
    <w:qFormat/>
    <w:pPr>
      <w:tabs>
        <w:tab w:val="left" w:pos="648"/>
      </w:tabs>
      <w:autoSpaceDE w:val="0"/>
      <w:autoSpaceDN w:val="0"/>
      <w:adjustRightInd w:val="0"/>
      <w:spacing w:before="210" w:after="210"/>
      <w:ind w:left="425" w:hanging="137"/>
      <w:jc w:val="center"/>
    </w:pPr>
    <w:rPr>
      <w:kern w:val="0"/>
      <w:sz w:val="21"/>
      <w:lang w:eastAsia="en-US"/>
    </w:rPr>
  </w:style>
  <w:style w:type="paragraph" w:customStyle="1" w:styleId="CharChar1CharCharCharCharCharCharCharCharCharCharCharCharCharChar">
    <w:name w:val="Char Char1 Char Char Char Char Char Char Char Char Char Char Char Char Char Char"/>
    <w:basedOn w:val="a"/>
    <w:qFormat/>
    <w:pPr>
      <w:widowControl/>
      <w:spacing w:after="160" w:line="240" w:lineRule="exact"/>
      <w:jc w:val="left"/>
    </w:pPr>
    <w:rPr>
      <w:rFonts w:ascii="Verdana" w:hAnsi="Verdana"/>
      <w:kern w:val="0"/>
      <w:sz w:val="20"/>
      <w:lang w:eastAsia="en-US"/>
    </w:rPr>
  </w:style>
  <w:style w:type="paragraph" w:customStyle="1" w:styleId="afffe">
    <w:name w:val="表文字"/>
    <w:qFormat/>
    <w:rPr>
      <w:rFonts w:ascii="宋体" w:eastAsia="宋体" w:hAnsi="Times New Roman" w:cs="Times New Roman"/>
      <w:kern w:val="2"/>
    </w:rPr>
  </w:style>
  <w:style w:type="paragraph" w:customStyle="1" w:styleId="39">
    <w:name w:val="附录3"/>
    <w:basedOn w:val="a"/>
    <w:next w:val="a"/>
    <w:qFormat/>
    <w:pPr>
      <w:tabs>
        <w:tab w:val="left" w:pos="851"/>
      </w:tabs>
      <w:ind w:left="425" w:hanging="425"/>
      <w:outlineLvl w:val="2"/>
    </w:pPr>
    <w:rPr>
      <w:rFonts w:eastAsia="黑体"/>
      <w:b/>
      <w:sz w:val="32"/>
    </w:rPr>
  </w:style>
  <w:style w:type="paragraph" w:customStyle="1" w:styleId="320">
    <w:name w:val="标题3——2"/>
    <w:basedOn w:val="3"/>
    <w:next w:val="aff5"/>
    <w:qFormat/>
    <w:pPr>
      <w:tabs>
        <w:tab w:val="left" w:pos="1280"/>
        <w:tab w:val="right" w:leader="dot" w:pos="8777"/>
      </w:tabs>
      <w:spacing w:beforeLines="100" w:after="0" w:line="240" w:lineRule="auto"/>
      <w:ind w:left="851" w:hanging="851"/>
      <w:jc w:val="both"/>
      <w:outlineLvl w:val="9"/>
    </w:pPr>
    <w:rPr>
      <w:rFonts w:ascii="黑体" w:eastAsia="黑体" w:hAnsi="宋体"/>
      <w:sz w:val="30"/>
    </w:rPr>
  </w:style>
  <w:style w:type="paragraph" w:customStyle="1" w:styleId="3a">
    <w:name w:val="样式3"/>
    <w:basedOn w:val="1"/>
    <w:next w:val="1"/>
    <w:qFormat/>
    <w:pPr>
      <w:adjustRightInd w:val="0"/>
      <w:snapToGrid w:val="0"/>
      <w:spacing w:before="0" w:after="0" w:line="576" w:lineRule="auto"/>
    </w:pPr>
    <w:rPr>
      <w:rFonts w:eastAsia="黑体"/>
      <w:bCs w:val="0"/>
      <w:sz w:val="36"/>
      <w:szCs w:val="20"/>
    </w:rPr>
  </w:style>
  <w:style w:type="paragraph" w:customStyle="1" w:styleId="affff">
    <w:name w:val="标准正文"/>
    <w:basedOn w:val="ad"/>
    <w:qFormat/>
    <w:pPr>
      <w:spacing w:before="60" w:after="60" w:line="360" w:lineRule="auto"/>
      <w:ind w:left="0" w:firstLine="482"/>
    </w:pPr>
    <w:rPr>
      <w:rFonts w:ascii="Arial" w:hAnsi="Arial"/>
      <w:sz w:val="24"/>
    </w:rPr>
  </w:style>
  <w:style w:type="paragraph" w:customStyle="1" w:styleId="CharCharCharCharChar">
    <w:name w:val="Char Char Char Char Char"/>
    <w:basedOn w:val="a"/>
    <w:qFormat/>
    <w:pPr>
      <w:tabs>
        <w:tab w:val="left" w:pos="425"/>
      </w:tabs>
      <w:ind w:left="425" w:hanging="425"/>
    </w:pPr>
    <w:rPr>
      <w:rFonts w:ascii="Tahoma" w:hAnsi="Tahoma"/>
      <w:sz w:val="24"/>
    </w:rPr>
  </w:style>
  <w:style w:type="paragraph" w:customStyle="1" w:styleId="TableTextChar1">
    <w:name w:val="Table Text Char1"/>
    <w:qFormat/>
    <w:pPr>
      <w:snapToGrid w:val="0"/>
      <w:spacing w:before="80" w:after="80"/>
    </w:pPr>
    <w:rPr>
      <w:rFonts w:ascii="Arial" w:eastAsia="宋体" w:hAnsi="Arial" w:cs="Times New Roman"/>
      <w:kern w:val="2"/>
      <w:sz w:val="18"/>
    </w:rPr>
  </w:style>
  <w:style w:type="paragraph" w:customStyle="1" w:styleId="Char3">
    <w:name w:val="正文格式 Char"/>
    <w:basedOn w:val="a"/>
    <w:qFormat/>
    <w:pPr>
      <w:widowControl/>
      <w:adjustRightInd w:val="0"/>
      <w:spacing w:line="440" w:lineRule="atLeast"/>
      <w:ind w:firstLine="510"/>
      <w:textAlignment w:val="baseline"/>
    </w:pPr>
    <w:rPr>
      <w:kern w:val="0"/>
      <w:sz w:val="24"/>
    </w:rPr>
  </w:style>
  <w:style w:type="paragraph" w:customStyle="1" w:styleId="affff0">
    <w:name w:val="简单回函地址"/>
    <w:basedOn w:val="a"/>
    <w:qFormat/>
    <w:pPr>
      <w:adjustRightInd w:val="0"/>
      <w:snapToGrid w:val="0"/>
      <w:spacing w:line="360" w:lineRule="auto"/>
    </w:pPr>
    <w:rPr>
      <w:sz w:val="24"/>
    </w:rPr>
  </w:style>
  <w:style w:type="paragraph" w:customStyle="1" w:styleId="affff1">
    <w:name w:val="表格文本"/>
    <w:qFormat/>
    <w:pPr>
      <w:tabs>
        <w:tab w:val="decimal" w:pos="0"/>
      </w:tabs>
    </w:pPr>
    <w:rPr>
      <w:rFonts w:ascii="Arial" w:eastAsia="宋体" w:hAnsi="Arial" w:cs="Times New Roman"/>
      <w:sz w:val="21"/>
    </w:rPr>
  </w:style>
  <w:style w:type="paragraph" w:customStyle="1" w:styleId="16">
    <w:name w:val="表格1"/>
    <w:basedOn w:val="a"/>
    <w:next w:val="a"/>
    <w:qFormat/>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7">
    <w:name w:val="正文1"/>
    <w:basedOn w:val="a"/>
    <w:qFormat/>
    <w:pPr>
      <w:spacing w:line="300" w:lineRule="auto"/>
      <w:ind w:firstLineChars="200" w:firstLine="200"/>
    </w:pPr>
    <w:rPr>
      <w:sz w:val="24"/>
    </w:rPr>
  </w:style>
  <w:style w:type="paragraph" w:customStyle="1" w:styleId="affff2">
    <w:name w:val="列表项目"/>
    <w:basedOn w:val="a"/>
    <w:qFormat/>
    <w:pPr>
      <w:tabs>
        <w:tab w:val="left" w:pos="420"/>
      </w:tabs>
      <w:spacing w:line="288" w:lineRule="auto"/>
      <w:ind w:leftChars="200" w:left="840" w:hangingChars="200" w:hanging="420"/>
    </w:pPr>
    <w:rPr>
      <w:sz w:val="21"/>
    </w:rPr>
  </w:style>
  <w:style w:type="paragraph" w:customStyle="1" w:styleId="18">
    <w:name w:val="1"/>
    <w:basedOn w:val="a"/>
    <w:qFormat/>
    <w:rPr>
      <w:rFonts w:ascii="Tahoma" w:hAnsi="Tahoma"/>
      <w:sz w:val="24"/>
    </w:rPr>
  </w:style>
  <w:style w:type="paragraph" w:customStyle="1" w:styleId="TOC10">
    <w:name w:val="TOC 标题1"/>
    <w:basedOn w:val="1"/>
    <w:next w:val="a"/>
    <w:uiPriority w:val="39"/>
    <w:qFormat/>
    <w:pPr>
      <w:widowControl/>
      <w:spacing w:before="0" w:after="0" w:line="276" w:lineRule="auto"/>
      <w:jc w:val="left"/>
      <w:outlineLvl w:val="9"/>
    </w:pPr>
    <w:rPr>
      <w:rFonts w:ascii="Cambria" w:hAnsi="Cambria"/>
      <w:color w:val="365F91"/>
      <w:kern w:val="0"/>
      <w:sz w:val="28"/>
      <w:szCs w:val="28"/>
    </w:rPr>
  </w:style>
  <w:style w:type="paragraph" w:customStyle="1" w:styleId="2c">
    <w:name w:val="正文字缩2字"/>
    <w:basedOn w:val="a"/>
    <w:qFormat/>
    <w:pPr>
      <w:spacing w:before="60" w:after="60" w:line="360" w:lineRule="auto"/>
      <w:ind w:leftChars="200" w:left="200" w:firstLineChars="200" w:firstLine="200"/>
    </w:pPr>
    <w:rPr>
      <w:sz w:val="24"/>
    </w:rPr>
  </w:style>
  <w:style w:type="paragraph" w:customStyle="1" w:styleId="45">
    <w:name w:val="样式4"/>
    <w:basedOn w:val="4"/>
    <w:qFormat/>
    <w:pPr>
      <w:adjustRightInd w:val="0"/>
      <w:snapToGrid w:val="0"/>
      <w:spacing w:before="280" w:line="372" w:lineRule="auto"/>
    </w:pPr>
  </w:style>
  <w:style w:type="paragraph" w:customStyle="1" w:styleId="CharCharCharCharChar0">
    <w:name w:val="文档正文 Char Char Char Char Char"/>
    <w:basedOn w:val="a"/>
    <w:qFormat/>
    <w:pPr>
      <w:adjustRightInd w:val="0"/>
      <w:spacing w:line="440" w:lineRule="exact"/>
      <w:ind w:firstLine="420"/>
      <w:textAlignment w:val="baseline"/>
    </w:pPr>
    <w:rPr>
      <w:rFonts w:ascii="Arial Narrow" w:hAnsi="Arial Narrow"/>
      <w:kern w:val="0"/>
      <w:sz w:val="24"/>
    </w:rPr>
  </w:style>
  <w:style w:type="paragraph" w:customStyle="1" w:styleId="Title-Revision">
    <w:name w:val="Title - Revision"/>
    <w:basedOn w:val="aff1"/>
    <w:qFormat/>
    <w:pPr>
      <w:spacing w:before="720"/>
    </w:pPr>
  </w:style>
  <w:style w:type="paragraph" w:customStyle="1" w:styleId="TableContents">
    <w:name w:val="Table Contents"/>
    <w:basedOn w:val="ab"/>
    <w:qFormat/>
    <w:pPr>
      <w:suppressAutoHyphens/>
      <w:jc w:val="left"/>
    </w:pPr>
    <w:rPr>
      <w:rFonts w:ascii="Times New Roman" w:eastAsia="Times New Roman"/>
      <w:kern w:val="0"/>
      <w:sz w:val="24"/>
    </w:rPr>
  </w:style>
  <w:style w:type="paragraph" w:customStyle="1" w:styleId="ItemStep">
    <w:name w:val="Item Step"/>
    <w:qFormat/>
    <w:pPr>
      <w:tabs>
        <w:tab w:val="left" w:pos="1644"/>
      </w:tabs>
      <w:ind w:left="1644" w:hanging="510"/>
      <w:outlineLvl w:val="4"/>
    </w:pPr>
    <w:rPr>
      <w:rFonts w:ascii="Arial" w:eastAsia="宋体" w:hAnsi="Arial" w:cs="Times New Roman"/>
      <w:sz w:val="21"/>
    </w:rPr>
  </w:style>
  <w:style w:type="paragraph" w:customStyle="1" w:styleId="CharChar3Char">
    <w:name w:val="Char Char3 Char"/>
    <w:basedOn w:val="a"/>
    <w:qFormat/>
    <w:rPr>
      <w:rFonts w:ascii="Tahoma" w:hAnsi="Tahoma"/>
      <w:sz w:val="30"/>
      <w:szCs w:val="30"/>
    </w:rPr>
  </w:style>
  <w:style w:type="paragraph" w:customStyle="1" w:styleId="CharChar9CharChar">
    <w:name w:val="Char Char9 Char Char"/>
    <w:basedOn w:val="a"/>
    <w:qFormat/>
    <w:rPr>
      <w:rFonts w:ascii="Tahoma" w:hAnsi="Tahoma"/>
      <w:sz w:val="30"/>
      <w:szCs w:val="30"/>
    </w:rPr>
  </w:style>
  <w:style w:type="paragraph" w:customStyle="1" w:styleId="CharChar1">
    <w:name w:val="Char Char1"/>
    <w:basedOn w:val="a"/>
    <w:qFormat/>
    <w:pPr>
      <w:widowControl/>
      <w:spacing w:after="160" w:line="240" w:lineRule="exact"/>
      <w:jc w:val="left"/>
    </w:pPr>
    <w:rPr>
      <w:rFonts w:ascii="Verdana" w:hAnsi="Verdana"/>
      <w:kern w:val="0"/>
      <w:sz w:val="20"/>
      <w:lang w:eastAsia="en-US"/>
    </w:rPr>
  </w:style>
  <w:style w:type="paragraph" w:customStyle="1" w:styleId="affff3">
    <w:name w:val="样式 宋体 五号 两端对齐 行距: 单倍行距"/>
    <w:basedOn w:val="a"/>
    <w:qFormat/>
    <w:pPr>
      <w:adjustRightInd w:val="0"/>
      <w:textAlignment w:val="baseline"/>
    </w:pPr>
    <w:rPr>
      <w:rFonts w:ascii="宋体" w:hAnsi="宋体"/>
      <w:kern w:val="0"/>
      <w:sz w:val="21"/>
    </w:rPr>
  </w:style>
  <w:style w:type="paragraph" w:customStyle="1" w:styleId="210">
    <w:name w:val="正文文本缩进 21"/>
    <w:basedOn w:val="a"/>
    <w:qFormat/>
    <w:pPr>
      <w:adjustRightInd w:val="0"/>
      <w:spacing w:before="120"/>
      <w:ind w:firstLine="420"/>
      <w:textAlignment w:val="baseline"/>
    </w:pPr>
    <w:rPr>
      <w:sz w:val="24"/>
    </w:rPr>
  </w:style>
  <w:style w:type="paragraph" w:customStyle="1" w:styleId="xl23">
    <w:name w:val="xl23"/>
    <w:basedOn w:val="a"/>
    <w:qFormat/>
    <w:pPr>
      <w:widowControl/>
      <w:spacing w:before="100" w:beforeAutospacing="1" w:after="100" w:afterAutospacing="1" w:line="360" w:lineRule="auto"/>
      <w:textAlignment w:val="top"/>
    </w:pPr>
    <w:rPr>
      <w:kern w:val="0"/>
      <w:sz w:val="24"/>
    </w:rPr>
  </w:style>
  <w:style w:type="paragraph" w:customStyle="1" w:styleId="ParaCharCharCharCharCharCharChar">
    <w:name w:val="默认段落字体 Para Char Char Char Char Char Char Char"/>
    <w:basedOn w:val="a"/>
    <w:qFormat/>
    <w:rPr>
      <w:rFonts w:ascii="Tahoma" w:hAnsi="Tahoma"/>
      <w:sz w:val="24"/>
    </w:rPr>
  </w:style>
  <w:style w:type="paragraph" w:customStyle="1" w:styleId="19">
    <w:name w:val="文本1"/>
    <w:basedOn w:val="a"/>
    <w:qFormat/>
    <w:pPr>
      <w:adjustRightInd w:val="0"/>
      <w:spacing w:line="312" w:lineRule="atLeast"/>
      <w:jc w:val="center"/>
      <w:textAlignment w:val="baseline"/>
    </w:pPr>
    <w:rPr>
      <w:kern w:val="0"/>
      <w:sz w:val="18"/>
    </w:rPr>
  </w:style>
  <w:style w:type="paragraph" w:customStyle="1" w:styleId="affff4">
    <w:name w:val="图片文字"/>
    <w:basedOn w:val="a"/>
    <w:qFormat/>
    <w:pPr>
      <w:spacing w:line="240" w:lineRule="atLeast"/>
      <w:jc w:val="center"/>
    </w:pPr>
    <w:rPr>
      <w:sz w:val="21"/>
    </w:rPr>
  </w:style>
  <w:style w:type="paragraph" w:customStyle="1" w:styleId="Title-Date">
    <w:name w:val="Title - Date"/>
    <w:basedOn w:val="aff1"/>
    <w:next w:val="a"/>
    <w:qFormat/>
    <w:pPr>
      <w:spacing w:before="240" w:after="720"/>
    </w:pPr>
    <w:rPr>
      <w:sz w:val="28"/>
    </w:rPr>
  </w:style>
  <w:style w:type="paragraph" w:customStyle="1" w:styleId="affff5">
    <w:name w:val="首行缩进"/>
    <w:basedOn w:val="a"/>
    <w:qFormat/>
    <w:pPr>
      <w:spacing w:line="360" w:lineRule="auto"/>
      <w:ind w:firstLineChars="200" w:firstLine="420"/>
    </w:pPr>
    <w:rPr>
      <w:sz w:val="21"/>
    </w:rPr>
  </w:style>
  <w:style w:type="paragraph" w:customStyle="1" w:styleId="00">
    <w:name w:val="00"/>
    <w:basedOn w:val="a"/>
    <w:qFormat/>
    <w:pPr>
      <w:autoSpaceDE w:val="0"/>
      <w:autoSpaceDN w:val="0"/>
      <w:adjustRightInd w:val="0"/>
      <w:jc w:val="left"/>
    </w:pPr>
    <w:rPr>
      <w:rFonts w:ascii="黑体" w:eastAsia="黑体"/>
      <w:b/>
      <w:kern w:val="0"/>
      <w:sz w:val="20"/>
    </w:rPr>
  </w:style>
  <w:style w:type="paragraph" w:customStyle="1" w:styleId="1Heading0SectionHeadPIM1H1h11stlevell11H1">
    <w:name w:val="样式 标题 1章标题Heading 0Section HeadPIM 1H1h11st levell11H1..."/>
    <w:basedOn w:val="1"/>
    <w:qFormat/>
    <w:pPr>
      <w:pageBreakBefore/>
      <w:tabs>
        <w:tab w:val="left" w:pos="432"/>
      </w:tabs>
      <w:autoSpaceDE w:val="0"/>
      <w:autoSpaceDN w:val="0"/>
      <w:adjustRightInd w:val="0"/>
      <w:snapToGrid w:val="0"/>
      <w:spacing w:before="0" w:after="0" w:line="578" w:lineRule="atLeast"/>
      <w:textAlignment w:val="bottom"/>
    </w:pPr>
    <w:rPr>
      <w:rFonts w:ascii="宋体" w:eastAsia="黑体" w:hAnsi="宋体"/>
      <w:bCs w:val="0"/>
      <w:sz w:val="36"/>
      <w:szCs w:val="20"/>
    </w:rPr>
  </w:style>
  <w:style w:type="paragraph" w:customStyle="1" w:styleId="TableHeading">
    <w:name w:val="Table Heading"/>
    <w:qFormat/>
    <w:pPr>
      <w:keepNext/>
      <w:snapToGrid w:val="0"/>
      <w:spacing w:before="80" w:after="80"/>
      <w:jc w:val="center"/>
    </w:pPr>
    <w:rPr>
      <w:rFonts w:ascii="Arial" w:eastAsia="黑体" w:hAnsi="Arial" w:cs="Times New Roman"/>
      <w:sz w:val="18"/>
    </w:rPr>
  </w:style>
  <w:style w:type="paragraph" w:customStyle="1" w:styleId="StyleHeading3h3Heading3-oldLevel3HeadH3level3PIM3se">
    <w:name w:val="Style Heading 3h3Heading 3 - oldLevel 3 HeadH3level_3PIM 3se..."/>
    <w:basedOn w:val="3"/>
    <w:qFormat/>
    <w:pPr>
      <w:tabs>
        <w:tab w:val="left" w:pos="709"/>
      </w:tabs>
      <w:ind w:left="709" w:hanging="709"/>
      <w:jc w:val="both"/>
    </w:pPr>
    <w:rPr>
      <w:sz w:val="32"/>
    </w:rPr>
  </w:style>
  <w:style w:type="paragraph" w:customStyle="1" w:styleId="affff6">
    <w:name w:val="编号正文"/>
    <w:basedOn w:val="afffa"/>
    <w:qFormat/>
    <w:pPr>
      <w:snapToGrid/>
      <w:spacing w:line="360" w:lineRule="auto"/>
      <w:ind w:left="1407" w:hanging="1047"/>
      <w:jc w:val="left"/>
    </w:pPr>
    <w:rPr>
      <w:rFonts w:eastAsia="仿宋_GB2312"/>
    </w:rPr>
  </w:style>
  <w:style w:type="paragraph" w:customStyle="1" w:styleId="52">
    <w:name w:val="标题5"/>
    <w:basedOn w:val="a"/>
    <w:qFormat/>
    <w:pPr>
      <w:tabs>
        <w:tab w:val="left" w:pos="0"/>
      </w:tabs>
      <w:autoSpaceDE w:val="0"/>
      <w:autoSpaceDN w:val="0"/>
      <w:adjustRightInd w:val="0"/>
      <w:snapToGrid w:val="0"/>
      <w:spacing w:line="320" w:lineRule="atLeast"/>
    </w:pPr>
    <w:rPr>
      <w:rFonts w:ascii="宋体"/>
      <w:kern w:val="0"/>
      <w:sz w:val="21"/>
    </w:rPr>
  </w:style>
  <w:style w:type="paragraph" w:customStyle="1" w:styleId="affff7">
    <w:name w:val="表格内文字"/>
    <w:basedOn w:val="af0"/>
    <w:qFormat/>
    <w:pPr>
      <w:snapToGrid/>
      <w:spacing w:line="240" w:lineRule="auto"/>
    </w:pPr>
    <w:rPr>
      <w:color w:val="000000"/>
      <w:lang w:val="en-GB"/>
    </w:rPr>
  </w:style>
  <w:style w:type="paragraph" w:customStyle="1" w:styleId="affff8">
    <w:name w:val="可研正文"/>
    <w:basedOn w:val="ab"/>
    <w:qFormat/>
    <w:pPr>
      <w:adjustRightInd w:val="0"/>
      <w:snapToGrid w:val="0"/>
      <w:spacing w:line="440" w:lineRule="exact"/>
      <w:ind w:firstLine="567"/>
    </w:pPr>
    <w:rPr>
      <w:sz w:val="28"/>
    </w:rPr>
  </w:style>
  <w:style w:type="paragraph" w:customStyle="1" w:styleId="affff9">
    <w:name w:val="图例"/>
    <w:basedOn w:val="a"/>
    <w:qFormat/>
    <w:pPr>
      <w:spacing w:before="120" w:after="120" w:line="360" w:lineRule="auto"/>
      <w:jc w:val="center"/>
    </w:pPr>
    <w:rPr>
      <w:rFonts w:eastAsia="仿宋_GB2312"/>
      <w:b/>
      <w:sz w:val="24"/>
    </w:rPr>
  </w:style>
  <w:style w:type="paragraph" w:customStyle="1" w:styleId="1a">
    <w:name w:val="1.正文"/>
    <w:basedOn w:val="a"/>
    <w:qFormat/>
    <w:pPr>
      <w:spacing w:line="360" w:lineRule="auto"/>
      <w:ind w:leftChars="225" w:left="540" w:firstLineChars="225" w:firstLine="540"/>
    </w:pPr>
    <w:rPr>
      <w:sz w:val="24"/>
    </w:rPr>
  </w:style>
  <w:style w:type="paragraph" w:customStyle="1" w:styleId="affffa">
    <w:name w:val="表头文本"/>
    <w:qFormat/>
    <w:pPr>
      <w:jc w:val="center"/>
    </w:pPr>
    <w:rPr>
      <w:rFonts w:ascii="Arial" w:eastAsia="宋体" w:hAnsi="Arial" w:cs="Times New Roman"/>
      <w:b/>
      <w:sz w:val="21"/>
    </w:rPr>
  </w:style>
  <w:style w:type="paragraph" w:customStyle="1" w:styleId="ItemList">
    <w:name w:val="Item List"/>
    <w:qFormat/>
    <w:pPr>
      <w:tabs>
        <w:tab w:val="left" w:pos="1644"/>
      </w:tabs>
      <w:spacing w:line="300" w:lineRule="auto"/>
      <w:ind w:left="1644" w:hanging="510"/>
      <w:jc w:val="both"/>
    </w:pPr>
    <w:rPr>
      <w:rFonts w:ascii="Arial" w:eastAsia="宋体" w:hAnsi="Arial" w:cs="Times New Roman"/>
      <w:sz w:val="21"/>
    </w:rPr>
  </w:style>
  <w:style w:type="paragraph" w:customStyle="1" w:styleId="affffb">
    <w:name w:val="摘要"/>
    <w:basedOn w:val="a"/>
    <w:next w:val="2"/>
    <w:qFormat/>
    <w:pPr>
      <w:spacing w:line="360" w:lineRule="auto"/>
    </w:pPr>
    <w:rPr>
      <w:rFonts w:eastAsia="黑体"/>
      <w:sz w:val="20"/>
    </w:rPr>
  </w:style>
  <w:style w:type="paragraph" w:customStyle="1" w:styleId="1b">
    <w:name w:val="小标题 1"/>
    <w:basedOn w:val="a"/>
    <w:qFormat/>
    <w:pPr>
      <w:autoSpaceDE w:val="0"/>
      <w:autoSpaceDN w:val="0"/>
      <w:adjustRightInd w:val="0"/>
      <w:spacing w:line="360" w:lineRule="atLeast"/>
    </w:pPr>
    <w:rPr>
      <w:rFonts w:ascii="文鼎粗黑" w:eastAsia="文鼎粗黑"/>
      <w:kern w:val="0"/>
      <w:sz w:val="22"/>
    </w:rPr>
  </w:style>
  <w:style w:type="paragraph" w:customStyle="1" w:styleId="221">
    <w:name w:val="样式 样式 首行缩进:  2 字符 + 首行缩进:  2 字符"/>
    <w:basedOn w:val="a"/>
    <w:qFormat/>
    <w:pPr>
      <w:spacing w:line="360" w:lineRule="auto"/>
      <w:ind w:firstLineChars="200" w:firstLine="480"/>
    </w:pPr>
    <w:rPr>
      <w:sz w:val="24"/>
    </w:rPr>
  </w:style>
  <w:style w:type="paragraph" w:customStyle="1" w:styleId="affffc">
    <w:name w:val="操作步骤"/>
    <w:basedOn w:val="a"/>
    <w:qFormat/>
    <w:pPr>
      <w:tabs>
        <w:tab w:val="left" w:pos="425"/>
      </w:tabs>
      <w:autoSpaceDE w:val="0"/>
      <w:autoSpaceDN w:val="0"/>
      <w:adjustRightInd w:val="0"/>
      <w:snapToGrid w:val="0"/>
      <w:spacing w:line="40" w:lineRule="atLeast"/>
      <w:ind w:left="425" w:hanging="425"/>
      <w:textAlignment w:val="bottom"/>
    </w:pPr>
    <w:rPr>
      <w:rFonts w:ascii="昆仑楷体" w:eastAsia="楷体_GB2312"/>
      <w:kern w:val="0"/>
      <w:sz w:val="21"/>
    </w:rPr>
  </w:style>
  <w:style w:type="paragraph" w:customStyle="1" w:styleId="211">
    <w:name w:val="正文文本 21"/>
    <w:basedOn w:val="a"/>
    <w:qFormat/>
    <w:pPr>
      <w:adjustRightInd w:val="0"/>
      <w:spacing w:before="120" w:line="360" w:lineRule="auto"/>
      <w:ind w:firstLine="480"/>
      <w:textAlignment w:val="baseline"/>
    </w:pPr>
    <w:rPr>
      <w:sz w:val="24"/>
    </w:rPr>
  </w:style>
  <w:style w:type="paragraph" w:customStyle="1" w:styleId="ParaCharCharCharCharCharCharCharCharChar1CharCharCharChar">
    <w:name w:val="默认段落字体 Para Char Char Char Char Char Char Char Char Char1 Char Char Char Char"/>
    <w:basedOn w:val="a"/>
    <w:qFormat/>
    <w:rPr>
      <w:rFonts w:ascii="Tahoma" w:hAnsi="Tahoma"/>
      <w:sz w:val="24"/>
    </w:rPr>
  </w:style>
  <w:style w:type="paragraph" w:customStyle="1" w:styleId="affffd">
    <w:name w:val="缺省文本"/>
    <w:basedOn w:val="a"/>
    <w:qFormat/>
    <w:pPr>
      <w:tabs>
        <w:tab w:val="left" w:pos="1260"/>
      </w:tabs>
      <w:autoSpaceDE w:val="0"/>
      <w:autoSpaceDN w:val="0"/>
      <w:adjustRightInd w:val="0"/>
      <w:spacing w:line="360" w:lineRule="auto"/>
      <w:jc w:val="left"/>
    </w:pPr>
    <w:rPr>
      <w:kern w:val="0"/>
      <w:sz w:val="24"/>
    </w:rPr>
  </w:style>
  <w:style w:type="paragraph" w:customStyle="1" w:styleId="p0">
    <w:name w:val="p0"/>
    <w:basedOn w:val="a"/>
    <w:qFormat/>
    <w:pPr>
      <w:widowControl/>
    </w:pPr>
    <w:rPr>
      <w:kern w:val="0"/>
      <w:sz w:val="21"/>
      <w:szCs w:val="21"/>
    </w:rPr>
  </w:style>
  <w:style w:type="paragraph" w:customStyle="1" w:styleId="1c">
    <w:name w:val="附录1"/>
    <w:basedOn w:val="a"/>
    <w:next w:val="a"/>
    <w:qFormat/>
    <w:pPr>
      <w:tabs>
        <w:tab w:val="left" w:pos="1304"/>
      </w:tabs>
      <w:ind w:left="425" w:hanging="425"/>
      <w:outlineLvl w:val="0"/>
    </w:pPr>
    <w:rPr>
      <w:rFonts w:ascii="黑体" w:eastAsia="黑体" w:hAnsi="黑体"/>
      <w:b/>
      <w:sz w:val="44"/>
    </w:rPr>
  </w:style>
  <w:style w:type="paragraph" w:customStyle="1" w:styleId="content">
    <w:name w:val="content"/>
    <w:basedOn w:val="a"/>
    <w:qFormat/>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412">
    <w:name w:val="样式 正文缩进正文（首行缩进两字）表正文正文非缩进特点标题4段1 + 首行缩进:  2 字符"/>
    <w:basedOn w:val="a3"/>
    <w:qFormat/>
    <w:pPr>
      <w:ind w:firstLineChars="200" w:firstLine="480"/>
    </w:pPr>
  </w:style>
  <w:style w:type="paragraph" w:customStyle="1" w:styleId="46">
    <w:name w:val="正文4"/>
    <w:basedOn w:val="a"/>
    <w:qFormat/>
    <w:pPr>
      <w:tabs>
        <w:tab w:val="left" w:pos="1275"/>
      </w:tabs>
      <w:spacing w:before="60" w:after="60" w:line="360" w:lineRule="auto"/>
      <w:ind w:leftChars="400" w:left="820" w:hanging="705"/>
    </w:pPr>
    <w:rPr>
      <w:sz w:val="24"/>
    </w:rPr>
  </w:style>
  <w:style w:type="paragraph" w:customStyle="1" w:styleId="CharCharChar">
    <w:name w:val="Char Char Char"/>
    <w:basedOn w:val="a"/>
    <w:qFormat/>
    <w:rPr>
      <w:rFonts w:ascii="Tahoma" w:hAnsi="Tahoma"/>
      <w:sz w:val="24"/>
    </w:rPr>
  </w:style>
  <w:style w:type="paragraph" w:customStyle="1" w:styleId="affffe">
    <w:name w:val="正文 + 三号"/>
    <w:basedOn w:val="a"/>
    <w:qFormat/>
    <w:rPr>
      <w:sz w:val="21"/>
    </w:rPr>
  </w:style>
  <w:style w:type="paragraph" w:customStyle="1" w:styleId="2d">
    <w:name w:val="附录2"/>
    <w:basedOn w:val="a"/>
    <w:next w:val="a"/>
    <w:qFormat/>
    <w:pPr>
      <w:tabs>
        <w:tab w:val="left" w:pos="420"/>
        <w:tab w:val="left" w:pos="624"/>
      </w:tabs>
      <w:ind w:left="420" w:hanging="420"/>
      <w:outlineLvl w:val="1"/>
    </w:pPr>
    <w:rPr>
      <w:rFonts w:ascii="黑体" w:eastAsia="黑体" w:hAnsi="黑体"/>
      <w:b/>
      <w:sz w:val="32"/>
    </w:rPr>
  </w:style>
  <w:style w:type="paragraph" w:customStyle="1" w:styleId="ItemStepinTable">
    <w:name w:val="Item Step in Table"/>
    <w:qFormat/>
    <w:pPr>
      <w:tabs>
        <w:tab w:val="left" w:pos="397"/>
      </w:tabs>
      <w:spacing w:before="40" w:after="40"/>
      <w:ind w:left="397" w:hanging="397"/>
      <w:jc w:val="both"/>
    </w:pPr>
    <w:rPr>
      <w:rFonts w:ascii="Arial" w:eastAsia="宋体" w:hAnsi="Arial" w:cs="Times New Roman"/>
      <w:sz w:val="18"/>
    </w:rPr>
  </w:style>
  <w:style w:type="paragraph" w:customStyle="1" w:styleId="CharChar3CharChar">
    <w:name w:val="Char Char3 Char Char"/>
    <w:basedOn w:val="a"/>
    <w:qFormat/>
    <w:rPr>
      <w:rFonts w:ascii="Tahoma" w:hAnsi="Tahoma"/>
      <w:sz w:val="30"/>
      <w:szCs w:val="30"/>
    </w:rPr>
  </w:style>
  <w:style w:type="paragraph" w:customStyle="1" w:styleId="afffff">
    <w:name w:val="正文（首行不缩进）"/>
    <w:basedOn w:val="a"/>
    <w:qFormat/>
    <w:pPr>
      <w:autoSpaceDE w:val="0"/>
      <w:autoSpaceDN w:val="0"/>
      <w:adjustRightInd w:val="0"/>
      <w:spacing w:line="360" w:lineRule="auto"/>
      <w:jc w:val="left"/>
    </w:pPr>
    <w:rPr>
      <w:kern w:val="0"/>
      <w:sz w:val="21"/>
    </w:rPr>
  </w:style>
  <w:style w:type="paragraph" w:customStyle="1" w:styleId="afffff0">
    <w:name w:val="表头样式"/>
    <w:basedOn w:val="a"/>
    <w:qFormat/>
    <w:pPr>
      <w:autoSpaceDE w:val="0"/>
      <w:autoSpaceDN w:val="0"/>
      <w:adjustRightInd w:val="0"/>
      <w:spacing w:line="360" w:lineRule="auto"/>
      <w:jc w:val="left"/>
    </w:pPr>
    <w:rPr>
      <w:b/>
      <w:kern w:val="0"/>
      <w:sz w:val="21"/>
    </w:rPr>
  </w:style>
  <w:style w:type="paragraph" w:customStyle="1" w:styleId="Char1CharCharChar1">
    <w:name w:val="Char1 Char Char Char1"/>
    <w:basedOn w:val="a"/>
    <w:qFormat/>
    <w:rPr>
      <w:rFonts w:ascii="Tahoma" w:hAnsi="Tahoma"/>
      <w:sz w:val="21"/>
    </w:rPr>
  </w:style>
  <w:style w:type="paragraph" w:customStyle="1" w:styleId="PullQuote">
    <w:name w:val="Pull Quote"/>
    <w:basedOn w:val="a"/>
    <w:qFormat/>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b/>
      <w:i/>
      <w:sz w:val="24"/>
    </w:rPr>
  </w:style>
  <w:style w:type="paragraph" w:customStyle="1" w:styleId="CharChar1Char">
    <w:name w:val="Char Char1 Char"/>
    <w:basedOn w:val="a"/>
    <w:qFormat/>
    <w:rPr>
      <w:rFonts w:ascii="Tahoma" w:hAnsi="Tahoma"/>
      <w:sz w:val="24"/>
      <w:szCs w:val="24"/>
    </w:rPr>
  </w:style>
  <w:style w:type="paragraph" w:customStyle="1" w:styleId="TableTextCharChar">
    <w:name w:val="Table Text Char Char"/>
    <w:qFormat/>
    <w:pPr>
      <w:snapToGrid w:val="0"/>
      <w:spacing w:before="80" w:after="80"/>
    </w:pPr>
    <w:rPr>
      <w:rFonts w:ascii="Arial" w:eastAsia="宋体" w:hAnsi="Arial" w:cs="Times New Roman"/>
      <w:kern w:val="2"/>
      <w:sz w:val="18"/>
    </w:rPr>
  </w:style>
  <w:style w:type="paragraph" w:customStyle="1" w:styleId="afffff1">
    <w:name w:val="_"/>
    <w:basedOn w:val="a"/>
    <w:qFormat/>
    <w:pPr>
      <w:adjustRightInd w:val="0"/>
      <w:spacing w:line="360" w:lineRule="auto"/>
      <w:ind w:left="480" w:firstLineChars="200" w:firstLine="200"/>
      <w:textAlignment w:val="baseline"/>
    </w:pPr>
    <w:rPr>
      <w:kern w:val="0"/>
      <w:sz w:val="24"/>
    </w:rPr>
  </w:style>
  <w:style w:type="paragraph" w:customStyle="1" w:styleId="0740">
    <w:name w:val="样式 首行缩进:  0.74 厘米"/>
    <w:basedOn w:val="a"/>
    <w:qFormat/>
    <w:pPr>
      <w:spacing w:line="360" w:lineRule="auto"/>
      <w:ind w:firstLine="420"/>
    </w:pPr>
    <w:rPr>
      <w:sz w:val="24"/>
    </w:rPr>
  </w:style>
  <w:style w:type="paragraph" w:customStyle="1" w:styleId="TableText">
    <w:name w:val="Table Text"/>
    <w:qFormat/>
    <w:pPr>
      <w:snapToGrid w:val="0"/>
      <w:spacing w:before="80" w:after="80"/>
    </w:pPr>
    <w:rPr>
      <w:rFonts w:ascii="Arial" w:eastAsia="宋体" w:hAnsi="Arial" w:cs="Times New Roman"/>
      <w:kern w:val="2"/>
      <w:sz w:val="18"/>
    </w:rPr>
  </w:style>
  <w:style w:type="paragraph" w:customStyle="1" w:styleId="tabletext0">
    <w:name w:val="tabletext"/>
    <w:basedOn w:val="a"/>
    <w:qFormat/>
    <w:pPr>
      <w:widowControl/>
      <w:spacing w:before="100" w:beforeAutospacing="1" w:after="100" w:afterAutospacing="1"/>
      <w:jc w:val="left"/>
    </w:pPr>
    <w:rPr>
      <w:rFonts w:ascii="宋体" w:hAnsi="宋体" w:cs="宋体"/>
      <w:kern w:val="0"/>
      <w:sz w:val="24"/>
      <w:szCs w:val="24"/>
    </w:rPr>
  </w:style>
  <w:style w:type="paragraph" w:customStyle="1" w:styleId="2e">
    <w:name w:val="样式2"/>
    <w:basedOn w:val="4"/>
    <w:qFormat/>
    <w:pPr>
      <w:spacing w:line="400" w:lineRule="exact"/>
      <w:ind w:left="420" w:hanging="420"/>
      <w:jc w:val="center"/>
      <w:outlineLvl w:val="0"/>
    </w:pPr>
    <w:rPr>
      <w:b w:val="0"/>
      <w:sz w:val="44"/>
    </w:rPr>
  </w:style>
  <w:style w:type="paragraph" w:customStyle="1" w:styleId="afffff2">
    <w:name w:val="项目"/>
    <w:basedOn w:val="a"/>
    <w:qFormat/>
    <w:pPr>
      <w:tabs>
        <w:tab w:val="left" w:pos="1280"/>
      </w:tabs>
      <w:spacing w:before="120" w:after="120" w:line="360" w:lineRule="auto"/>
      <w:ind w:left="-7" w:firstLine="567"/>
      <w:jc w:val="left"/>
      <w:textAlignment w:val="baseline"/>
    </w:pPr>
    <w:rPr>
      <w:rFonts w:ascii="宋体"/>
      <w:kern w:val="0"/>
      <w:sz w:val="24"/>
    </w:rPr>
  </w:style>
  <w:style w:type="paragraph" w:customStyle="1" w:styleId="afffff3">
    <w:name w:val="正文表格"/>
    <w:basedOn w:val="a"/>
    <w:qFormat/>
    <w:pPr>
      <w:adjustRightInd w:val="0"/>
      <w:spacing w:before="40" w:after="40"/>
    </w:pPr>
    <w:rPr>
      <w:sz w:val="24"/>
    </w:rPr>
  </w:style>
  <w:style w:type="paragraph" w:customStyle="1" w:styleId="1d">
    <w:name w:val="文本框样式1"/>
    <w:basedOn w:val="a"/>
    <w:qFormat/>
    <w:pPr>
      <w:adjustRightInd w:val="0"/>
      <w:snapToGrid w:val="0"/>
      <w:spacing w:before="60" w:line="180" w:lineRule="exact"/>
      <w:jc w:val="center"/>
    </w:pPr>
    <w:rPr>
      <w:sz w:val="21"/>
    </w:rPr>
  </w:style>
  <w:style w:type="paragraph" w:customStyle="1" w:styleId="INFeature">
    <w:name w:val="IN Feature"/>
    <w:next w:val="INStep"/>
    <w:qFormat/>
    <w:pPr>
      <w:keepNext/>
      <w:keepLines/>
      <w:spacing w:before="240" w:after="240"/>
      <w:outlineLvl w:val="7"/>
    </w:pPr>
    <w:rPr>
      <w:rFonts w:ascii="Arial" w:eastAsia="黑体" w:hAnsi="Arial" w:cs="Times New Roman"/>
      <w:sz w:val="21"/>
    </w:rPr>
  </w:style>
  <w:style w:type="paragraph" w:customStyle="1" w:styleId="INStep">
    <w:name w:val="IN Step"/>
    <w:basedOn w:val="a"/>
    <w:qFormat/>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afffff4">
    <w:name w:val="标题无"/>
    <w:basedOn w:val="a"/>
    <w:qFormat/>
    <w:pPr>
      <w:spacing w:line="360" w:lineRule="auto"/>
    </w:pPr>
    <w:rPr>
      <w:sz w:val="24"/>
    </w:rPr>
  </w:style>
  <w:style w:type="paragraph" w:customStyle="1" w:styleId="Char1CharCharChar">
    <w:name w:val="Char1 Char Char Char"/>
    <w:basedOn w:val="a"/>
    <w:qFormat/>
    <w:rPr>
      <w:rFonts w:ascii="Tahoma" w:hAnsi="Tahoma"/>
      <w:sz w:val="24"/>
    </w:rPr>
  </w:style>
  <w:style w:type="paragraph" w:customStyle="1" w:styleId="CharCharCharCharCharChar">
    <w:name w:val="Char Char 字元 字元 字元 Char Char Char Char"/>
    <w:basedOn w:val="a"/>
    <w:qFormat/>
    <w:pPr>
      <w:adjustRightInd w:val="0"/>
      <w:spacing w:line="360" w:lineRule="auto"/>
    </w:pPr>
    <w:rPr>
      <w:kern w:val="0"/>
      <w:sz w:val="24"/>
    </w:rPr>
  </w:style>
  <w:style w:type="paragraph" w:styleId="afffff5">
    <w:name w:val="List Paragraph"/>
    <w:basedOn w:val="a"/>
    <w:link w:val="afffff6"/>
    <w:uiPriority w:val="34"/>
    <w:qFormat/>
    <w:pPr>
      <w:ind w:firstLineChars="200" w:firstLine="420"/>
    </w:pPr>
    <w:rPr>
      <w:sz w:val="21"/>
      <w:szCs w:val="24"/>
      <w:lang w:val="zh-CN"/>
    </w:rPr>
  </w:style>
  <w:style w:type="paragraph" w:customStyle="1" w:styleId="CharCharCharCharCharCharChar">
    <w:name w:val="Char Char Char Char Char Char Char"/>
    <w:basedOn w:val="a"/>
    <w:qFormat/>
    <w:pPr>
      <w:widowControl/>
      <w:spacing w:after="160" w:line="240" w:lineRule="exact"/>
      <w:jc w:val="left"/>
    </w:pPr>
    <w:rPr>
      <w:rFonts w:ascii="Verdana" w:eastAsia="仿宋_GB2312" w:hAnsi="Verdana"/>
      <w:kern w:val="0"/>
      <w:sz w:val="24"/>
      <w:lang w:eastAsia="en-US"/>
    </w:rPr>
  </w:style>
  <w:style w:type="paragraph" w:customStyle="1" w:styleId="1e">
    <w:name w:val="首行缩进 1"/>
    <w:basedOn w:val="a"/>
    <w:qFormat/>
    <w:pPr>
      <w:spacing w:after="120" w:line="360" w:lineRule="auto"/>
      <w:ind w:firstLineChars="200" w:firstLine="200"/>
    </w:pPr>
    <w:rPr>
      <w:sz w:val="24"/>
    </w:rPr>
  </w:style>
  <w:style w:type="paragraph" w:customStyle="1" w:styleId="Char4">
    <w:name w:val="Char"/>
    <w:basedOn w:val="a"/>
    <w:qFormat/>
    <w:pPr>
      <w:widowControl/>
      <w:spacing w:line="400" w:lineRule="exact"/>
      <w:jc w:val="center"/>
    </w:pPr>
    <w:rPr>
      <w:sz w:val="24"/>
    </w:rPr>
  </w:style>
  <w:style w:type="paragraph" w:customStyle="1" w:styleId="afffff7">
    <w:name w:val="关键词"/>
    <w:basedOn w:val="a"/>
    <w:next w:val="a"/>
    <w:qFormat/>
    <w:pPr>
      <w:spacing w:line="360" w:lineRule="auto"/>
    </w:pPr>
    <w:rPr>
      <w:rFonts w:eastAsia="黑体"/>
      <w:sz w:val="20"/>
    </w:rPr>
  </w:style>
  <w:style w:type="paragraph" w:customStyle="1" w:styleId="TableTextCharCharChar">
    <w:name w:val="Table Text Char Char Char"/>
    <w:qFormat/>
    <w:pPr>
      <w:snapToGrid w:val="0"/>
      <w:spacing w:before="80" w:after="80"/>
    </w:pPr>
    <w:rPr>
      <w:rFonts w:ascii="Arial" w:eastAsia="宋体" w:hAnsi="Arial" w:cs="Times New Roman"/>
      <w:kern w:val="2"/>
      <w:sz w:val="18"/>
    </w:rPr>
  </w:style>
  <w:style w:type="paragraph" w:styleId="afffff8">
    <w:name w:val="No Spacing"/>
    <w:uiPriority w:val="1"/>
    <w:qFormat/>
    <w:pPr>
      <w:widowControl w:val="0"/>
      <w:jc w:val="both"/>
    </w:pPr>
    <w:rPr>
      <w:rFonts w:ascii="Times New Roman" w:eastAsia="宋体" w:hAnsi="Times New Roman" w:cs="Times New Roman"/>
      <w:kern w:val="2"/>
      <w:sz w:val="28"/>
    </w:rPr>
  </w:style>
  <w:style w:type="paragraph" w:customStyle="1" w:styleId="p">
    <w:name w:val="p"/>
    <w:basedOn w:val="a"/>
    <w:qFormat/>
    <w:pPr>
      <w:widowControl/>
      <w:spacing w:line="525" w:lineRule="atLeast"/>
      <w:ind w:firstLine="375"/>
      <w:jc w:val="left"/>
    </w:pPr>
    <w:rPr>
      <w:kern w:val="0"/>
      <w:sz w:val="24"/>
      <w:szCs w:val="24"/>
    </w:rPr>
  </w:style>
  <w:style w:type="character" w:customStyle="1" w:styleId="afffff6">
    <w:name w:val="列表段落 字符"/>
    <w:link w:val="afffff5"/>
    <w:uiPriority w:val="34"/>
    <w:qFormat/>
    <w:rPr>
      <w:rFonts w:ascii="Times New Roman" w:eastAsia="宋体" w:hAnsi="Times New Roman" w:cs="Times New Roman"/>
      <w:szCs w:val="24"/>
      <w:lang w:val="zh-CN" w:eastAsia="zh-CN"/>
    </w:rPr>
  </w:style>
  <w:style w:type="character" w:customStyle="1" w:styleId="a4">
    <w:name w:val="正文缩进 字符"/>
    <w:link w:val="a3"/>
    <w:qFormat/>
    <w:rPr>
      <w:rFonts w:ascii="Times New Roman" w:eastAsia="宋体" w:hAnsi="Times New Roman" w:cs="Times New Roman"/>
      <w:sz w:val="24"/>
      <w:szCs w:val="20"/>
      <w:lang w:val="zh-CN" w:eastAsia="zh-CN"/>
    </w:rPr>
  </w:style>
  <w:style w:type="character" w:customStyle="1" w:styleId="font01">
    <w:name w:val="font01"/>
    <w:qFormat/>
    <w:rPr>
      <w:rFonts w:ascii="宋体" w:eastAsia="宋体" w:hAnsi="宋体" w:cs="宋体" w:hint="eastAsia"/>
      <w:color w:val="000000"/>
      <w:sz w:val="21"/>
      <w:szCs w:val="21"/>
      <w:u w:val="none"/>
    </w:rPr>
  </w:style>
  <w:style w:type="character" w:customStyle="1" w:styleId="font21">
    <w:name w:val="font21"/>
    <w:qFormat/>
    <w:rPr>
      <w:rFonts w:ascii="华文宋体" w:eastAsia="华文宋体" w:hAnsi="华文宋体" w:cs="华文宋体" w:hint="eastAsia"/>
      <w:color w:val="000000"/>
      <w:sz w:val="21"/>
      <w:szCs w:val="21"/>
      <w:u w:val="none"/>
    </w:rPr>
  </w:style>
  <w:style w:type="table" w:customStyle="1" w:styleId="1f">
    <w:name w:val="网格型1"/>
    <w:basedOn w:val="a1"/>
    <w:uiPriority w:val="59"/>
    <w:qFormat/>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9">
    <w:name w:val="页脚 字符"/>
    <w:uiPriority w:val="99"/>
    <w:qFormat/>
    <w:locked/>
    <w:rPr>
      <w:kern w:val="2"/>
      <w:sz w:val="18"/>
    </w:rPr>
  </w:style>
  <w:style w:type="paragraph" w:customStyle="1" w:styleId="2f">
    <w:name w:val="修订2"/>
    <w:hidden/>
    <w:uiPriority w:val="99"/>
    <w:semiHidden/>
    <w:qFormat/>
    <w:rPr>
      <w:rFonts w:ascii="Times New Roman" w:eastAsia="宋体" w:hAnsi="Times New Roman" w:cs="Times New Roman"/>
      <w:kern w:val="2"/>
      <w:sz w:val="28"/>
    </w:rPr>
  </w:style>
  <w:style w:type="paragraph" w:customStyle="1" w:styleId="TableParagraph">
    <w:name w:val="Table Paragraph"/>
    <w:basedOn w:val="a"/>
    <w:uiPriority w:val="1"/>
    <w:qFormat/>
    <w:rPr>
      <w:rFonts w:ascii="楷体" w:eastAsia="楷体" w:hAnsi="楷体" w:cs="楷体"/>
    </w:rPr>
  </w:style>
  <w:style w:type="character" w:customStyle="1" w:styleId="Char20">
    <w:name w:val="列出段落 Char2"/>
    <w:qFormat/>
    <w:rPr>
      <w:rFonts w:ascii="Times New Roman" w:eastAsia="宋体" w:hAnsi="Times New Roman" w:cs="Times New Roman"/>
      <w:szCs w:val="24"/>
    </w:rPr>
  </w:style>
  <w:style w:type="character" w:customStyle="1" w:styleId="1f0">
    <w:name w:val="未处理的提及1"/>
    <w:basedOn w:val="a0"/>
    <w:uiPriority w:val="99"/>
    <w:semiHidden/>
    <w:unhideWhenUsed/>
    <w:rPr>
      <w:color w:val="605E5C"/>
      <w:shd w:val="clear" w:color="auto" w:fill="E1DFDD"/>
    </w:rPr>
  </w:style>
  <w:style w:type="character" w:customStyle="1" w:styleId="Char5">
    <w:name w:val="日期 Char"/>
    <w:uiPriority w:val="99"/>
    <w:qFormat/>
    <w:rPr>
      <w:kern w:val="2"/>
      <w:sz w:val="28"/>
    </w:rPr>
  </w:style>
  <w:style w:type="character" w:customStyle="1" w:styleId="160">
    <w:name w:val="16"/>
    <w:qFormat/>
    <w:rPr>
      <w:rFonts w:ascii="宋体" w:eastAsia="宋体" w:hAnsi="宋体" w:hint="eastAsia"/>
      <w:color w:val="000000"/>
      <w:sz w:val="21"/>
      <w:szCs w:val="21"/>
    </w:rPr>
  </w:style>
  <w:style w:type="character" w:customStyle="1" w:styleId="150">
    <w:name w:val="15"/>
    <w:qFormat/>
    <w:rPr>
      <w:rFonts w:ascii="Times New Roman" w:hAnsi="Times New Roman" w:cs="Times New Roman" w:hint="default"/>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861538C-3D55-4327-A708-FC2FF213ED7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41</Pages>
  <Words>2893</Words>
  <Characters>16493</Characters>
  <Application>Microsoft Office Word</Application>
  <DocSecurity>0</DocSecurity>
  <Lines>137</Lines>
  <Paragraphs>38</Paragraphs>
  <ScaleCrop>false</ScaleCrop>
  <Company>微软中国</Company>
  <LinksUpToDate>false</LinksUpToDate>
  <CharactersWithSpaces>19348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49</cp:revision>
  <dcterms:created xsi:type="dcterms:W3CDTF">2024-08-12T06:58:00Z</dcterms:created>
  <dcterms:modified xsi:type="dcterms:W3CDTF">2024-08-15T06:56:00Z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942B1B95FFA147C5985D54100105BA36_13</vt:lpwstr>
  </property>
</Properties>
</file>